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1DB1" w14:textId="33901A17" w:rsidR="009E1B69" w:rsidRPr="00827076" w:rsidRDefault="00827076" w:rsidP="009E1B69">
      <w:pPr>
        <w:jc w:val="center"/>
        <w:rPr>
          <w:rFonts w:ascii="Tahoma" w:eastAsia="Tahoma" w:hAnsi="Tahoma" w:cs="Tahoma"/>
          <w:b/>
          <w:sz w:val="46"/>
          <w:szCs w:val="46"/>
        </w:rPr>
      </w:pPr>
      <w:r w:rsidRPr="00827076">
        <w:rPr>
          <w:rFonts w:ascii="Tahoma" w:eastAsia="Tahoma" w:hAnsi="Tahoma" w:cs="Tahoma"/>
          <w:b/>
          <w:sz w:val="46"/>
          <w:szCs w:val="46"/>
        </w:rPr>
        <w:t>Zuby moudrosti trápí 80 procent populace. Proč zpravidla musejí „ven“?</w:t>
      </w:r>
    </w:p>
    <w:p w14:paraId="255960CE" w14:textId="46BED3AF" w:rsidR="004C2FB7" w:rsidRPr="004C2FB7" w:rsidRDefault="00DE3217" w:rsidP="004C2FB7">
      <w:pPr>
        <w:jc w:val="both"/>
        <w:rPr>
          <w:rFonts w:ascii="Tahoma" w:eastAsia="Tahoma" w:hAnsi="Tahoma" w:cs="Tahoma"/>
          <w:b/>
          <w:sz w:val="21"/>
          <w:szCs w:val="21"/>
          <w:lang w:val="cs-CZ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827076">
        <w:rPr>
          <w:rFonts w:ascii="Tahoma" w:eastAsia="Tahoma" w:hAnsi="Tahoma" w:cs="Tahoma"/>
          <w:b/>
          <w:sz w:val="21"/>
          <w:szCs w:val="21"/>
        </w:rPr>
        <w:t>6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827076">
        <w:rPr>
          <w:rFonts w:ascii="Tahoma" w:eastAsia="Tahoma" w:hAnsi="Tahoma" w:cs="Tahoma"/>
          <w:b/>
          <w:sz w:val="21"/>
          <w:szCs w:val="21"/>
        </w:rPr>
        <w:t>LISTOPADU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827076" w:rsidRPr="00827076">
        <w:rPr>
          <w:rFonts w:ascii="Tahoma" w:eastAsia="Tahoma" w:hAnsi="Tahoma" w:cs="Tahoma"/>
          <w:b/>
          <w:sz w:val="21"/>
          <w:szCs w:val="21"/>
          <w:lang w:val="cs-CZ"/>
        </w:rPr>
        <w:t>Osm z deseti lidí se během života potýká s problémy se třetími stoličkami. Zuby moudrosti se objevují většinou až v dospělosti, kdy už ale bývá čelist plná. Kvůli nedostatku místa pak osmičky rostou křivě, utlačují okolní zuby nebo se prořezávají jen částečně. To vše vede k bolestem a zánětům. Proto si je většina těch, kterým narostou, nechá vytrhnout</w:t>
      </w:r>
      <w:r w:rsidR="007869C5">
        <w:rPr>
          <w:rFonts w:ascii="Tahoma" w:eastAsia="Tahoma" w:hAnsi="Tahoma" w:cs="Tahoma"/>
          <w:b/>
          <w:sz w:val="21"/>
          <w:szCs w:val="21"/>
          <w:lang w:val="cs-CZ"/>
        </w:rPr>
        <w:t>.</w:t>
      </w:r>
    </w:p>
    <w:p w14:paraId="346ACC5C" w14:textId="0EE50FBB" w:rsidR="005F13BA" w:rsidRDefault="0082707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Zhruba 20 procentům lidí nenarostou třetí stoličky</w:t>
      </w:r>
      <w:r w:rsidR="00C45471">
        <w:rPr>
          <w:rFonts w:ascii="Tahoma" w:eastAsia="Tahoma" w:hAnsi="Tahoma" w:cs="Tahoma"/>
          <w:sz w:val="21"/>
          <w:szCs w:val="21"/>
        </w:rPr>
        <w:t xml:space="preserve"> vůbec</w:t>
      </w:r>
      <w:r>
        <w:rPr>
          <w:rFonts w:ascii="Tahoma" w:eastAsia="Tahoma" w:hAnsi="Tahoma" w:cs="Tahoma"/>
          <w:sz w:val="21"/>
          <w:szCs w:val="21"/>
        </w:rPr>
        <w:t xml:space="preserve"> a počet těch, kteří nemusejí kvůli jejich absenci problémy se zuby moudrosti řešit, roste</w:t>
      </w:r>
      <w:r w:rsidR="009E1B69" w:rsidRPr="009E1B69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Velké části mladé generace už osmičky vůbec nerostou.</w:t>
      </w:r>
      <w:r w:rsidR="005002E3">
        <w:rPr>
          <w:rFonts w:ascii="Tahoma" w:eastAsia="Tahoma" w:hAnsi="Tahoma" w:cs="Tahoma"/>
          <w:sz w:val="21"/>
          <w:szCs w:val="21"/>
        </w:rPr>
        <w:t xml:space="preserve"> </w:t>
      </w:r>
      <w:r w:rsidR="00C44356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27076">
        <w:rPr>
          <w:rFonts w:ascii="Tahoma" w:eastAsia="Tahoma" w:hAnsi="Tahoma" w:cs="Tahoma"/>
          <w:color w:val="CC9900"/>
          <w:sz w:val="21"/>
          <w:szCs w:val="21"/>
        </w:rPr>
        <w:t xml:space="preserve">Dříve byly třetí stoličky </w:t>
      </w:r>
      <w:r w:rsidR="00C45471">
        <w:rPr>
          <w:rFonts w:ascii="Tahoma" w:eastAsia="Tahoma" w:hAnsi="Tahoma" w:cs="Tahoma"/>
          <w:color w:val="CC9900"/>
          <w:sz w:val="21"/>
          <w:szCs w:val="21"/>
        </w:rPr>
        <w:t>zcela</w:t>
      </w:r>
      <w:r w:rsidRPr="00827076">
        <w:rPr>
          <w:rFonts w:ascii="Tahoma" w:eastAsia="Tahoma" w:hAnsi="Tahoma" w:cs="Tahoma"/>
          <w:color w:val="CC9900"/>
          <w:sz w:val="21"/>
          <w:szCs w:val="21"/>
        </w:rPr>
        <w:t xml:space="preserve"> funkční součástí chrupu a pomáhaly ve žvýkání tuhé nevařené potravy. Dnes tuto funkci plní velmi výjimečně a zůstávají často neprořezány, schovány v kosti a dásni po celou dobu života, případně nejsou ani založeny. Evolučně se lidstvu zmenšují čelisti</w:t>
      </w:r>
      <w:r>
        <w:rPr>
          <w:rFonts w:ascii="Tahoma" w:eastAsia="Tahoma" w:hAnsi="Tahoma" w:cs="Tahoma"/>
          <w:color w:val="CC9900"/>
          <w:sz w:val="21"/>
          <w:szCs w:val="21"/>
        </w:rPr>
        <w:t>, ž</w:t>
      </w:r>
      <w:r w:rsidRPr="00827076">
        <w:rPr>
          <w:rFonts w:ascii="Tahoma" w:eastAsia="Tahoma" w:hAnsi="Tahoma" w:cs="Tahoma"/>
          <w:color w:val="CC9900"/>
          <w:sz w:val="21"/>
          <w:szCs w:val="21"/>
        </w:rPr>
        <w:t>výkací aparát postupně degraduje, a to hlavně z důvodu postupného přechodu na měkčí potravu. Proto se u mladších ročníků zárodky třetích stoliček často ani nevytvoří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vysvětlil</w:t>
      </w:r>
      <w:r w:rsidR="005002E3">
        <w:rPr>
          <w:rFonts w:ascii="Tahoma" w:eastAsia="Tahoma" w:hAnsi="Tahoma" w:cs="Tahoma"/>
          <w:sz w:val="21"/>
          <w:szCs w:val="21"/>
        </w:rPr>
        <w:t xml:space="preserve"> </w:t>
      </w:r>
      <w:r w:rsidR="004C2FB7">
        <w:rPr>
          <w:rFonts w:ascii="Tahoma" w:eastAsia="Tahoma" w:hAnsi="Tahoma" w:cs="Tahoma"/>
          <w:sz w:val="21"/>
          <w:szCs w:val="21"/>
        </w:rPr>
        <w:t xml:space="preserve">Jakub Hladík, zubní lékař centra stomatologie </w:t>
      </w:r>
      <w:hyperlink r:id="rId7" w:history="1">
        <w:r w:rsidR="004C2FB7" w:rsidRPr="00827076">
          <w:rPr>
            <w:rStyle w:val="Hypertextovodkaz"/>
            <w:rFonts w:ascii="Tahoma" w:eastAsia="Tahoma" w:hAnsi="Tahoma" w:cs="Tahoma"/>
            <w:sz w:val="21"/>
            <w:szCs w:val="21"/>
          </w:rPr>
          <w:t>The Clinic</w:t>
        </w:r>
      </w:hyperlink>
      <w:r w:rsidR="005F13BA">
        <w:rPr>
          <w:rFonts w:ascii="Tahoma" w:eastAsia="Tahoma" w:hAnsi="Tahoma" w:cs="Tahoma"/>
          <w:sz w:val="21"/>
          <w:szCs w:val="21"/>
        </w:rPr>
        <w:t>.</w:t>
      </w:r>
    </w:p>
    <w:p w14:paraId="390E98F8" w14:textId="2271028C" w:rsidR="005C16B2" w:rsidRPr="00F33309" w:rsidRDefault="00827076" w:rsidP="005C16B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Lidé, kteří ale třetí stoličky mají, z nich příliš nadšení nejsou. Se zuby moudrosti se pojí řada bolestivých komplikací</w:t>
      </w:r>
      <w:r w:rsidR="005C16B2">
        <w:rPr>
          <w:rFonts w:ascii="Tahoma" w:eastAsia="Tahoma" w:hAnsi="Tahoma" w:cs="Tahoma"/>
          <w:sz w:val="21"/>
          <w:szCs w:val="21"/>
        </w:rPr>
        <w:t>.</w:t>
      </w:r>
      <w:r w:rsidR="000F3A30">
        <w:rPr>
          <w:rFonts w:ascii="Tahoma" w:eastAsia="Tahoma" w:hAnsi="Tahoma" w:cs="Tahoma"/>
          <w:sz w:val="21"/>
          <w:szCs w:val="21"/>
        </w:rPr>
        <w:t xml:space="preserve"> Až 40 procentům lidí se osmičky neprořezají úplně.</w:t>
      </w:r>
      <w:r w:rsidR="00B45ED7">
        <w:rPr>
          <w:rFonts w:ascii="Tahoma" w:eastAsia="Tahoma" w:hAnsi="Tahoma" w:cs="Tahoma"/>
          <w:sz w:val="21"/>
          <w:szCs w:val="21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27076">
        <w:rPr>
          <w:rFonts w:ascii="Tahoma" w:eastAsia="Tahoma" w:hAnsi="Tahoma" w:cs="Tahoma"/>
          <w:color w:val="CC9900"/>
          <w:sz w:val="21"/>
          <w:szCs w:val="21"/>
        </w:rPr>
        <w:t>Zárodek osmič</w:t>
      </w:r>
      <w:r w:rsidR="00B45ED7">
        <w:rPr>
          <w:rFonts w:ascii="Tahoma" w:eastAsia="Tahoma" w:hAnsi="Tahoma" w:cs="Tahoma"/>
          <w:color w:val="CC9900"/>
          <w:sz w:val="21"/>
          <w:szCs w:val="21"/>
        </w:rPr>
        <w:t>e</w:t>
      </w:r>
      <w:r w:rsidRPr="00827076">
        <w:rPr>
          <w:rFonts w:ascii="Tahoma" w:eastAsia="Tahoma" w:hAnsi="Tahoma" w:cs="Tahoma"/>
          <w:color w:val="CC9900"/>
          <w:sz w:val="21"/>
          <w:szCs w:val="21"/>
        </w:rPr>
        <w:t>k se tvoří</w:t>
      </w:r>
      <w:r w:rsidR="00C45471">
        <w:rPr>
          <w:rFonts w:ascii="Tahoma" w:eastAsia="Tahoma" w:hAnsi="Tahoma" w:cs="Tahoma"/>
          <w:color w:val="CC9900"/>
          <w:sz w:val="21"/>
          <w:szCs w:val="21"/>
        </w:rPr>
        <w:t xml:space="preserve"> už</w:t>
      </w:r>
      <w:r w:rsidRPr="00827076">
        <w:rPr>
          <w:rFonts w:ascii="Tahoma" w:eastAsia="Tahoma" w:hAnsi="Tahoma" w:cs="Tahoma"/>
          <w:color w:val="CC9900"/>
          <w:sz w:val="21"/>
          <w:szCs w:val="21"/>
        </w:rPr>
        <w:t xml:space="preserve"> okolo sedmého roku dítěte. Je</w:t>
      </w:r>
      <w:r w:rsidR="00B45ED7">
        <w:rPr>
          <w:rFonts w:ascii="Tahoma" w:eastAsia="Tahoma" w:hAnsi="Tahoma" w:cs="Tahoma"/>
          <w:color w:val="CC9900"/>
          <w:sz w:val="21"/>
          <w:szCs w:val="21"/>
        </w:rPr>
        <w:t>jich</w:t>
      </w:r>
      <w:r w:rsidRPr="00827076">
        <w:rPr>
          <w:rFonts w:ascii="Tahoma" w:eastAsia="Tahoma" w:hAnsi="Tahoma" w:cs="Tahoma"/>
          <w:color w:val="CC9900"/>
          <w:sz w:val="21"/>
          <w:szCs w:val="21"/>
        </w:rPr>
        <w:t xml:space="preserve"> následný vývoj je ale velmi individuální</w:t>
      </w:r>
      <w:r w:rsidR="00C45471">
        <w:rPr>
          <w:rFonts w:ascii="Tahoma" w:eastAsia="Tahoma" w:hAnsi="Tahoma" w:cs="Tahoma"/>
          <w:color w:val="CC9900"/>
          <w:sz w:val="21"/>
          <w:szCs w:val="21"/>
        </w:rPr>
        <w:t xml:space="preserve"> a trvá roky</w:t>
      </w:r>
      <w:r>
        <w:rPr>
          <w:rFonts w:ascii="Tahoma" w:eastAsia="Tahoma" w:hAnsi="Tahoma" w:cs="Tahoma"/>
          <w:color w:val="CC9900"/>
          <w:sz w:val="21"/>
          <w:szCs w:val="21"/>
        </w:rPr>
        <w:t>. Zpravidla se prořezávají až úderem dospělosti</w:t>
      </w:r>
      <w:r w:rsidR="00964FBA">
        <w:rPr>
          <w:rFonts w:ascii="Tahoma" w:eastAsia="Tahoma" w:hAnsi="Tahoma" w:cs="Tahoma"/>
          <w:color w:val="CC9900"/>
          <w:sz w:val="21"/>
          <w:szCs w:val="21"/>
        </w:rPr>
        <w:t xml:space="preserve">, což je právě zdrojem problémů. V 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>čelistech většiny</w:t>
      </w:r>
      <w:r w:rsidR="00964FBA">
        <w:rPr>
          <w:rFonts w:ascii="Tahoma" w:eastAsia="Tahoma" w:hAnsi="Tahoma" w:cs="Tahoma"/>
          <w:color w:val="CC9900"/>
          <w:sz w:val="21"/>
          <w:szCs w:val="21"/>
        </w:rPr>
        <w:t xml:space="preserve"> dospělých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 lidí</w:t>
      </w:r>
      <w:r w:rsidR="00964FBA">
        <w:rPr>
          <w:rFonts w:ascii="Tahoma" w:eastAsia="Tahoma" w:hAnsi="Tahoma" w:cs="Tahoma"/>
          <w:color w:val="CC9900"/>
          <w:sz w:val="21"/>
          <w:szCs w:val="21"/>
        </w:rPr>
        <w:t xml:space="preserve"> už</w:t>
      </w:r>
      <w:r w:rsidR="00C45471">
        <w:rPr>
          <w:rFonts w:ascii="Tahoma" w:eastAsia="Tahoma" w:hAnsi="Tahoma" w:cs="Tahoma"/>
          <w:color w:val="CC9900"/>
          <w:sz w:val="21"/>
          <w:szCs w:val="21"/>
        </w:rPr>
        <w:t xml:space="preserve"> totiž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 není dostatek místa pro zařazení zubů. To má často za následek</w:t>
      </w:r>
      <w:r w:rsidR="00964FBA">
        <w:rPr>
          <w:rFonts w:ascii="Tahoma" w:eastAsia="Tahoma" w:hAnsi="Tahoma" w:cs="Tahoma"/>
          <w:color w:val="CC9900"/>
          <w:sz w:val="21"/>
          <w:szCs w:val="21"/>
        </w:rPr>
        <w:t xml:space="preserve"> jen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 částečné prořezání zubu</w:t>
      </w:r>
      <w:r w:rsidR="00964FBA">
        <w:rPr>
          <w:rFonts w:ascii="Tahoma" w:eastAsia="Tahoma" w:hAnsi="Tahoma" w:cs="Tahoma"/>
          <w:color w:val="CC9900"/>
          <w:sz w:val="21"/>
          <w:szCs w:val="21"/>
        </w:rPr>
        <w:t>. Osmičky se pak velmi těsně natlačí na druhé stoličky, tím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 dochází ke vzniku nečistitelných míst, kde se mezi částí prořezaného zubu a dásní usazuje jídlo, plak a bakterie, které vedou ke vzniku zánětu okolní dásně i kosti, otoku a nepříjemné bolesti. Dalš</w:t>
      </w:r>
      <w:r w:rsidR="00964FBA">
        <w:rPr>
          <w:rFonts w:ascii="Tahoma" w:eastAsia="Tahoma" w:hAnsi="Tahoma" w:cs="Tahoma"/>
          <w:color w:val="CC9900"/>
          <w:sz w:val="21"/>
          <w:szCs w:val="21"/>
        </w:rPr>
        <w:t>í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 komplikac</w:t>
      </w:r>
      <w:r w:rsidR="00964FBA">
        <w:rPr>
          <w:rFonts w:ascii="Tahoma" w:eastAsia="Tahoma" w:hAnsi="Tahoma" w:cs="Tahoma"/>
          <w:color w:val="CC9900"/>
          <w:sz w:val="21"/>
          <w:szCs w:val="21"/>
        </w:rPr>
        <w:t>í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 je zvýšená kazivost těchto zubů, protože se nacházejí v těžce čistitelných místech. Výjimečně </w:t>
      </w:r>
      <w:r w:rsidR="00964FBA">
        <w:rPr>
          <w:rFonts w:ascii="Tahoma" w:eastAsia="Tahoma" w:hAnsi="Tahoma" w:cs="Tahoma"/>
          <w:color w:val="CC9900"/>
          <w:sz w:val="21"/>
          <w:szCs w:val="21"/>
        </w:rPr>
        <w:t>mohou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 okolo zárodku zubů </w:t>
      </w:r>
      <w:r w:rsidR="00964FBA">
        <w:rPr>
          <w:rFonts w:ascii="Tahoma" w:eastAsia="Tahoma" w:hAnsi="Tahoma" w:cs="Tahoma"/>
          <w:color w:val="CC9900"/>
          <w:sz w:val="21"/>
          <w:szCs w:val="21"/>
        </w:rPr>
        <w:t>vznikat cysty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964FBA">
        <w:rPr>
          <w:rFonts w:ascii="Tahoma" w:eastAsia="Tahoma" w:hAnsi="Tahoma" w:cs="Tahoma"/>
          <w:sz w:val="21"/>
          <w:szCs w:val="21"/>
        </w:rPr>
        <w:t>vyjmenoval</w:t>
      </w:r>
      <w:r w:rsidR="005C16B2">
        <w:rPr>
          <w:rFonts w:ascii="Tahoma" w:eastAsia="Tahoma" w:hAnsi="Tahoma" w:cs="Tahoma"/>
          <w:sz w:val="21"/>
          <w:szCs w:val="21"/>
        </w:rPr>
        <w:t xml:space="preserve"> stomatolog.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5F988B32" w14:textId="1061612E" w:rsidR="000F3A30" w:rsidRDefault="00C45471" w:rsidP="00F3330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Bolestivým p</w:t>
      </w:r>
      <w:r w:rsidR="00964FBA">
        <w:rPr>
          <w:rFonts w:ascii="Tahoma" w:eastAsia="Tahoma" w:hAnsi="Tahoma" w:cs="Tahoma"/>
          <w:sz w:val="21"/>
          <w:szCs w:val="21"/>
        </w:rPr>
        <w:t>roblémům se zuby moudrosti lze předcházet.</w:t>
      </w:r>
      <w:r w:rsidR="005C16B2" w:rsidRPr="005F13BA">
        <w:rPr>
          <w:rFonts w:ascii="Tahoma" w:eastAsia="Tahoma" w:hAnsi="Tahoma" w:cs="Tahoma"/>
          <w:sz w:val="21"/>
          <w:szCs w:val="21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Nejlepší prevencí komplikací spojených s růstem zubů moudrosti jsou preventivní prohlídky u zubního lékaře se zhotovením rentgenového snímku. Podle </w:t>
      </w:r>
      <w:r>
        <w:rPr>
          <w:rFonts w:ascii="Tahoma" w:eastAsia="Tahoma" w:hAnsi="Tahoma" w:cs="Tahoma"/>
          <w:color w:val="CC9900"/>
          <w:sz w:val="21"/>
          <w:szCs w:val="21"/>
        </w:rPr>
        <w:t>něj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 je zubař schopen včas rozeznat možné komplikace při jejich růstu a prořezávání. </w:t>
      </w:r>
      <w:r>
        <w:rPr>
          <w:rFonts w:ascii="Tahoma" w:eastAsia="Tahoma" w:hAnsi="Tahoma" w:cs="Tahoma"/>
          <w:color w:val="CC9900"/>
          <w:sz w:val="21"/>
          <w:szCs w:val="21"/>
        </w:rPr>
        <w:t>Může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 doporučit vytažení zubu moudrosti ještě předtím, než mohou komplikace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vůbec 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>nastat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C16B2">
        <w:rPr>
          <w:rFonts w:ascii="Tahoma" w:eastAsia="Tahoma" w:hAnsi="Tahoma" w:cs="Tahoma"/>
          <w:sz w:val="21"/>
          <w:szCs w:val="21"/>
        </w:rPr>
        <w:t>doporučil lékař.</w:t>
      </w:r>
    </w:p>
    <w:p w14:paraId="2179E89B" w14:textId="301ED55F" w:rsidR="005C16B2" w:rsidRPr="005C16B2" w:rsidRDefault="000F3A30" w:rsidP="00F3330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Pokud se třetí stoličky začnou prořezávat, nemusí to automaticky znamenat, že jejich majitele čekají bolestivé komplikace a následné vytržení zubu. N</w:t>
      </w:r>
      <w:r w:rsidR="00E453EB">
        <w:rPr>
          <w:rFonts w:ascii="Tahoma" w:eastAsia="Tahoma" w:hAnsi="Tahoma" w:cs="Tahoma"/>
          <w:sz w:val="21"/>
          <w:szCs w:val="21"/>
        </w:rPr>
        <w:t xml:space="preserve">ěkterým lidem </w:t>
      </w:r>
      <w:r>
        <w:rPr>
          <w:rFonts w:ascii="Tahoma" w:eastAsia="Tahoma" w:hAnsi="Tahoma" w:cs="Tahoma"/>
          <w:sz w:val="21"/>
          <w:szCs w:val="21"/>
        </w:rPr>
        <w:t xml:space="preserve">totiž </w:t>
      </w:r>
      <w:r w:rsidR="00E453EB">
        <w:rPr>
          <w:rFonts w:ascii="Tahoma" w:eastAsia="Tahoma" w:hAnsi="Tahoma" w:cs="Tahoma"/>
          <w:sz w:val="21"/>
          <w:szCs w:val="21"/>
        </w:rPr>
        <w:t>mohou</w:t>
      </w:r>
      <w:r>
        <w:rPr>
          <w:rFonts w:ascii="Tahoma" w:eastAsia="Tahoma" w:hAnsi="Tahoma" w:cs="Tahoma"/>
          <w:sz w:val="21"/>
          <w:szCs w:val="21"/>
        </w:rPr>
        <w:t xml:space="preserve"> osmičky</w:t>
      </w:r>
      <w:r w:rsidR="00E453EB">
        <w:rPr>
          <w:rFonts w:ascii="Tahoma" w:eastAsia="Tahoma" w:hAnsi="Tahoma" w:cs="Tahoma"/>
          <w:sz w:val="21"/>
          <w:szCs w:val="21"/>
        </w:rPr>
        <w:t xml:space="preserve"> zůstat do konce života.</w:t>
      </w:r>
      <w:r w:rsidR="005C16B2">
        <w:rPr>
          <w:rFonts w:ascii="Tahoma" w:eastAsia="Tahoma" w:hAnsi="Tahoma" w:cs="Tahoma"/>
          <w:sz w:val="21"/>
          <w:szCs w:val="21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>Obecně platí, že pokud jsou třetí stoličky kompletně prořezány, plní svou žvýkací funkci a pacient</w:t>
      </w:r>
      <w:r w:rsidR="00E453EB">
        <w:rPr>
          <w:rFonts w:ascii="Tahoma" w:eastAsia="Tahoma" w:hAnsi="Tahoma" w:cs="Tahoma"/>
          <w:color w:val="CC9900"/>
          <w:sz w:val="21"/>
          <w:szCs w:val="21"/>
        </w:rPr>
        <w:t xml:space="preserve"> je dokáže správně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 xml:space="preserve"> vyčistit, má smysl tyto zuby ponechat.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0F3A30"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>
        <w:rPr>
          <w:rFonts w:ascii="Tahoma" w:eastAsia="Tahoma" w:hAnsi="Tahoma" w:cs="Tahoma"/>
          <w:color w:val="CC9900"/>
          <w:sz w:val="21"/>
          <w:szCs w:val="21"/>
        </w:rPr>
        <w:t>ale</w:t>
      </w:r>
      <w:r w:rsidRPr="000F3A30">
        <w:rPr>
          <w:rFonts w:ascii="Tahoma" w:eastAsia="Tahoma" w:hAnsi="Tahoma" w:cs="Tahoma"/>
          <w:color w:val="CC9900"/>
          <w:sz w:val="21"/>
          <w:szCs w:val="21"/>
        </w:rPr>
        <w:t xml:space="preserve"> důležité mít na paměti, že i „bezproblémov</w:t>
      </w:r>
      <w:r>
        <w:rPr>
          <w:rFonts w:ascii="Tahoma" w:eastAsia="Tahoma" w:hAnsi="Tahoma" w:cs="Tahoma"/>
          <w:color w:val="CC9900"/>
          <w:sz w:val="21"/>
          <w:szCs w:val="21"/>
        </w:rPr>
        <w:t>á</w:t>
      </w:r>
      <w:r w:rsidRPr="000F3A30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color w:val="CC9900"/>
          <w:sz w:val="21"/>
          <w:szCs w:val="21"/>
        </w:rPr>
        <w:t>osmička</w:t>
      </w:r>
      <w:r w:rsidRPr="000F3A30">
        <w:rPr>
          <w:rFonts w:ascii="Tahoma" w:eastAsia="Tahoma" w:hAnsi="Tahoma" w:cs="Tahoma"/>
          <w:color w:val="CC9900"/>
          <w:sz w:val="21"/>
          <w:szCs w:val="21"/>
        </w:rPr>
        <w:t xml:space="preserve"> může časem způsobit potíže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proto jsou velmi důležité pravidelné návštěvy zubaře a odhalení případného problému včas. 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>D</w:t>
      </w:r>
      <w:r>
        <w:rPr>
          <w:rFonts w:ascii="Tahoma" w:eastAsia="Tahoma" w:hAnsi="Tahoma" w:cs="Tahoma"/>
          <w:color w:val="CC9900"/>
          <w:sz w:val="21"/>
          <w:szCs w:val="21"/>
        </w:rPr>
        <w:t>alším d</w:t>
      </w:r>
      <w:r w:rsidR="00964FBA" w:rsidRPr="00964FBA">
        <w:rPr>
          <w:rFonts w:ascii="Tahoma" w:eastAsia="Tahoma" w:hAnsi="Tahoma" w:cs="Tahoma"/>
          <w:color w:val="CC9900"/>
          <w:sz w:val="21"/>
          <w:szCs w:val="21"/>
        </w:rPr>
        <w:t>ůvodem pro ponechání osmiček může být také komplikovaný vztah k okolním anatomickým strukturám a možnost jejich poškození při odstraňování. V ostatních případech je ale většinou vhodné zuby odstranit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C16B2">
        <w:rPr>
          <w:rFonts w:ascii="Tahoma" w:eastAsia="Tahoma" w:hAnsi="Tahoma" w:cs="Tahoma"/>
          <w:color w:val="000000" w:themeColor="text1"/>
          <w:sz w:val="21"/>
          <w:szCs w:val="21"/>
        </w:rPr>
        <w:t>vysvětlil Jakub Hladík.</w:t>
      </w:r>
    </w:p>
    <w:p w14:paraId="007191EC" w14:textId="0C604685" w:rsidR="005C16B2" w:rsidRPr="005C16B2" w:rsidRDefault="00E453EB">
      <w:pPr>
        <w:jc w:val="both"/>
        <w:rPr>
          <w:rFonts w:ascii="Tahoma" w:eastAsia="Tahoma" w:hAnsi="Tahoma" w:cs="Tahoma"/>
          <w:sz w:val="21"/>
          <w:szCs w:val="21"/>
        </w:rPr>
      </w:pPr>
      <w:r w:rsidRPr="00E453EB">
        <w:rPr>
          <w:rFonts w:ascii="Tahoma" w:eastAsia="Tahoma" w:hAnsi="Tahoma" w:cs="Tahoma"/>
          <w:sz w:val="21"/>
          <w:szCs w:val="21"/>
        </w:rPr>
        <w:lastRenderedPageBreak/>
        <w:t>Vytržení osmiček vzbuzuje u pacientů velký respekt</w:t>
      </w:r>
      <w:r>
        <w:rPr>
          <w:rFonts w:ascii="Tahoma" w:eastAsia="Tahoma" w:hAnsi="Tahoma" w:cs="Tahoma"/>
          <w:sz w:val="21"/>
          <w:szCs w:val="21"/>
        </w:rPr>
        <w:t xml:space="preserve"> a obavy</w:t>
      </w:r>
      <w:r w:rsidR="000F3A30">
        <w:rPr>
          <w:rFonts w:ascii="Tahoma" w:eastAsia="Tahoma" w:hAnsi="Tahoma" w:cs="Tahoma"/>
          <w:sz w:val="21"/>
          <w:szCs w:val="21"/>
        </w:rPr>
        <w:t>.</w:t>
      </w:r>
      <w:r w:rsidRPr="00E453EB">
        <w:rPr>
          <w:rFonts w:ascii="Tahoma" w:eastAsia="Tahoma" w:hAnsi="Tahoma" w:cs="Tahoma"/>
          <w:sz w:val="21"/>
          <w:szCs w:val="21"/>
        </w:rPr>
        <w:t xml:space="preserve"> </w:t>
      </w:r>
      <w:r w:rsidR="000F3A30">
        <w:rPr>
          <w:rFonts w:ascii="Tahoma" w:eastAsia="Tahoma" w:hAnsi="Tahoma" w:cs="Tahoma"/>
          <w:sz w:val="21"/>
          <w:szCs w:val="21"/>
        </w:rPr>
        <w:t>V</w:t>
      </w:r>
      <w:r w:rsidRPr="00E453EB">
        <w:rPr>
          <w:rFonts w:ascii="Tahoma" w:eastAsia="Tahoma" w:hAnsi="Tahoma" w:cs="Tahoma"/>
          <w:sz w:val="21"/>
          <w:szCs w:val="21"/>
        </w:rPr>
        <w:t>e většině případů se ale zdaleka nejedná o tak komplikovaný zákrok, jak si pacienti představují.</w:t>
      </w:r>
      <w:r w:rsidR="005C16B2">
        <w:rPr>
          <w:rFonts w:ascii="Tahoma" w:eastAsia="Tahoma" w:hAnsi="Tahoma" w:cs="Tahoma"/>
          <w:sz w:val="21"/>
          <w:szCs w:val="21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453EB">
        <w:rPr>
          <w:rFonts w:ascii="Tahoma" w:eastAsia="Tahoma" w:hAnsi="Tahoma" w:cs="Tahoma"/>
          <w:color w:val="CC9900"/>
          <w:sz w:val="21"/>
          <w:szCs w:val="21"/>
        </w:rPr>
        <w:t>Vytažení zubu probíhá vždy v lokální anestezii.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E453EB">
        <w:rPr>
          <w:rFonts w:ascii="Tahoma" w:eastAsia="Tahoma" w:hAnsi="Tahoma" w:cs="Tahoma"/>
          <w:color w:val="CC9900"/>
          <w:sz w:val="21"/>
          <w:szCs w:val="21"/>
        </w:rPr>
        <w:t>Pacienti rádi využívají možnosti analgosedace nebo celkové anestezi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E453EB">
        <w:rPr>
          <w:rFonts w:ascii="Tahoma" w:eastAsia="Tahoma" w:hAnsi="Tahoma" w:cs="Tahoma"/>
          <w:color w:val="CC9900"/>
          <w:sz w:val="21"/>
          <w:szCs w:val="21"/>
        </w:rPr>
        <w:t xml:space="preserve">, kdy si ze zákroku neodnáší žádnou negativní zkušenost a jsou případně schopni zvládnout vytažení více zubů v jedné návštěvě. Samotné ošetření je tedy bezbolestné, doprovázené pouze lehkým tlakem způsobeným nástroji při vytahování zubu. Časová náročnost </w:t>
      </w:r>
      <w:r>
        <w:rPr>
          <w:rFonts w:ascii="Tahoma" w:eastAsia="Tahoma" w:hAnsi="Tahoma" w:cs="Tahoma"/>
          <w:color w:val="CC9900"/>
          <w:sz w:val="21"/>
          <w:szCs w:val="21"/>
        </w:rPr>
        <w:t>zákroku</w:t>
      </w:r>
      <w:r w:rsidRPr="00E453EB">
        <w:rPr>
          <w:rFonts w:ascii="Tahoma" w:eastAsia="Tahoma" w:hAnsi="Tahoma" w:cs="Tahoma"/>
          <w:color w:val="CC9900"/>
          <w:sz w:val="21"/>
          <w:szCs w:val="21"/>
        </w:rPr>
        <w:t xml:space="preserve"> záleží na míře prořezání zubu a jeho postavení v čelisti, může trvat pouze několik vteřin.</w:t>
      </w:r>
      <w:r w:rsidR="00C4547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45471" w:rsidRPr="00E453EB">
        <w:rPr>
          <w:rFonts w:ascii="Tahoma" w:eastAsia="Tahoma" w:hAnsi="Tahoma" w:cs="Tahoma"/>
          <w:color w:val="CC9900"/>
          <w:sz w:val="21"/>
          <w:szCs w:val="21"/>
        </w:rPr>
        <w:t>Mezi skvělé moderní technologie při vytahování zubů patří ošetření rány tzv. PRF, tedy krevním koncentrátem získaným z krve pacienta, který je bohatý na látky a buňky urychlující hojení a snižující riziko zánětu</w:t>
      </w:r>
      <w:r w:rsidR="00C45471">
        <w:rPr>
          <w:rFonts w:ascii="Tahoma" w:eastAsia="Tahoma" w:hAnsi="Tahoma" w:cs="Tahoma"/>
          <w:color w:val="CC9900"/>
          <w:sz w:val="21"/>
          <w:szCs w:val="21"/>
        </w:rPr>
        <w:t>.</w:t>
      </w:r>
      <w:r w:rsidRPr="00E453EB">
        <w:rPr>
          <w:rFonts w:ascii="Tahoma" w:eastAsia="Tahoma" w:hAnsi="Tahoma" w:cs="Tahoma"/>
          <w:color w:val="CC9900"/>
          <w:sz w:val="21"/>
          <w:szCs w:val="21"/>
        </w:rPr>
        <w:t xml:space="preserve"> Po vytažení zubu může být rána ošetřena kolagenní vložkou a sešita pro lepší hojení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</w:t>
      </w:r>
      <w:r w:rsidR="005C16B2">
        <w:rPr>
          <w:rFonts w:ascii="Tahoma" w:eastAsia="Tahoma" w:hAnsi="Tahoma" w:cs="Tahoma"/>
          <w:sz w:val="21"/>
          <w:szCs w:val="21"/>
        </w:rPr>
        <w:t xml:space="preserve"> Jakub Hladík.</w:t>
      </w:r>
    </w:p>
    <w:p w14:paraId="16389ED7" w14:textId="1916DF9D" w:rsidR="007A41ED" w:rsidRPr="007A41ED" w:rsidRDefault="00C45471" w:rsidP="00C4547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Po vytržení zubu moudrosti je dobré dodržovat několik dní speciální režim</w:t>
      </w:r>
      <w:r w:rsidR="005C16B2">
        <w:rPr>
          <w:rFonts w:ascii="Tahoma" w:eastAsia="Tahoma" w:hAnsi="Tahoma" w:cs="Tahoma"/>
          <w:sz w:val="21"/>
          <w:szCs w:val="21"/>
        </w:rPr>
        <w:t xml:space="preserve">.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45471">
        <w:rPr>
          <w:rFonts w:ascii="Tahoma" w:eastAsia="Tahoma" w:hAnsi="Tahoma" w:cs="Tahoma"/>
          <w:color w:val="CC9900"/>
          <w:sz w:val="21"/>
          <w:szCs w:val="21"/>
        </w:rPr>
        <w:t xml:space="preserve">Během několika dní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po vytržení zubů moudrosti </w:t>
      </w:r>
      <w:r w:rsidRPr="00C45471">
        <w:rPr>
          <w:rFonts w:ascii="Tahoma" w:eastAsia="Tahoma" w:hAnsi="Tahoma" w:cs="Tahoma"/>
          <w:color w:val="CC9900"/>
          <w:sz w:val="21"/>
          <w:szCs w:val="21"/>
        </w:rPr>
        <w:t>je většina pacientů schopna plnohodnotně fungovat bez bolesti a jiných komplikací.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45471">
        <w:rPr>
          <w:rFonts w:ascii="Tahoma" w:eastAsia="Tahoma" w:hAnsi="Tahoma" w:cs="Tahoma"/>
          <w:color w:val="CC9900"/>
          <w:sz w:val="21"/>
          <w:szCs w:val="21"/>
        </w:rPr>
        <w:t xml:space="preserve">Po odstranění </w:t>
      </w:r>
      <w:r>
        <w:rPr>
          <w:rFonts w:ascii="Tahoma" w:eastAsia="Tahoma" w:hAnsi="Tahoma" w:cs="Tahoma"/>
          <w:color w:val="CC9900"/>
          <w:sz w:val="21"/>
          <w:szCs w:val="21"/>
        </w:rPr>
        <w:t>třetích stoliček</w:t>
      </w:r>
      <w:r w:rsidRPr="00C45471">
        <w:rPr>
          <w:rFonts w:ascii="Tahoma" w:eastAsia="Tahoma" w:hAnsi="Tahoma" w:cs="Tahoma"/>
          <w:color w:val="CC9900"/>
          <w:sz w:val="21"/>
          <w:szCs w:val="21"/>
        </w:rPr>
        <w:t xml:space="preserve"> je dobré do místa rány vůbec nezasahovat, vyhýbat se mu při čištění okolních zubů a místo nevyplachovat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C4547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S</w:t>
      </w:r>
      <w:r w:rsidRPr="00C45471">
        <w:rPr>
          <w:rFonts w:ascii="Tahoma" w:eastAsia="Tahoma" w:hAnsi="Tahoma" w:cs="Tahoma"/>
          <w:color w:val="CC9900"/>
          <w:sz w:val="21"/>
          <w:szCs w:val="21"/>
        </w:rPr>
        <w:t>nažit se jíst a pít na druhé straně dutiny ústní. Pacient by se měl v prvních dnech hojení také vyhnout náročným aktivitám</w:t>
      </w:r>
      <w:r w:rsidR="00B45ED7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B45ED7" w:rsidRPr="00B45ED7">
        <w:rPr>
          <w:rFonts w:ascii="Tahoma" w:eastAsia="Tahoma" w:hAnsi="Tahoma" w:cs="Tahoma"/>
          <w:color w:val="CC9900"/>
          <w:sz w:val="21"/>
          <w:szCs w:val="21"/>
        </w:rPr>
        <w:t xml:space="preserve">Tlak v hlavě a zvýšený krevní oběh by mohly způsobit krvácení nebo </w:t>
      </w:r>
      <w:r w:rsidR="00B45ED7">
        <w:rPr>
          <w:rFonts w:ascii="Tahoma" w:eastAsia="Tahoma" w:hAnsi="Tahoma" w:cs="Tahoma"/>
          <w:color w:val="CC9900"/>
          <w:sz w:val="21"/>
          <w:szCs w:val="21"/>
        </w:rPr>
        <w:t>zkomplikovat průběh</w:t>
      </w:r>
      <w:r w:rsidR="00B45ED7" w:rsidRPr="00B45ED7">
        <w:rPr>
          <w:rFonts w:ascii="Tahoma" w:eastAsia="Tahoma" w:hAnsi="Tahoma" w:cs="Tahoma"/>
          <w:color w:val="CC9900"/>
          <w:sz w:val="21"/>
          <w:szCs w:val="21"/>
        </w:rPr>
        <w:t xml:space="preserve"> hojení</w:t>
      </w:r>
      <w:r w:rsidR="00B45ED7">
        <w:rPr>
          <w:rFonts w:ascii="Tahoma" w:eastAsia="Tahoma" w:hAnsi="Tahoma" w:cs="Tahoma"/>
          <w:color w:val="CC9900"/>
          <w:sz w:val="21"/>
          <w:szCs w:val="21"/>
        </w:rPr>
        <w:t>. Prvních 24 hodin po extrakci osmičky je vhodné přikládat studené obklady, které sníží možnost vzniku otoku, případně užít léky proti bolesti</w:t>
      </w:r>
      <w:r w:rsidR="007A41E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7A41ED">
        <w:rPr>
          <w:rFonts w:ascii="Tahoma" w:eastAsia="Tahoma" w:hAnsi="Tahoma" w:cs="Tahoma"/>
          <w:sz w:val="21"/>
          <w:szCs w:val="21"/>
        </w:rPr>
        <w:t>poradil Jakub Hladík.</w:t>
      </w:r>
    </w:p>
    <w:p w14:paraId="023F0FDF" w14:textId="77777777" w:rsidR="000B485E" w:rsidRDefault="00DE3217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qllk6byfldr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48507EE8" w14:textId="77777777" w:rsidR="000B485E" w:rsidRDefault="00DE321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3215A28" w14:textId="77777777" w:rsidR="000B485E" w:rsidRDefault="00DE321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9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10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D64B9AD" w14:textId="47387BFD" w:rsidR="000B485E" w:rsidRDefault="009F29E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THE CLINIC</w:t>
      </w:r>
      <w:r w:rsidR="00DE3217">
        <w:rPr>
          <w:rFonts w:ascii="Tahoma" w:eastAsia="Tahoma" w:hAnsi="Tahoma" w:cs="Tahoma"/>
          <w:b/>
        </w:rPr>
        <w:t xml:space="preserve">, </w:t>
      </w:r>
      <w:hyperlink r:id="rId11" w:history="1">
        <w:r w:rsidRPr="009F29E1">
          <w:rPr>
            <w:rStyle w:val="Hypertextovodkaz"/>
            <w:rFonts w:ascii="Tahoma" w:eastAsia="Tahoma" w:hAnsi="Tahoma" w:cs="Tahoma"/>
            <w:b/>
          </w:rPr>
          <w:t>www.theclinic.cz</w:t>
        </w:r>
      </w:hyperlink>
    </w:p>
    <w:p w14:paraId="6C33CF2D" w14:textId="4D6BD57D" w:rsidR="000B485E" w:rsidRPr="009F29E1" w:rsidRDefault="009F29E1" w:rsidP="009F29E1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Centrum stomatologie The Clinic bylo založeno v roce 2014. V jeho čele stojí MDDr. Tomáš Pražák – specialista</w:t>
      </w:r>
      <w:r w:rsidRPr="009F29E1">
        <w:rPr>
          <w:rFonts w:ascii="Tahoma" w:eastAsia="Tahoma" w:hAnsi="Tahoma" w:cs="Tahoma"/>
          <w:sz w:val="18"/>
          <w:szCs w:val="18"/>
        </w:rPr>
        <w:t xml:space="preserve"> s atestací v oboru parodontologie a bohatými zkušenostmi z prestižních zahraničních stáží v Mnichově a Boloni.</w:t>
      </w:r>
      <w:r>
        <w:rPr>
          <w:rFonts w:ascii="Tahoma" w:eastAsia="Tahoma" w:hAnsi="Tahoma" w:cs="Tahoma"/>
          <w:sz w:val="18"/>
          <w:szCs w:val="18"/>
        </w:rPr>
        <w:t xml:space="preserve"> Je </w:t>
      </w:r>
      <w:r w:rsidRPr="009F29E1">
        <w:rPr>
          <w:rFonts w:ascii="Tahoma" w:eastAsia="Tahoma" w:hAnsi="Tahoma" w:cs="Tahoma"/>
          <w:sz w:val="18"/>
          <w:szCs w:val="18"/>
        </w:rPr>
        <w:t>členem České stomatologické komory</w:t>
      </w:r>
      <w:r>
        <w:rPr>
          <w:rFonts w:ascii="Tahoma" w:eastAsia="Tahoma" w:hAnsi="Tahoma" w:cs="Tahoma"/>
          <w:sz w:val="18"/>
          <w:szCs w:val="18"/>
        </w:rPr>
        <w:t>.</w:t>
      </w:r>
      <w:r w:rsidRPr="009F29E1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</w:t>
      </w:r>
      <w:r w:rsidRPr="009F29E1">
        <w:rPr>
          <w:rFonts w:ascii="Tahoma" w:eastAsia="Tahoma" w:hAnsi="Tahoma" w:cs="Tahoma"/>
          <w:sz w:val="18"/>
          <w:szCs w:val="18"/>
        </w:rPr>
        <w:t>oderní stomatologická klinika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v centru Prahy nabízí špičkovou péči, přátelské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prostředí a tým zkušených odborníků.</w:t>
      </w:r>
      <w:r>
        <w:rPr>
          <w:rFonts w:ascii="Tahoma" w:eastAsia="Tahoma" w:hAnsi="Tahoma" w:cs="Tahoma"/>
          <w:sz w:val="18"/>
          <w:szCs w:val="18"/>
        </w:rPr>
        <w:t xml:space="preserve"> Mezi nabízené služby patří d</w:t>
      </w:r>
      <w:r w:rsidRPr="009F29E1">
        <w:rPr>
          <w:rFonts w:ascii="Tahoma" w:eastAsia="Tahoma" w:hAnsi="Tahoma" w:cs="Tahoma"/>
          <w:sz w:val="18"/>
          <w:szCs w:val="18"/>
        </w:rPr>
        <w:t>entální hygiena</w:t>
      </w:r>
      <w:r>
        <w:rPr>
          <w:rFonts w:ascii="Tahoma" w:eastAsia="Tahoma" w:hAnsi="Tahoma" w:cs="Tahoma"/>
          <w:sz w:val="18"/>
          <w:szCs w:val="18"/>
        </w:rPr>
        <w:t>, p</w:t>
      </w:r>
      <w:r w:rsidRPr="009F29E1">
        <w:rPr>
          <w:rFonts w:ascii="Tahoma" w:eastAsia="Tahoma" w:hAnsi="Tahoma" w:cs="Tahoma"/>
          <w:sz w:val="18"/>
          <w:szCs w:val="18"/>
        </w:rPr>
        <w:t>reventivní program</w:t>
      </w:r>
      <w:r>
        <w:rPr>
          <w:rFonts w:ascii="Tahoma" w:eastAsia="Tahoma" w:hAnsi="Tahoma" w:cs="Tahoma"/>
          <w:sz w:val="18"/>
          <w:szCs w:val="18"/>
        </w:rPr>
        <w:t>y, dětská stomatologie, e</w:t>
      </w:r>
      <w:r w:rsidRPr="009F29E1">
        <w:rPr>
          <w:rFonts w:ascii="Tahoma" w:eastAsia="Tahoma" w:hAnsi="Tahoma" w:cs="Tahoma"/>
          <w:sz w:val="18"/>
          <w:szCs w:val="18"/>
        </w:rPr>
        <w:t>stetické rekonstrukce</w:t>
      </w:r>
      <w:r>
        <w:rPr>
          <w:rFonts w:ascii="Tahoma" w:eastAsia="Tahoma" w:hAnsi="Tahoma" w:cs="Tahoma"/>
          <w:sz w:val="18"/>
          <w:szCs w:val="18"/>
        </w:rPr>
        <w:t>, o</w:t>
      </w:r>
      <w:r w:rsidRPr="009F29E1">
        <w:rPr>
          <w:rFonts w:ascii="Tahoma" w:eastAsia="Tahoma" w:hAnsi="Tahoma" w:cs="Tahoma"/>
          <w:sz w:val="18"/>
          <w:szCs w:val="18"/>
        </w:rPr>
        <w:t>šetření kořenových kanálků</w:t>
      </w:r>
      <w:r>
        <w:rPr>
          <w:rFonts w:ascii="Tahoma" w:eastAsia="Tahoma" w:hAnsi="Tahoma" w:cs="Tahoma"/>
          <w:sz w:val="18"/>
          <w:szCs w:val="18"/>
        </w:rPr>
        <w:t>, i</w:t>
      </w:r>
      <w:r w:rsidRPr="009F29E1">
        <w:rPr>
          <w:rFonts w:ascii="Tahoma" w:eastAsia="Tahoma" w:hAnsi="Tahoma" w:cs="Tahoma"/>
          <w:sz w:val="18"/>
          <w:szCs w:val="18"/>
        </w:rPr>
        <w:t>mplantáty</w:t>
      </w:r>
      <w:r>
        <w:rPr>
          <w:rFonts w:ascii="Tahoma" w:eastAsia="Tahoma" w:hAnsi="Tahoma" w:cs="Tahoma"/>
          <w:sz w:val="18"/>
          <w:szCs w:val="18"/>
        </w:rPr>
        <w:t>, e</w:t>
      </w:r>
      <w:r w:rsidRPr="009F29E1">
        <w:rPr>
          <w:rFonts w:ascii="Tahoma" w:eastAsia="Tahoma" w:hAnsi="Tahoma" w:cs="Tahoma"/>
          <w:sz w:val="18"/>
          <w:szCs w:val="18"/>
        </w:rPr>
        <w:t>xtrakce osmiček</w:t>
      </w:r>
      <w:r>
        <w:rPr>
          <w:rFonts w:ascii="Tahoma" w:eastAsia="Tahoma" w:hAnsi="Tahoma" w:cs="Tahoma"/>
          <w:sz w:val="18"/>
          <w:szCs w:val="18"/>
        </w:rPr>
        <w:t xml:space="preserve">, ortodoncie a další. </w:t>
      </w:r>
    </w:p>
    <w:sectPr w:rsidR="000B485E" w:rsidRPr="009F29E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BDF0" w14:textId="77777777" w:rsidR="00966E4F" w:rsidRDefault="00966E4F">
      <w:pPr>
        <w:spacing w:after="0" w:line="240" w:lineRule="auto"/>
      </w:pPr>
      <w:r>
        <w:separator/>
      </w:r>
    </w:p>
  </w:endnote>
  <w:endnote w:type="continuationSeparator" w:id="0">
    <w:p w14:paraId="3A2F4D2F" w14:textId="77777777" w:rsidR="00966E4F" w:rsidRDefault="0096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D6FE" w14:textId="77777777" w:rsidR="00966E4F" w:rsidRDefault="00966E4F">
      <w:pPr>
        <w:spacing w:after="0" w:line="240" w:lineRule="auto"/>
      </w:pPr>
      <w:r>
        <w:separator/>
      </w:r>
    </w:p>
  </w:footnote>
  <w:footnote w:type="continuationSeparator" w:id="0">
    <w:p w14:paraId="22CECFB2" w14:textId="77777777" w:rsidR="00966E4F" w:rsidRDefault="0096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58C6" w14:textId="77777777" w:rsidR="00A755CC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8240" behindDoc="1" locked="0" layoutInCell="1" allowOverlap="1" wp14:anchorId="3E5B7A70" wp14:editId="6F52EF3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877362" cy="685800"/>
          <wp:effectExtent l="0" t="0" r="8890" b="0"/>
          <wp:wrapTight wrapText="bothSides">
            <wp:wrapPolygon edited="0">
              <wp:start x="0" y="0"/>
              <wp:lineTo x="0" y="21000"/>
              <wp:lineTo x="21483" y="21000"/>
              <wp:lineTo x="21483" y="0"/>
              <wp:lineTo x="0" y="0"/>
            </wp:wrapPolygon>
          </wp:wrapTight>
          <wp:docPr id="1120882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82139" name="Obrázek 1120882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217"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ab/>
      <w:t xml:space="preserve">      </w:t>
    </w:r>
  </w:p>
  <w:p w14:paraId="48E6F54A" w14:textId="4392AE84" w:rsidR="000B485E" w:rsidRPr="009F29E1" w:rsidRDefault="007E2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>TISKOVÁ ZPRÁVA</w:t>
    </w:r>
  </w:p>
  <w:p w14:paraId="5F5CE728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EA0C000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7007AA2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413A30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4328F0C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559DB6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754D3E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15706F02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58076B5" w14:textId="77777777" w:rsidR="000B485E" w:rsidRDefault="000B485E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B6810DA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26751973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670B9C6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49C89D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139D65A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E84ACF5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9C3120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F4880D3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7BD13C8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693479F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094085F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ECE3BB6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6D0E89F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C56BF7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6FC1D8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105DA6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899504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470A"/>
    <w:multiLevelType w:val="multilevel"/>
    <w:tmpl w:val="1AB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73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03D98"/>
    <w:rsid w:val="000064F5"/>
    <w:rsid w:val="00047D8A"/>
    <w:rsid w:val="00092E02"/>
    <w:rsid w:val="000B485E"/>
    <w:rsid w:val="000C45DB"/>
    <w:rsid w:val="000F3A30"/>
    <w:rsid w:val="00106C82"/>
    <w:rsid w:val="0012669F"/>
    <w:rsid w:val="001701B1"/>
    <w:rsid w:val="001D21D7"/>
    <w:rsid w:val="001F0B46"/>
    <w:rsid w:val="0026663E"/>
    <w:rsid w:val="00283EB9"/>
    <w:rsid w:val="002C3CC1"/>
    <w:rsid w:val="003248B2"/>
    <w:rsid w:val="003269B7"/>
    <w:rsid w:val="0032743E"/>
    <w:rsid w:val="0035662E"/>
    <w:rsid w:val="003571AA"/>
    <w:rsid w:val="00362FEC"/>
    <w:rsid w:val="00395ADA"/>
    <w:rsid w:val="003B76DD"/>
    <w:rsid w:val="003C2A30"/>
    <w:rsid w:val="003F2C92"/>
    <w:rsid w:val="00401DCB"/>
    <w:rsid w:val="004156EF"/>
    <w:rsid w:val="00454E09"/>
    <w:rsid w:val="00461399"/>
    <w:rsid w:val="004707B9"/>
    <w:rsid w:val="004B551E"/>
    <w:rsid w:val="004C2FB7"/>
    <w:rsid w:val="004D057C"/>
    <w:rsid w:val="004E6EF4"/>
    <w:rsid w:val="005002E3"/>
    <w:rsid w:val="005134EA"/>
    <w:rsid w:val="00515001"/>
    <w:rsid w:val="00515021"/>
    <w:rsid w:val="00591EE0"/>
    <w:rsid w:val="005C1608"/>
    <w:rsid w:val="005C16B2"/>
    <w:rsid w:val="005F13BA"/>
    <w:rsid w:val="00621E71"/>
    <w:rsid w:val="00631AA4"/>
    <w:rsid w:val="00634F96"/>
    <w:rsid w:val="00664A41"/>
    <w:rsid w:val="006745AD"/>
    <w:rsid w:val="00684095"/>
    <w:rsid w:val="006B5641"/>
    <w:rsid w:val="006E333D"/>
    <w:rsid w:val="006F001F"/>
    <w:rsid w:val="00710578"/>
    <w:rsid w:val="007411AC"/>
    <w:rsid w:val="00744B4E"/>
    <w:rsid w:val="00753BE3"/>
    <w:rsid w:val="00780F4D"/>
    <w:rsid w:val="007869C5"/>
    <w:rsid w:val="007A41ED"/>
    <w:rsid w:val="007E24FA"/>
    <w:rsid w:val="00827076"/>
    <w:rsid w:val="00847745"/>
    <w:rsid w:val="0088506B"/>
    <w:rsid w:val="008A3A8D"/>
    <w:rsid w:val="008C796F"/>
    <w:rsid w:val="008E0ADD"/>
    <w:rsid w:val="008F6CA5"/>
    <w:rsid w:val="0092193A"/>
    <w:rsid w:val="00964FBA"/>
    <w:rsid w:val="00966E4F"/>
    <w:rsid w:val="009753DE"/>
    <w:rsid w:val="009E1B69"/>
    <w:rsid w:val="009F1E95"/>
    <w:rsid w:val="009F29E1"/>
    <w:rsid w:val="00A33A9A"/>
    <w:rsid w:val="00A33ACA"/>
    <w:rsid w:val="00A371CA"/>
    <w:rsid w:val="00A56D9E"/>
    <w:rsid w:val="00A65DA8"/>
    <w:rsid w:val="00A66DF6"/>
    <w:rsid w:val="00A755CC"/>
    <w:rsid w:val="00AC685A"/>
    <w:rsid w:val="00AD25FB"/>
    <w:rsid w:val="00AD6BF5"/>
    <w:rsid w:val="00AE7F1A"/>
    <w:rsid w:val="00AF640B"/>
    <w:rsid w:val="00B13CFE"/>
    <w:rsid w:val="00B45ED7"/>
    <w:rsid w:val="00B650DE"/>
    <w:rsid w:val="00B80C3A"/>
    <w:rsid w:val="00B9555F"/>
    <w:rsid w:val="00B97AB8"/>
    <w:rsid w:val="00BD2227"/>
    <w:rsid w:val="00BD740B"/>
    <w:rsid w:val="00BE1E88"/>
    <w:rsid w:val="00BE377F"/>
    <w:rsid w:val="00C26050"/>
    <w:rsid w:val="00C44356"/>
    <w:rsid w:val="00C45471"/>
    <w:rsid w:val="00C82401"/>
    <w:rsid w:val="00CA168C"/>
    <w:rsid w:val="00D339AF"/>
    <w:rsid w:val="00D60D16"/>
    <w:rsid w:val="00D636EA"/>
    <w:rsid w:val="00D64404"/>
    <w:rsid w:val="00DA170B"/>
    <w:rsid w:val="00DD3F5A"/>
    <w:rsid w:val="00DE3217"/>
    <w:rsid w:val="00E26A8D"/>
    <w:rsid w:val="00E30F0F"/>
    <w:rsid w:val="00E453EB"/>
    <w:rsid w:val="00E63790"/>
    <w:rsid w:val="00E7448F"/>
    <w:rsid w:val="00E873E3"/>
    <w:rsid w:val="00E87AD5"/>
    <w:rsid w:val="00E962B6"/>
    <w:rsid w:val="00EB3A12"/>
    <w:rsid w:val="00EB5051"/>
    <w:rsid w:val="00F33309"/>
    <w:rsid w:val="00F367D7"/>
    <w:rsid w:val="00F36858"/>
    <w:rsid w:val="00F71E9F"/>
    <w:rsid w:val="00F90C0E"/>
    <w:rsid w:val="00FD2504"/>
    <w:rsid w:val="00FD378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F2C9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5DB"/>
  </w:style>
  <w:style w:type="paragraph" w:styleId="Zpat">
    <w:name w:val="footer"/>
    <w:basedOn w:val="Normln"/>
    <w:link w:val="Zpat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5DB"/>
  </w:style>
  <w:style w:type="character" w:styleId="Odkaznakoment">
    <w:name w:val="annotation reference"/>
    <w:basedOn w:val="Standardnpsmoodstavce"/>
    <w:uiPriority w:val="99"/>
    <w:semiHidden/>
    <w:unhideWhenUsed/>
    <w:rsid w:val="00674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5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5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5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5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F29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eclinic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clinic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2025-11-04T07:36:00Z</dcterms:created>
  <dcterms:modified xsi:type="dcterms:W3CDTF">2025-11-04T07:36:00Z</dcterms:modified>
</cp:coreProperties>
</file>