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4E37F" w14:textId="77777777" w:rsidR="00267C63" w:rsidRPr="00D946D3" w:rsidRDefault="00267C63" w:rsidP="00267C63">
      <w:pPr>
        <w:jc w:val="center"/>
        <w:rPr>
          <w:rFonts w:ascii="Tahoma" w:eastAsia="Tahoma" w:hAnsi="Tahoma" w:cs="Tahoma"/>
          <w:b/>
          <w:sz w:val="44"/>
          <w:szCs w:val="44"/>
        </w:rPr>
      </w:pPr>
      <w:r w:rsidRPr="00D946D3">
        <w:rPr>
          <w:rFonts w:ascii="Tahoma" w:eastAsia="Tahoma" w:hAnsi="Tahoma" w:cs="Tahoma"/>
          <w:b/>
          <w:sz w:val="44"/>
          <w:szCs w:val="44"/>
        </w:rPr>
        <w:t>Změny na pracovním trhu: Nejvíc se dotýkají „dohodářů“ a práce z domova</w:t>
      </w:r>
    </w:p>
    <w:p w14:paraId="6A9847AA" w14:textId="77777777" w:rsidR="00267C63" w:rsidRDefault="00267C63" w:rsidP="00267C63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PRAHA, 4. LEDNA 2024 – Novela zákoníku práce přinesla do českého pracovního práva řadu změn. Většina z nich vešla v platnost už v říjnu loňského roku, spousta novinek ale na zaměstnance a zaměstnavatele čeká teprve v průběhu letoška. Na co se připravit a koho se změny nejvíc dotýkají?</w:t>
      </w:r>
    </w:p>
    <w:p w14:paraId="6F023E5D" w14:textId="77777777" w:rsidR="00267C63" w:rsidRDefault="00267C63" w:rsidP="00267C63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Zřejmě největší změny zaznamenali pracovníci zaměstnaní na dohodu. Podmínky u</w:t>
      </w:r>
      <w:r w:rsidRPr="00294351">
        <w:rPr>
          <w:rFonts w:ascii="Tahoma" w:eastAsia="Tahoma" w:hAnsi="Tahoma" w:cs="Tahoma"/>
          <w:sz w:val="21"/>
          <w:szCs w:val="21"/>
        </w:rPr>
        <w:t>pravuje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Pr="00294351">
        <w:rPr>
          <w:rFonts w:ascii="Tahoma" w:eastAsia="Tahoma" w:hAnsi="Tahoma" w:cs="Tahoma"/>
          <w:sz w:val="21"/>
          <w:szCs w:val="21"/>
        </w:rPr>
        <w:t xml:space="preserve">jak část vládního konsolidačního balíčku, tak novela zákoníku práce. </w:t>
      </w:r>
      <w:r>
        <w:rPr>
          <w:rFonts w:ascii="Tahoma" w:eastAsia="Tahoma" w:hAnsi="Tahoma" w:cs="Tahoma"/>
          <w:sz w:val="21"/>
          <w:szCs w:val="21"/>
        </w:rPr>
        <w:t>Z</w:t>
      </w:r>
      <w:r w:rsidRPr="00294351">
        <w:rPr>
          <w:rFonts w:ascii="Tahoma" w:eastAsia="Tahoma" w:hAnsi="Tahoma" w:cs="Tahoma"/>
          <w:sz w:val="21"/>
          <w:szCs w:val="21"/>
        </w:rPr>
        <w:t xml:space="preserve">měny mají ve svém důsledku přiblížit </w:t>
      </w:r>
      <w:r>
        <w:rPr>
          <w:rFonts w:ascii="Tahoma" w:eastAsia="Tahoma" w:hAnsi="Tahoma" w:cs="Tahoma"/>
          <w:sz w:val="21"/>
          <w:szCs w:val="21"/>
        </w:rPr>
        <w:t>„</w:t>
      </w:r>
      <w:r w:rsidRPr="00294351">
        <w:rPr>
          <w:rFonts w:ascii="Tahoma" w:eastAsia="Tahoma" w:hAnsi="Tahoma" w:cs="Tahoma"/>
          <w:sz w:val="21"/>
          <w:szCs w:val="21"/>
        </w:rPr>
        <w:t>dohodáře</w:t>
      </w:r>
      <w:r>
        <w:rPr>
          <w:rFonts w:ascii="Tahoma" w:eastAsia="Tahoma" w:hAnsi="Tahoma" w:cs="Tahoma"/>
          <w:sz w:val="21"/>
          <w:szCs w:val="21"/>
        </w:rPr>
        <w:t>“</w:t>
      </w:r>
      <w:r w:rsidRPr="00294351">
        <w:rPr>
          <w:rFonts w:ascii="Tahoma" w:eastAsia="Tahoma" w:hAnsi="Tahoma" w:cs="Tahoma"/>
          <w:sz w:val="21"/>
          <w:szCs w:val="21"/>
        </w:rPr>
        <w:t xml:space="preserve"> ke klasickým zaměstnancům.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„První změnou je, že </w:t>
      </w:r>
      <w:r w:rsidRPr="00294351">
        <w:rPr>
          <w:rFonts w:ascii="Tahoma" w:eastAsia="Tahoma" w:hAnsi="Tahoma" w:cs="Tahoma"/>
          <w:color w:val="CC9900"/>
          <w:sz w:val="21"/>
          <w:szCs w:val="21"/>
        </w:rPr>
        <w:t xml:space="preserve">jak DPP, tak DPČ </w:t>
      </w:r>
      <w:r>
        <w:rPr>
          <w:rFonts w:ascii="Tahoma" w:eastAsia="Tahoma" w:hAnsi="Tahoma" w:cs="Tahoma"/>
          <w:color w:val="CC9900"/>
          <w:sz w:val="21"/>
          <w:szCs w:val="21"/>
        </w:rPr>
        <w:t>získaly</w:t>
      </w:r>
      <w:r w:rsidRPr="00294351">
        <w:rPr>
          <w:rFonts w:ascii="Tahoma" w:eastAsia="Tahoma" w:hAnsi="Tahoma" w:cs="Tahoma"/>
          <w:color w:val="CC9900"/>
          <w:sz w:val="21"/>
          <w:szCs w:val="21"/>
        </w:rPr>
        <w:t xml:space="preserve"> od 1. ledna 2024 díky novele zákoníku práce nárok na dovolenou</w:t>
      </w:r>
      <w:r>
        <w:rPr>
          <w:rFonts w:ascii="Tahoma" w:eastAsia="Tahoma" w:hAnsi="Tahoma" w:cs="Tahoma"/>
          <w:color w:val="CC9900"/>
          <w:sz w:val="21"/>
          <w:szCs w:val="21"/>
        </w:rPr>
        <w:t>. S</w:t>
      </w:r>
      <w:r w:rsidRPr="00294351">
        <w:rPr>
          <w:rFonts w:ascii="Tahoma" w:eastAsia="Tahoma" w:hAnsi="Tahoma" w:cs="Tahoma"/>
          <w:color w:val="CC9900"/>
          <w:sz w:val="21"/>
          <w:szCs w:val="21"/>
        </w:rPr>
        <w:t>pln</w:t>
      </w:r>
      <w:r>
        <w:rPr>
          <w:rFonts w:ascii="Tahoma" w:eastAsia="Tahoma" w:hAnsi="Tahoma" w:cs="Tahoma"/>
          <w:color w:val="CC9900"/>
          <w:sz w:val="21"/>
          <w:szCs w:val="21"/>
        </w:rPr>
        <w:t>it musejí ale</w:t>
      </w:r>
      <w:r w:rsidRPr="00294351">
        <w:rPr>
          <w:rFonts w:ascii="Tahoma" w:eastAsia="Tahoma" w:hAnsi="Tahoma" w:cs="Tahoma"/>
          <w:color w:val="CC9900"/>
          <w:sz w:val="21"/>
          <w:szCs w:val="21"/>
        </w:rPr>
        <w:t xml:space="preserve"> dv</w:t>
      </w:r>
      <w:r>
        <w:rPr>
          <w:rFonts w:ascii="Tahoma" w:eastAsia="Tahoma" w:hAnsi="Tahoma" w:cs="Tahoma"/>
          <w:color w:val="CC9900"/>
          <w:sz w:val="21"/>
          <w:szCs w:val="21"/>
        </w:rPr>
        <w:t>ě</w:t>
      </w:r>
      <w:r w:rsidRPr="00294351">
        <w:rPr>
          <w:rFonts w:ascii="Tahoma" w:eastAsia="Tahoma" w:hAnsi="Tahoma" w:cs="Tahoma"/>
          <w:color w:val="CC9900"/>
          <w:sz w:val="21"/>
          <w:szCs w:val="21"/>
        </w:rPr>
        <w:t xml:space="preserve"> podmínk</w:t>
      </w:r>
      <w:r>
        <w:rPr>
          <w:rFonts w:ascii="Tahoma" w:eastAsia="Tahoma" w:hAnsi="Tahoma" w:cs="Tahoma"/>
          <w:color w:val="CC9900"/>
          <w:sz w:val="21"/>
          <w:szCs w:val="21"/>
        </w:rPr>
        <w:t>y – čtyři</w:t>
      </w:r>
      <w:r w:rsidRPr="00294351">
        <w:rPr>
          <w:rFonts w:ascii="Tahoma" w:eastAsia="Tahoma" w:hAnsi="Tahoma" w:cs="Tahoma"/>
          <w:color w:val="CC9900"/>
          <w:sz w:val="21"/>
          <w:szCs w:val="21"/>
        </w:rPr>
        <w:t xml:space="preserve"> týdny nepřetržitého trvání pracovněprávního vztahu a zároveň odpracování aspoň 80 hodin u daného zaměstnavatele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Pr="00294351">
        <w:rPr>
          <w:rFonts w:ascii="Tahoma" w:eastAsia="Tahoma" w:hAnsi="Tahoma" w:cs="Tahoma"/>
          <w:color w:val="CC9900"/>
          <w:sz w:val="21"/>
          <w:szCs w:val="21"/>
        </w:rPr>
        <w:t xml:space="preserve">Podmínky </w:t>
      </w:r>
      <w:r>
        <w:rPr>
          <w:rFonts w:ascii="Tahoma" w:eastAsia="Tahoma" w:hAnsi="Tahoma" w:cs="Tahoma"/>
          <w:color w:val="CC9900"/>
          <w:sz w:val="21"/>
          <w:szCs w:val="21"/>
        </w:rPr>
        <w:t>pro nárok na placené volno</w:t>
      </w:r>
      <w:r w:rsidRPr="00294351">
        <w:rPr>
          <w:rFonts w:ascii="Tahoma" w:eastAsia="Tahoma" w:hAnsi="Tahoma" w:cs="Tahoma"/>
          <w:color w:val="CC9900"/>
          <w:sz w:val="21"/>
          <w:szCs w:val="21"/>
        </w:rPr>
        <w:t xml:space="preserve"> jsou v zásadě stejné jako u klasického zaměstnaneckého poměru, pouze se týdenní pracovní doba pro účely výpočtu dovolené stanoví fiktivně na 20 hodin</w:t>
      </w:r>
      <w:r>
        <w:rPr>
          <w:rFonts w:ascii="Tahoma" w:eastAsia="Tahoma" w:hAnsi="Tahoma" w:cs="Tahoma"/>
          <w:color w:val="CC9900"/>
          <w:sz w:val="21"/>
          <w:szCs w:val="21"/>
        </w:rPr>
        <w:t>. Za</w:t>
      </w:r>
      <w:r w:rsidRPr="00294351">
        <w:rPr>
          <w:rFonts w:ascii="Tahoma" w:eastAsia="Tahoma" w:hAnsi="Tahoma" w:cs="Tahoma"/>
          <w:color w:val="CC9900"/>
          <w:sz w:val="21"/>
          <w:szCs w:val="21"/>
        </w:rPr>
        <w:t xml:space="preserve"> každých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odpracovaných</w:t>
      </w:r>
      <w:r w:rsidRPr="00294351">
        <w:rPr>
          <w:rFonts w:ascii="Tahoma" w:eastAsia="Tahoma" w:hAnsi="Tahoma" w:cs="Tahoma"/>
          <w:color w:val="CC9900"/>
          <w:sz w:val="21"/>
          <w:szCs w:val="21"/>
        </w:rPr>
        <w:t xml:space="preserve"> 20 hodin </w:t>
      </w:r>
      <w:r>
        <w:rPr>
          <w:rFonts w:ascii="Tahoma" w:eastAsia="Tahoma" w:hAnsi="Tahoma" w:cs="Tahoma"/>
          <w:color w:val="CC9900"/>
          <w:sz w:val="21"/>
          <w:szCs w:val="21"/>
        </w:rPr>
        <w:t>má dohodář právo na</w:t>
      </w:r>
      <w:r w:rsidRPr="00294351">
        <w:rPr>
          <w:rFonts w:ascii="Tahoma" w:eastAsia="Tahoma" w:hAnsi="Tahoma" w:cs="Tahoma"/>
          <w:color w:val="CC9900"/>
          <w:sz w:val="21"/>
          <w:szCs w:val="21"/>
        </w:rPr>
        <w:t xml:space="preserve"> cca 1,5 hodiny dovolené,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v</w:t>
      </w:r>
      <w:r w:rsidRPr="00294351">
        <w:rPr>
          <w:rFonts w:ascii="Tahoma" w:eastAsia="Tahoma" w:hAnsi="Tahoma" w:cs="Tahoma"/>
          <w:color w:val="CC9900"/>
          <w:sz w:val="21"/>
          <w:szCs w:val="21"/>
        </w:rPr>
        <w:t>ýsledek se následně zaokrouhluje na celé hodiny nahoru. V případě, že dovolenou nevyčerpá, po skončení domluvené práce m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u </w:t>
      </w:r>
      <w:r w:rsidRPr="000C5DFA">
        <w:rPr>
          <w:rFonts w:ascii="Tahoma" w:eastAsia="Tahoma" w:hAnsi="Tahoma" w:cs="Tahoma"/>
          <w:color w:val="CC9900"/>
          <w:sz w:val="21"/>
          <w:szCs w:val="21"/>
        </w:rPr>
        <w:t>bude proplacena,</w:t>
      </w:r>
      <w:r>
        <w:rPr>
          <w:rFonts w:ascii="Tahoma" w:eastAsia="Tahoma" w:hAnsi="Tahoma" w:cs="Tahoma"/>
          <w:color w:val="CC9900"/>
          <w:sz w:val="21"/>
          <w:szCs w:val="21"/>
        </w:rPr>
        <w:t>“</w:t>
      </w:r>
      <w:r w:rsidRPr="000C5DFA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vysvětlila Olga Hyklová,</w:t>
      </w:r>
      <w:r w:rsidRPr="006D147F">
        <w:rPr>
          <w:rFonts w:ascii="Tahoma" w:eastAsia="Tahoma" w:hAnsi="Tahoma" w:cs="Tahoma"/>
          <w:sz w:val="21"/>
          <w:szCs w:val="21"/>
        </w:rPr>
        <w:t xml:space="preserve"> </w:t>
      </w:r>
      <w:r w:rsidRPr="00CA27E4">
        <w:rPr>
          <w:rFonts w:ascii="Tahoma" w:eastAsia="Tahoma" w:hAnsi="Tahoma" w:cs="Tahoma"/>
          <w:sz w:val="21"/>
          <w:szCs w:val="21"/>
        </w:rPr>
        <w:t>majitelka a výkonná ředitelka personální agentury Advantage Consulting</w:t>
      </w:r>
      <w:r>
        <w:rPr>
          <w:rFonts w:ascii="Tahoma" w:eastAsia="Tahoma" w:hAnsi="Tahoma" w:cs="Tahoma"/>
          <w:sz w:val="21"/>
          <w:szCs w:val="21"/>
        </w:rPr>
        <w:t>.</w:t>
      </w:r>
    </w:p>
    <w:p w14:paraId="441F6E6B" w14:textId="77777777" w:rsidR="00267C63" w:rsidRDefault="00267C63" w:rsidP="00267C63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Další změna vzejde v platnost až v polovině roku. O</w:t>
      </w:r>
      <w:r w:rsidRPr="000227EF">
        <w:rPr>
          <w:rFonts w:ascii="Tahoma" w:eastAsia="Tahoma" w:hAnsi="Tahoma" w:cs="Tahoma"/>
          <w:sz w:val="21"/>
          <w:szCs w:val="21"/>
        </w:rPr>
        <w:t xml:space="preserve">d 1. července </w:t>
      </w:r>
      <w:r>
        <w:rPr>
          <w:rFonts w:ascii="Tahoma" w:eastAsia="Tahoma" w:hAnsi="Tahoma" w:cs="Tahoma"/>
          <w:sz w:val="21"/>
          <w:szCs w:val="21"/>
        </w:rPr>
        <w:t xml:space="preserve">se </w:t>
      </w:r>
      <w:r w:rsidRPr="000227EF">
        <w:rPr>
          <w:rFonts w:ascii="Tahoma" w:eastAsia="Tahoma" w:hAnsi="Tahoma" w:cs="Tahoma"/>
          <w:sz w:val="21"/>
          <w:szCs w:val="21"/>
        </w:rPr>
        <w:t>mění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Pr="000227EF">
        <w:rPr>
          <w:rFonts w:ascii="Tahoma" w:eastAsia="Tahoma" w:hAnsi="Tahoma" w:cs="Tahoma"/>
          <w:sz w:val="21"/>
          <w:szCs w:val="21"/>
        </w:rPr>
        <w:t>režim pojistného vlivem vládního konsolidačního balíčku.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0227EF">
        <w:rPr>
          <w:rFonts w:ascii="Tahoma" w:eastAsia="Tahoma" w:hAnsi="Tahoma" w:cs="Tahoma"/>
          <w:color w:val="CC9900"/>
          <w:sz w:val="21"/>
          <w:szCs w:val="21"/>
        </w:rPr>
        <w:t xml:space="preserve">Zatímco </w:t>
      </w:r>
      <w:r>
        <w:rPr>
          <w:rFonts w:ascii="Tahoma" w:eastAsia="Tahoma" w:hAnsi="Tahoma" w:cs="Tahoma"/>
          <w:color w:val="CC9900"/>
          <w:sz w:val="21"/>
          <w:szCs w:val="21"/>
        </w:rPr>
        <w:t>do novelizace platilo, že</w:t>
      </w:r>
      <w:r w:rsidRPr="000227EF">
        <w:rPr>
          <w:rFonts w:ascii="Tahoma" w:eastAsia="Tahoma" w:hAnsi="Tahoma" w:cs="Tahoma"/>
          <w:color w:val="CC9900"/>
          <w:sz w:val="21"/>
          <w:szCs w:val="21"/>
        </w:rPr>
        <w:t xml:space="preserve"> do příjmu 10 tisíc korun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měsíčně </w:t>
      </w:r>
      <w:r w:rsidRPr="000227EF">
        <w:rPr>
          <w:rFonts w:ascii="Tahoma" w:eastAsia="Tahoma" w:hAnsi="Tahoma" w:cs="Tahoma"/>
          <w:color w:val="CC9900"/>
          <w:sz w:val="21"/>
          <w:szCs w:val="21"/>
        </w:rPr>
        <w:t xml:space="preserve">nevznikala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dohodáři </w:t>
      </w:r>
      <w:r w:rsidRPr="000227EF">
        <w:rPr>
          <w:rFonts w:ascii="Tahoma" w:eastAsia="Tahoma" w:hAnsi="Tahoma" w:cs="Tahoma"/>
          <w:color w:val="CC9900"/>
          <w:sz w:val="21"/>
          <w:szCs w:val="21"/>
        </w:rPr>
        <w:t xml:space="preserve">povinnost odvádět pojistné, od 1. července </w:t>
      </w:r>
      <w:r>
        <w:rPr>
          <w:rFonts w:ascii="Tahoma" w:eastAsia="Tahoma" w:hAnsi="Tahoma" w:cs="Tahoma"/>
          <w:color w:val="CC9900"/>
          <w:sz w:val="21"/>
          <w:szCs w:val="21"/>
        </w:rPr>
        <w:t>už</w:t>
      </w:r>
      <w:r w:rsidRPr="000227EF">
        <w:rPr>
          <w:rFonts w:ascii="Tahoma" w:eastAsia="Tahoma" w:hAnsi="Tahoma" w:cs="Tahoma"/>
          <w:color w:val="CC9900"/>
          <w:sz w:val="21"/>
          <w:szCs w:val="21"/>
        </w:rPr>
        <w:t xml:space="preserve"> nepůjde o fixní částku účasti na pojistném, ale o hranici 25 </w:t>
      </w:r>
      <w:r>
        <w:rPr>
          <w:rFonts w:ascii="Tahoma" w:eastAsia="Tahoma" w:hAnsi="Tahoma" w:cs="Tahoma"/>
          <w:color w:val="CC9900"/>
          <w:sz w:val="21"/>
          <w:szCs w:val="21"/>
        </w:rPr>
        <w:t>procent</w:t>
      </w:r>
      <w:r w:rsidRPr="000227EF">
        <w:rPr>
          <w:rFonts w:ascii="Tahoma" w:eastAsia="Tahoma" w:hAnsi="Tahoma" w:cs="Tahoma"/>
          <w:color w:val="CC9900"/>
          <w:sz w:val="21"/>
          <w:szCs w:val="21"/>
        </w:rPr>
        <w:t xml:space="preserve"> průměrné mzdy. Ta se ovšem týká případů, kdy daný člověk vykonává práci jen u jednoho zaměstnavatele. Pokud má </w:t>
      </w:r>
      <w:r>
        <w:rPr>
          <w:rFonts w:ascii="Tahoma" w:eastAsia="Tahoma" w:hAnsi="Tahoma" w:cs="Tahoma"/>
          <w:color w:val="CC9900"/>
          <w:sz w:val="21"/>
          <w:szCs w:val="21"/>
        </w:rPr>
        <w:t>člověk</w:t>
      </w:r>
      <w:r w:rsidRPr="000227EF">
        <w:rPr>
          <w:rFonts w:ascii="Tahoma" w:eastAsia="Tahoma" w:hAnsi="Tahoma" w:cs="Tahoma"/>
          <w:color w:val="CC9900"/>
          <w:sz w:val="21"/>
          <w:szCs w:val="21"/>
        </w:rPr>
        <w:t xml:space="preserve"> podepsaných dohod o provedení práce </w:t>
      </w:r>
      <w:r>
        <w:rPr>
          <w:rFonts w:ascii="Tahoma" w:eastAsia="Tahoma" w:hAnsi="Tahoma" w:cs="Tahoma"/>
          <w:color w:val="CC9900"/>
          <w:sz w:val="21"/>
          <w:szCs w:val="21"/>
        </w:rPr>
        <w:t>více</w:t>
      </w:r>
      <w:r w:rsidRPr="000227EF">
        <w:rPr>
          <w:rFonts w:ascii="Tahoma" w:eastAsia="Tahoma" w:hAnsi="Tahoma" w:cs="Tahoma"/>
          <w:color w:val="CC9900"/>
          <w:sz w:val="21"/>
          <w:szCs w:val="21"/>
        </w:rPr>
        <w:t xml:space="preserve">, ty se sečtou dohromady a bude platit hranice ve výši 40 </w:t>
      </w:r>
      <w:r>
        <w:rPr>
          <w:rFonts w:ascii="Tahoma" w:eastAsia="Tahoma" w:hAnsi="Tahoma" w:cs="Tahoma"/>
          <w:color w:val="CC9900"/>
          <w:sz w:val="21"/>
          <w:szCs w:val="21"/>
        </w:rPr>
        <w:t>procent</w:t>
      </w:r>
      <w:r w:rsidRPr="000227EF">
        <w:rPr>
          <w:rFonts w:ascii="Tahoma" w:eastAsia="Tahoma" w:hAnsi="Tahoma" w:cs="Tahoma"/>
          <w:color w:val="CC9900"/>
          <w:sz w:val="21"/>
          <w:szCs w:val="21"/>
        </w:rPr>
        <w:t xml:space="preserve"> průměrné mzdy</w:t>
      </w:r>
      <w:r>
        <w:rPr>
          <w:rFonts w:ascii="Tahoma" w:eastAsia="Tahoma" w:hAnsi="Tahoma" w:cs="Tahoma"/>
          <w:color w:val="CC9900"/>
          <w:sz w:val="21"/>
          <w:szCs w:val="21"/>
        </w:rPr>
        <w:t>. Pro</w:t>
      </w:r>
      <w:r w:rsidRPr="000227E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letošní </w:t>
      </w:r>
      <w:r w:rsidRPr="000227EF">
        <w:rPr>
          <w:rFonts w:ascii="Tahoma" w:eastAsia="Tahoma" w:hAnsi="Tahoma" w:cs="Tahoma"/>
          <w:color w:val="CC9900"/>
          <w:sz w:val="21"/>
          <w:szCs w:val="21"/>
        </w:rPr>
        <w:t xml:space="preserve">rok </w:t>
      </w:r>
      <w:r>
        <w:rPr>
          <w:rFonts w:ascii="Tahoma" w:eastAsia="Tahoma" w:hAnsi="Tahoma" w:cs="Tahoma"/>
          <w:color w:val="CC9900"/>
          <w:sz w:val="21"/>
          <w:szCs w:val="21"/>
        </w:rPr>
        <w:t>byla výše průměrné mzdy</w:t>
      </w:r>
      <w:r w:rsidRPr="000227EF">
        <w:rPr>
          <w:rFonts w:ascii="Tahoma" w:eastAsia="Tahoma" w:hAnsi="Tahoma" w:cs="Tahoma"/>
          <w:color w:val="CC9900"/>
          <w:sz w:val="21"/>
          <w:szCs w:val="21"/>
        </w:rPr>
        <w:t xml:space="preserve"> stanovena na 43</w:t>
      </w:r>
      <w:r>
        <w:rPr>
          <w:rFonts w:ascii="Tahoma" w:eastAsia="Tahoma" w:hAnsi="Tahoma" w:cs="Tahoma"/>
          <w:color w:val="CC9900"/>
          <w:sz w:val="21"/>
          <w:szCs w:val="21"/>
        </w:rPr>
        <w:t> </w:t>
      </w:r>
      <w:r w:rsidRPr="000227EF">
        <w:rPr>
          <w:rFonts w:ascii="Tahoma" w:eastAsia="Tahoma" w:hAnsi="Tahoma" w:cs="Tahoma"/>
          <w:color w:val="CC9900"/>
          <w:sz w:val="21"/>
          <w:szCs w:val="21"/>
        </w:rPr>
        <w:t>967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korun</w:t>
      </w:r>
      <w:r w:rsidRPr="000227EF">
        <w:rPr>
          <w:rFonts w:ascii="Tahoma" w:eastAsia="Tahoma" w:hAnsi="Tahoma" w:cs="Tahoma"/>
          <w:color w:val="CC9900"/>
          <w:sz w:val="21"/>
          <w:szCs w:val="21"/>
        </w:rPr>
        <w:t xml:space="preserve">, bez nutnosti řešit pojistné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si tak </w:t>
      </w:r>
      <w:r w:rsidRPr="000227EF">
        <w:rPr>
          <w:rFonts w:ascii="Tahoma" w:eastAsia="Tahoma" w:hAnsi="Tahoma" w:cs="Tahoma"/>
          <w:color w:val="CC9900"/>
          <w:sz w:val="21"/>
          <w:szCs w:val="21"/>
        </w:rPr>
        <w:t xml:space="preserve">bude možné </w:t>
      </w:r>
      <w:r>
        <w:rPr>
          <w:rFonts w:ascii="Tahoma" w:eastAsia="Tahoma" w:hAnsi="Tahoma" w:cs="Tahoma"/>
          <w:color w:val="CC9900"/>
          <w:sz w:val="21"/>
          <w:szCs w:val="21"/>
        </w:rPr>
        <w:t>na dohodu</w:t>
      </w:r>
      <w:r w:rsidRPr="000227EF">
        <w:rPr>
          <w:rFonts w:ascii="Tahoma" w:eastAsia="Tahoma" w:hAnsi="Tahoma" w:cs="Tahoma"/>
          <w:color w:val="CC9900"/>
          <w:sz w:val="21"/>
          <w:szCs w:val="21"/>
        </w:rPr>
        <w:t xml:space="preserve"> u jednoho zaměstnavatele vyděla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t </w:t>
      </w:r>
      <w:r w:rsidRPr="000C5DFA">
        <w:rPr>
          <w:rFonts w:ascii="Tahoma" w:eastAsia="Tahoma" w:hAnsi="Tahoma" w:cs="Tahoma"/>
          <w:color w:val="CC9900"/>
          <w:sz w:val="21"/>
          <w:szCs w:val="21"/>
        </w:rPr>
        <w:t xml:space="preserve">10 499 korun, při souběhu několika dohod pak půjde o limit 17 499 korun,“ </w:t>
      </w:r>
      <w:r>
        <w:rPr>
          <w:rFonts w:ascii="Tahoma" w:eastAsia="Tahoma" w:hAnsi="Tahoma" w:cs="Tahoma"/>
          <w:sz w:val="21"/>
          <w:szCs w:val="21"/>
        </w:rPr>
        <w:t>vypočetla Marcela Vyskoková, marketingová manažerka personální agentury Advantage Consulting.</w:t>
      </w:r>
    </w:p>
    <w:p w14:paraId="04DBE9CC" w14:textId="77777777" w:rsidR="00267C63" w:rsidRDefault="00267C63" w:rsidP="00267C63">
      <w:pPr>
        <w:jc w:val="both"/>
        <w:rPr>
          <w:rFonts w:ascii="Tahoma" w:eastAsia="Tahoma" w:hAnsi="Tahoma" w:cs="Tahoma"/>
          <w:sz w:val="21"/>
          <w:szCs w:val="21"/>
        </w:rPr>
      </w:pPr>
      <w:r w:rsidRPr="000227EF">
        <w:rPr>
          <w:rFonts w:ascii="Tahoma" w:eastAsia="Tahoma" w:hAnsi="Tahoma" w:cs="Tahoma"/>
          <w:sz w:val="21"/>
          <w:szCs w:val="21"/>
        </w:rPr>
        <w:t xml:space="preserve">Zároveň konsolidační balíček přináší </w:t>
      </w:r>
      <w:r>
        <w:rPr>
          <w:rFonts w:ascii="Tahoma" w:eastAsia="Tahoma" w:hAnsi="Tahoma" w:cs="Tahoma"/>
          <w:sz w:val="21"/>
          <w:szCs w:val="21"/>
        </w:rPr>
        <w:t>změny i</w:t>
      </w:r>
      <w:r w:rsidRPr="000227EF">
        <w:rPr>
          <w:rFonts w:ascii="Tahoma" w:eastAsia="Tahoma" w:hAnsi="Tahoma" w:cs="Tahoma"/>
          <w:sz w:val="21"/>
          <w:szCs w:val="21"/>
        </w:rPr>
        <w:t xml:space="preserve"> pro zaměstnavatele</w:t>
      </w:r>
      <w:r>
        <w:rPr>
          <w:rFonts w:ascii="Tahoma" w:eastAsia="Tahoma" w:hAnsi="Tahoma" w:cs="Tahoma"/>
          <w:sz w:val="21"/>
          <w:szCs w:val="21"/>
        </w:rPr>
        <w:t>. Ti,</w:t>
      </w:r>
      <w:r w:rsidRPr="000227EF">
        <w:rPr>
          <w:rFonts w:ascii="Tahoma" w:eastAsia="Tahoma" w:hAnsi="Tahoma" w:cs="Tahoma"/>
          <w:sz w:val="21"/>
          <w:szCs w:val="21"/>
        </w:rPr>
        <w:t xml:space="preserve"> kteří ve své </w:t>
      </w:r>
      <w:r>
        <w:rPr>
          <w:rFonts w:ascii="Tahoma" w:eastAsia="Tahoma" w:hAnsi="Tahoma" w:cs="Tahoma"/>
          <w:sz w:val="21"/>
          <w:szCs w:val="21"/>
        </w:rPr>
        <w:t>firmě</w:t>
      </w:r>
      <w:r w:rsidRPr="000227EF">
        <w:rPr>
          <w:rFonts w:ascii="Tahoma" w:eastAsia="Tahoma" w:hAnsi="Tahoma" w:cs="Tahoma"/>
          <w:sz w:val="21"/>
          <w:szCs w:val="21"/>
        </w:rPr>
        <w:t xml:space="preserve"> mají pracovníky na dohodu o provedení práce</w:t>
      </w:r>
      <w:r>
        <w:rPr>
          <w:rFonts w:ascii="Tahoma" w:eastAsia="Tahoma" w:hAnsi="Tahoma" w:cs="Tahoma"/>
          <w:sz w:val="21"/>
          <w:szCs w:val="21"/>
        </w:rPr>
        <w:t xml:space="preserve">, </w:t>
      </w:r>
      <w:r w:rsidRPr="000227EF">
        <w:rPr>
          <w:rFonts w:ascii="Tahoma" w:eastAsia="Tahoma" w:hAnsi="Tahoma" w:cs="Tahoma"/>
          <w:sz w:val="21"/>
          <w:szCs w:val="21"/>
        </w:rPr>
        <w:t xml:space="preserve">budou muset vést </w:t>
      </w:r>
      <w:r>
        <w:rPr>
          <w:rFonts w:ascii="Tahoma" w:eastAsia="Tahoma" w:hAnsi="Tahoma" w:cs="Tahoma"/>
          <w:sz w:val="21"/>
          <w:szCs w:val="21"/>
        </w:rPr>
        <w:t xml:space="preserve">jejich </w:t>
      </w:r>
      <w:r w:rsidRPr="000227EF">
        <w:rPr>
          <w:rFonts w:ascii="Tahoma" w:eastAsia="Tahoma" w:hAnsi="Tahoma" w:cs="Tahoma"/>
          <w:sz w:val="21"/>
          <w:szCs w:val="21"/>
        </w:rPr>
        <w:t xml:space="preserve">evidenci, předkládat správě sociálního zabezpečení měsíčně nový přehled o </w:t>
      </w:r>
      <w:r>
        <w:rPr>
          <w:rFonts w:ascii="Tahoma" w:eastAsia="Tahoma" w:hAnsi="Tahoma" w:cs="Tahoma"/>
          <w:sz w:val="21"/>
          <w:szCs w:val="21"/>
        </w:rPr>
        <w:t>lidech pracujících na dohodu</w:t>
      </w:r>
      <w:r w:rsidRPr="000227EF">
        <w:rPr>
          <w:rFonts w:ascii="Tahoma" w:eastAsia="Tahoma" w:hAnsi="Tahoma" w:cs="Tahoma"/>
          <w:sz w:val="21"/>
          <w:szCs w:val="21"/>
        </w:rPr>
        <w:t xml:space="preserve"> a jejich příjmech </w:t>
      </w:r>
      <w:r>
        <w:rPr>
          <w:rFonts w:ascii="Tahoma" w:eastAsia="Tahoma" w:hAnsi="Tahoma" w:cs="Tahoma"/>
          <w:sz w:val="21"/>
          <w:szCs w:val="21"/>
        </w:rPr>
        <w:t>a zároveň je informovat</w:t>
      </w:r>
      <w:r w:rsidRPr="000227EF">
        <w:rPr>
          <w:rFonts w:ascii="Tahoma" w:eastAsia="Tahoma" w:hAnsi="Tahoma" w:cs="Tahoma"/>
          <w:sz w:val="21"/>
          <w:szCs w:val="21"/>
        </w:rPr>
        <w:t xml:space="preserve"> o možné povinnosti odvodu pojistného. Správa sociálního zabezpečení pak bude zaměstnavatele zpětně informovat, </w:t>
      </w:r>
      <w:r>
        <w:rPr>
          <w:rFonts w:ascii="Tahoma" w:eastAsia="Tahoma" w:hAnsi="Tahoma" w:cs="Tahoma"/>
          <w:sz w:val="21"/>
          <w:szCs w:val="21"/>
        </w:rPr>
        <w:t>pokud někomu taková povinnost vznikne</w:t>
      </w:r>
      <w:r w:rsidRPr="000227EF">
        <w:rPr>
          <w:rFonts w:ascii="Tahoma" w:eastAsia="Tahoma" w:hAnsi="Tahoma" w:cs="Tahoma"/>
          <w:sz w:val="21"/>
          <w:szCs w:val="21"/>
        </w:rPr>
        <w:t xml:space="preserve">. Zaměstnavatelé tak v době uzavření dohody o provedení práce nebudou </w:t>
      </w:r>
      <w:r>
        <w:rPr>
          <w:rFonts w:ascii="Tahoma" w:eastAsia="Tahoma" w:hAnsi="Tahoma" w:cs="Tahoma"/>
          <w:sz w:val="21"/>
          <w:szCs w:val="21"/>
        </w:rPr>
        <w:t>vědět</w:t>
      </w:r>
      <w:r w:rsidRPr="000227EF">
        <w:rPr>
          <w:rFonts w:ascii="Tahoma" w:eastAsia="Tahoma" w:hAnsi="Tahoma" w:cs="Tahoma"/>
          <w:sz w:val="21"/>
          <w:szCs w:val="21"/>
        </w:rPr>
        <w:t>, zda budou povinni odvádět pojistné</w:t>
      </w:r>
      <w:r>
        <w:rPr>
          <w:rFonts w:ascii="Tahoma" w:eastAsia="Tahoma" w:hAnsi="Tahoma" w:cs="Tahoma"/>
          <w:sz w:val="21"/>
          <w:szCs w:val="21"/>
        </w:rPr>
        <w:t xml:space="preserve"> nebo ne</w:t>
      </w:r>
      <w:r w:rsidRPr="000227EF"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„Novela představuje pro zaměstnavatele poměrně velkou administrativní zátěž, ti by tak měli zvážit, jaká forma pracovního poměru je pro ně výhodná. Z našeho průzkumu z loňského prosince vyplývá, že se kvůli novele chystá 27 procent zaměstnavatelů dohody výrazně omezit nebo zcela zrušit, dalších 27 procent plánuje spolupráci s dohodáři omezit lehce. Celých 54 procent zaměstnavatelů pak plánuje tento typ úvazku nabízet ve stejném rozsahu jako v minulých letech,“ </w:t>
      </w:r>
      <w:r>
        <w:rPr>
          <w:rFonts w:ascii="Tahoma" w:eastAsia="Tahoma" w:hAnsi="Tahoma" w:cs="Tahoma"/>
          <w:sz w:val="21"/>
          <w:szCs w:val="21"/>
        </w:rPr>
        <w:t>uvedla Marcela Vyskoková.</w:t>
      </w:r>
    </w:p>
    <w:p w14:paraId="03A4F24F" w14:textId="77777777" w:rsidR="00267C63" w:rsidRPr="00DB5C4A" w:rsidRDefault="00267C63" w:rsidP="00267C63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lastRenderedPageBreak/>
        <w:t xml:space="preserve">Řadu změn přináší novela i do práce z domova. Ta se zejména během pandemie koronaviru stala běžnou součástí pracovního života milionů Čechů.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„V roce 2019 pracovaly z domova pouhé čtyři procenta lidí, o rok později to bylo více než pětkrát tolik, aktuálně může z domova pracovat přes 30 procent pracující populace. Podle našeho průzkumu z prosince loňského roku nabízí možnost alespoň částečně pracovat z domova všechny oslovené firmy, ty musely už v listopadu loňského roku kvůli novele se současnými zaměstnanci pracujícími z domova uzavřít písemnou dohodu, a to i v případě, že šlo jen o jednorázovou práci. </w:t>
      </w:r>
      <w:r w:rsidRPr="00DB5C4A">
        <w:rPr>
          <w:rFonts w:ascii="Tahoma" w:eastAsia="Tahoma" w:hAnsi="Tahoma" w:cs="Tahoma"/>
          <w:color w:val="CC9900"/>
          <w:sz w:val="21"/>
          <w:szCs w:val="21"/>
        </w:rPr>
        <w:t xml:space="preserve">S novými zaměstnanci je třeba takovou dohodu uzavřít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ještě předtím, </w:t>
      </w:r>
      <w:r w:rsidRPr="00DB5C4A">
        <w:rPr>
          <w:rFonts w:ascii="Tahoma" w:eastAsia="Tahoma" w:hAnsi="Tahoma" w:cs="Tahoma"/>
          <w:color w:val="CC9900"/>
          <w:sz w:val="21"/>
          <w:szCs w:val="21"/>
        </w:rPr>
        <w:t>než začnou práci na dálku vykonávat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Ačkoli zákoník přesně nestanovuje, co by měla dohoda obsahovat, doporučují </w:t>
      </w:r>
      <w:r w:rsidRPr="000C5DFA">
        <w:rPr>
          <w:rFonts w:ascii="Tahoma" w:eastAsia="Tahoma" w:hAnsi="Tahoma" w:cs="Tahoma"/>
          <w:color w:val="CC9900"/>
          <w:sz w:val="21"/>
          <w:szCs w:val="21"/>
        </w:rPr>
        <w:t>v ní upravit způsob komunikace mezi zaměstnancem a zaměstnavatelem, způsob přidělování práce, kontroly, rozvrh pracovní doby a stanovení způsobu hrazení vzniklých nákladů,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>
        <w:rPr>
          <w:rFonts w:ascii="Tahoma" w:eastAsia="Tahoma" w:hAnsi="Tahoma" w:cs="Tahoma"/>
          <w:sz w:val="21"/>
          <w:szCs w:val="21"/>
        </w:rPr>
        <w:t xml:space="preserve">řekla </w:t>
      </w:r>
      <w:r w:rsidRPr="00CA27E4">
        <w:rPr>
          <w:rFonts w:ascii="Tahoma" w:eastAsia="Tahoma" w:hAnsi="Tahoma" w:cs="Tahoma"/>
          <w:sz w:val="21"/>
          <w:szCs w:val="21"/>
        </w:rPr>
        <w:t>Olga Hyklová.</w:t>
      </w:r>
    </w:p>
    <w:p w14:paraId="69F060D7" w14:textId="5A5DF8D6" w:rsidR="00267C63" w:rsidRPr="00964397" w:rsidRDefault="00267C63" w:rsidP="00267C63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Právě úhradu nákladů řeší i novela zákoníku práce. </w:t>
      </w:r>
      <w:r w:rsidRPr="00964397">
        <w:rPr>
          <w:rFonts w:ascii="Tahoma" w:hAnsi="Tahoma" w:cs="Tahoma"/>
          <w:bCs/>
          <w:sz w:val="21"/>
          <w:szCs w:val="21"/>
        </w:rPr>
        <w:t xml:space="preserve">Firmy díky nepřítomnosti zaměstnanců ušetří měsíčně desetitisíce, zaměstnancům naopak náklady rostou. </w:t>
      </w:r>
      <w:r w:rsidRPr="00964397">
        <w:rPr>
          <w:rFonts w:ascii="Tahoma" w:hAnsi="Tahoma" w:cs="Tahoma"/>
          <w:bCs/>
          <w:color w:val="CC9900"/>
          <w:sz w:val="21"/>
          <w:szCs w:val="21"/>
        </w:rPr>
        <w:t xml:space="preserve">„S přítomností zaměstnanců ve firmě je samozřejmě spojena i řada nákladů. Nejvíce firmy ušetří na hrazení 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energií, </w:t>
      </w:r>
      <w:r w:rsidRPr="00964397">
        <w:rPr>
          <w:rFonts w:ascii="Tahoma" w:hAnsi="Tahoma" w:cs="Tahoma"/>
          <w:bCs/>
          <w:color w:val="CC9900"/>
          <w:sz w:val="21"/>
          <w:szCs w:val="21"/>
        </w:rPr>
        <w:t>cestovních nákladů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 a </w:t>
      </w:r>
      <w:r w:rsidRPr="00964397">
        <w:rPr>
          <w:rFonts w:ascii="Tahoma" w:hAnsi="Tahoma" w:cs="Tahoma"/>
          <w:bCs/>
          <w:color w:val="CC9900"/>
          <w:sz w:val="21"/>
          <w:szCs w:val="21"/>
        </w:rPr>
        <w:t>v neposlední řadě z dlouhodobého hlediska i za pronájem kanceláří. Na druhé straně zaměstnancům naopak náklady rostou. Největší položkou je zpravidla nárůst spotřeby energií, platby za rychlejší internetové připojení nebo náklady spojené s vybavením domácí kanceláře.  Z našeho průzkumu z</w:t>
      </w:r>
      <w:r>
        <w:rPr>
          <w:rFonts w:ascii="Tahoma" w:hAnsi="Tahoma" w:cs="Tahoma"/>
          <w:bCs/>
          <w:color w:val="CC9900"/>
          <w:sz w:val="21"/>
          <w:szCs w:val="21"/>
        </w:rPr>
        <w:t> roku 2020</w:t>
      </w:r>
      <w:r w:rsidRPr="00964397">
        <w:rPr>
          <w:rFonts w:ascii="Tahoma" w:hAnsi="Tahoma" w:cs="Tahoma"/>
          <w:bCs/>
          <w:color w:val="CC9900"/>
          <w:sz w:val="21"/>
          <w:szCs w:val="21"/>
        </w:rPr>
        <w:t xml:space="preserve"> vyplývá, že přes 98 procent firem nehradí svým zaměstnancům provoz domácích kanceláří. 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Právě to se ale mění. </w:t>
      </w:r>
      <w:r w:rsidRPr="00964397">
        <w:rPr>
          <w:rFonts w:ascii="Tahoma" w:hAnsi="Tahoma" w:cs="Tahoma"/>
          <w:bCs/>
          <w:color w:val="CC9900"/>
          <w:sz w:val="21"/>
          <w:szCs w:val="21"/>
        </w:rPr>
        <w:t xml:space="preserve">Novela </w:t>
      </w:r>
      <w:r>
        <w:rPr>
          <w:rFonts w:ascii="Tahoma" w:hAnsi="Tahoma" w:cs="Tahoma"/>
          <w:bCs/>
          <w:color w:val="CC9900"/>
          <w:sz w:val="21"/>
          <w:szCs w:val="21"/>
        </w:rPr>
        <w:t>počítá hned se třemi variantami, jak se s náklady vzniklými prací z domova vypořádat</w:t>
      </w:r>
      <w:r w:rsidRPr="00964397">
        <w:rPr>
          <w:rFonts w:ascii="Tahoma" w:hAnsi="Tahoma" w:cs="Tahoma"/>
          <w:bCs/>
          <w:color w:val="CC9900"/>
          <w:sz w:val="21"/>
          <w:szCs w:val="21"/>
        </w:rPr>
        <w:t xml:space="preserve">. Zaměstnavatel tyto náklady nahradí buď ve výši, kterou zaměstnanec </w:t>
      </w:r>
      <w:r w:rsidR="002B73FE" w:rsidRPr="002B73FE">
        <w:rPr>
          <w:rFonts w:ascii="Tahoma" w:hAnsi="Tahoma" w:cs="Tahoma"/>
          <w:bCs/>
          <w:color w:val="CC9900"/>
          <w:sz w:val="21"/>
          <w:szCs w:val="21"/>
        </w:rPr>
        <w:t xml:space="preserve">náležitě prokáže, paušální částkou 4,50 korun za hodinu nebo </w:t>
      </w:r>
      <w:r w:rsidRPr="00964397">
        <w:rPr>
          <w:rFonts w:ascii="Tahoma" w:hAnsi="Tahoma" w:cs="Tahoma"/>
          <w:bCs/>
          <w:color w:val="CC9900"/>
          <w:sz w:val="21"/>
          <w:szCs w:val="21"/>
        </w:rPr>
        <w:t>m</w:t>
      </w:r>
      <w:r>
        <w:rPr>
          <w:rFonts w:ascii="Tahoma" w:hAnsi="Tahoma" w:cs="Tahoma"/>
          <w:bCs/>
          <w:color w:val="CC9900"/>
          <w:sz w:val="21"/>
          <w:szCs w:val="21"/>
        </w:rPr>
        <w:t>ůže zaměstnavatel se zaměstnancem</w:t>
      </w:r>
      <w:r w:rsidRPr="00964397">
        <w:rPr>
          <w:rFonts w:ascii="Tahoma" w:hAnsi="Tahoma" w:cs="Tahoma"/>
          <w:bCs/>
          <w:color w:val="CC9900"/>
          <w:sz w:val="21"/>
          <w:szCs w:val="21"/>
        </w:rPr>
        <w:t xml:space="preserve"> </w:t>
      </w:r>
      <w:r>
        <w:rPr>
          <w:rFonts w:ascii="Tahoma" w:hAnsi="Tahoma" w:cs="Tahoma"/>
          <w:bCs/>
          <w:color w:val="CC9900"/>
          <w:sz w:val="21"/>
          <w:szCs w:val="21"/>
        </w:rPr>
        <w:t>sepsat dohodu</w:t>
      </w:r>
      <w:r w:rsidRPr="00964397">
        <w:rPr>
          <w:rFonts w:ascii="Tahoma" w:hAnsi="Tahoma" w:cs="Tahoma"/>
          <w:bCs/>
          <w:color w:val="CC9900"/>
          <w:sz w:val="21"/>
          <w:szCs w:val="21"/>
        </w:rPr>
        <w:t>, že náhrada nákladů v souvislosti s výkonem práce na dálku zaměstnanc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i </w:t>
      </w:r>
      <w:r w:rsidRPr="000C5DFA">
        <w:rPr>
          <w:rFonts w:ascii="Tahoma" w:hAnsi="Tahoma" w:cs="Tahoma"/>
          <w:bCs/>
          <w:color w:val="CC9900"/>
          <w:sz w:val="21"/>
          <w:szCs w:val="21"/>
        </w:rPr>
        <w:t>nepřísluší a jedná se o benefit</w:t>
      </w:r>
      <w:r>
        <w:rPr>
          <w:rFonts w:ascii="Tahoma" w:hAnsi="Tahoma" w:cs="Tahoma"/>
          <w:bCs/>
          <w:color w:val="CC9900"/>
          <w:sz w:val="21"/>
          <w:szCs w:val="21"/>
        </w:rPr>
        <w:t>,“</w:t>
      </w:r>
      <w:r w:rsidRPr="000C5DFA">
        <w:rPr>
          <w:rFonts w:ascii="Tahoma" w:hAnsi="Tahoma" w:cs="Tahoma"/>
          <w:bCs/>
          <w:color w:val="CC9900"/>
          <w:sz w:val="21"/>
          <w:szCs w:val="21"/>
        </w:rPr>
        <w:t xml:space="preserve"> </w:t>
      </w:r>
      <w:r w:rsidRPr="00964397">
        <w:rPr>
          <w:rFonts w:ascii="Tahoma" w:hAnsi="Tahoma" w:cs="Tahoma"/>
          <w:bCs/>
          <w:sz w:val="21"/>
          <w:szCs w:val="21"/>
        </w:rPr>
        <w:t xml:space="preserve">řekla Olga Hyklová. </w:t>
      </w:r>
    </w:p>
    <w:p w14:paraId="45C01563" w14:textId="77777777" w:rsidR="00267C63" w:rsidRDefault="00267C63" w:rsidP="00267C63">
      <w:pPr>
        <w:pBdr>
          <w:top w:val="single" w:sz="4" w:space="1" w:color="000000"/>
        </w:pBdr>
        <w:jc w:val="both"/>
        <w:rPr>
          <w:rFonts w:ascii="Tahoma" w:eastAsia="Tahoma" w:hAnsi="Tahoma" w:cs="Tahoma"/>
          <w:b/>
        </w:rPr>
      </w:pPr>
    </w:p>
    <w:p w14:paraId="75014569" w14:textId="77777777" w:rsidR="00267C63" w:rsidRDefault="00267C63" w:rsidP="00267C63">
      <w:pPr>
        <w:pBdr>
          <w:top w:val="single" w:sz="4" w:space="1" w:color="000000"/>
        </w:pBd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</w:rPr>
        <w:t>KONTAKT PRO MÉDIA:</w:t>
      </w:r>
    </w:p>
    <w:p w14:paraId="4CD0D42A" w14:textId="77777777" w:rsidR="00267C63" w:rsidRDefault="00267C63" w:rsidP="00267C6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02683564" w14:textId="77777777" w:rsidR="00267C63" w:rsidRDefault="00267C63" w:rsidP="00267C63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1D030F95" wp14:editId="19799954">
            <wp:extent cx="828675" cy="131954"/>
            <wp:effectExtent l="0" t="0" r="0" b="0"/>
            <wp:docPr id="410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D4E08B" w14:textId="77777777" w:rsidR="00267C63" w:rsidRDefault="00267C63" w:rsidP="00267C63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7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6BB71C92" w14:textId="77777777" w:rsidR="00267C63" w:rsidRDefault="00000000" w:rsidP="00267C63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sz w:val="18"/>
          <w:szCs w:val="18"/>
        </w:rPr>
      </w:pPr>
      <w:hyperlink r:id="rId8">
        <w:r w:rsidR="00267C63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 w:rsidR="00267C63">
        <w:rPr>
          <w:rFonts w:ascii="Tahoma" w:eastAsia="Tahoma" w:hAnsi="Tahoma" w:cs="Tahoma"/>
          <w:sz w:val="20"/>
          <w:szCs w:val="20"/>
        </w:rPr>
        <w:br/>
      </w:r>
    </w:p>
    <w:p w14:paraId="6AD00958" w14:textId="77777777" w:rsidR="00267C63" w:rsidRDefault="00267C63" w:rsidP="00267C63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ADVANTAGE CONSULTING, </w:t>
      </w:r>
      <w:hyperlink r:id="rId9">
        <w:r>
          <w:rPr>
            <w:rFonts w:ascii="Tahoma" w:eastAsia="Tahoma" w:hAnsi="Tahoma" w:cs="Tahoma"/>
            <w:b/>
            <w:color w:val="0000FF"/>
            <w:u w:val="single"/>
          </w:rPr>
          <w:t>www.acjobs.cz</w:t>
        </w:r>
      </w:hyperlink>
    </w:p>
    <w:p w14:paraId="4A035BFF" w14:textId="77777777" w:rsidR="00267C63" w:rsidRDefault="00267C63" w:rsidP="00267C63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Personální agentura Advantage Consulting je největší česká personální agentura v oblasti Recruitmentu. Uchazečům o zaměstnání pomáhá s jejich uplatněním na trhu práce od roku 2002. Síť poboček má po celé ČR. Zajišťuje komplexní služby v oblasti lidských zdrojů, poradenství v otázkách náboru a hodnocení nových či stávajících zaměstnanců. </w:t>
      </w:r>
    </w:p>
    <w:p w14:paraId="7DED162E" w14:textId="77777777" w:rsidR="00267C63" w:rsidRDefault="00267C63" w:rsidP="00267C63"/>
    <w:p w14:paraId="0B78ED08" w14:textId="77777777" w:rsidR="00267C63" w:rsidRDefault="00267C63" w:rsidP="00267C63"/>
    <w:p w14:paraId="332C1A90" w14:textId="77777777" w:rsidR="00267C63" w:rsidRDefault="00267C63"/>
    <w:sectPr w:rsidR="00267C6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DF704" w14:textId="77777777" w:rsidR="00A202D4" w:rsidRDefault="00A202D4">
      <w:pPr>
        <w:spacing w:after="0" w:line="240" w:lineRule="auto"/>
      </w:pPr>
      <w:r>
        <w:separator/>
      </w:r>
    </w:p>
  </w:endnote>
  <w:endnote w:type="continuationSeparator" w:id="0">
    <w:p w14:paraId="003EC0AC" w14:textId="77777777" w:rsidR="00A202D4" w:rsidRDefault="00A20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DBA7F" w14:textId="77777777" w:rsidR="0015078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4117093" wp14:editId="2C1864F6">
          <wp:simplePos x="0" y="0"/>
          <wp:positionH relativeFrom="column">
            <wp:posOffset>-880744</wp:posOffset>
          </wp:positionH>
          <wp:positionV relativeFrom="paragraph">
            <wp:posOffset>0</wp:posOffset>
          </wp:positionV>
          <wp:extent cx="7548879" cy="381000"/>
          <wp:effectExtent l="0" t="0" r="0" b="0"/>
          <wp:wrapNone/>
          <wp:docPr id="251310063" name="Obrázek 2513100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t="60396"/>
                  <a:stretch>
                    <a:fillRect/>
                  </a:stretch>
                </pic:blipFill>
                <pic:spPr>
                  <a:xfrm>
                    <a:off x="0" y="0"/>
                    <a:ext cx="7548879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CAEEF" w14:textId="77777777" w:rsidR="00A202D4" w:rsidRDefault="00A202D4">
      <w:pPr>
        <w:spacing w:after="0" w:line="240" w:lineRule="auto"/>
      </w:pPr>
      <w:r>
        <w:separator/>
      </w:r>
    </w:p>
  </w:footnote>
  <w:footnote w:type="continuationSeparator" w:id="0">
    <w:p w14:paraId="3FE6AEB1" w14:textId="77777777" w:rsidR="00A202D4" w:rsidRDefault="00A20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BE8F4" w14:textId="77777777" w:rsidR="00150780" w:rsidRPr="007B431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10"/>
        <w:szCs w:val="10"/>
      </w:rPr>
      <w:drawing>
        <wp:inline distT="0" distB="0" distL="0" distR="0" wp14:anchorId="3851B63C" wp14:editId="31C8EBF9">
          <wp:extent cx="1760829" cy="544811"/>
          <wp:effectExtent l="0" t="0" r="0" b="0"/>
          <wp:docPr id="1335398798" name="Obrázek 13353987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0829" cy="5448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 xml:space="preserve">  </w:t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 xml:space="preserve">                      TISKOVÁ ZPRÁVA</w:t>
    </w:r>
  </w:p>
  <w:p w14:paraId="2324D6BF" w14:textId="77777777" w:rsidR="00150780" w:rsidRDefault="001507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74F2BC3" w14:textId="77777777" w:rsidR="00150780" w:rsidRDefault="001507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34EB188" w14:textId="77777777" w:rsidR="00150780" w:rsidRDefault="001507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CFD7224" w14:textId="77777777" w:rsidR="00150780" w:rsidRDefault="001507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210B0B6" w14:textId="77777777" w:rsidR="00150780" w:rsidRDefault="001507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5580398" w14:textId="77777777" w:rsidR="00150780" w:rsidRDefault="001507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C8EB103" w14:textId="77777777" w:rsidR="00150780" w:rsidRDefault="001507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929B547" w14:textId="77777777" w:rsidR="00150780" w:rsidRDefault="001507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01C41EF" w14:textId="77777777" w:rsidR="00150780" w:rsidRDefault="001507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71A18D5" w14:textId="77777777" w:rsidR="00150780" w:rsidRDefault="001507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F378743" w14:textId="77777777" w:rsidR="00150780" w:rsidRDefault="001507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04CDC13" w14:textId="77777777" w:rsidR="00150780" w:rsidRDefault="001507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FA38A5D" w14:textId="77777777" w:rsidR="00150780" w:rsidRDefault="001507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FFFD3E0" w14:textId="77777777" w:rsidR="00150780" w:rsidRDefault="001507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46FF3CB" w14:textId="77777777" w:rsidR="00150780" w:rsidRDefault="001507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5E88E29" w14:textId="77777777" w:rsidR="00150780" w:rsidRDefault="001507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5A28573" w14:textId="77777777" w:rsidR="00150780" w:rsidRDefault="001507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6E65C5A" w14:textId="77777777" w:rsidR="00150780" w:rsidRDefault="001507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E71BECA" w14:textId="77777777" w:rsidR="00150780" w:rsidRDefault="001507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CB119E9" w14:textId="77777777" w:rsidR="00150780" w:rsidRDefault="001507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13BC0E9" w14:textId="77777777" w:rsidR="00150780" w:rsidRDefault="001507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C646624" w14:textId="77777777" w:rsidR="00150780" w:rsidRDefault="001507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2AF2F1A" w14:textId="77777777" w:rsidR="00150780" w:rsidRDefault="001507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5AE9884" w14:textId="77777777" w:rsidR="00150780" w:rsidRDefault="001507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63"/>
    <w:rsid w:val="00150780"/>
    <w:rsid w:val="00267C63"/>
    <w:rsid w:val="002B73FE"/>
    <w:rsid w:val="00A2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7D42D"/>
  <w15:chartTrackingRefBased/>
  <w15:docId w15:val="{BA9BAB17-3158-4467-BD25-7E93CAB7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7C63"/>
    <w:pPr>
      <w:spacing w:after="200" w:line="276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acjobs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870</Words>
  <Characters>5137</Characters>
  <Application>Microsoft Office Word</Application>
  <DocSecurity>0</DocSecurity>
  <Lines>42</Lines>
  <Paragraphs>11</Paragraphs>
  <ScaleCrop>false</ScaleCrop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2</cp:revision>
  <dcterms:created xsi:type="dcterms:W3CDTF">2024-01-04T07:48:00Z</dcterms:created>
  <dcterms:modified xsi:type="dcterms:W3CDTF">2024-01-04T07:55:00Z</dcterms:modified>
</cp:coreProperties>
</file>