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3A6C" w14:textId="21EC4AAC" w:rsidR="008214FF" w:rsidRPr="0020104C" w:rsidRDefault="003039B3" w:rsidP="009F5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Ženy mají a</w:t>
      </w:r>
      <w:r w:rsidR="006C164A" w:rsidRPr="0020104C">
        <w:rPr>
          <w:rFonts w:ascii="Tahoma" w:eastAsia="Tahoma" w:hAnsi="Tahoma" w:cs="Tahoma"/>
          <w:b/>
          <w:sz w:val="48"/>
          <w:szCs w:val="48"/>
        </w:rPr>
        <w:t xml:space="preserve">ž třikrát víc nemocí z povolání </w:t>
      </w:r>
      <w:r w:rsidR="00DB33DA" w:rsidRPr="0020104C">
        <w:rPr>
          <w:rFonts w:ascii="Tahoma" w:eastAsia="Tahoma" w:hAnsi="Tahoma" w:cs="Tahoma"/>
          <w:b/>
          <w:sz w:val="48"/>
          <w:szCs w:val="48"/>
        </w:rPr>
        <w:t>kvůli</w:t>
      </w:r>
      <w:r w:rsidR="006C164A" w:rsidRPr="0020104C">
        <w:rPr>
          <w:rFonts w:ascii="Tahoma" w:eastAsia="Tahoma" w:hAnsi="Tahoma" w:cs="Tahoma"/>
          <w:b/>
          <w:sz w:val="48"/>
          <w:szCs w:val="48"/>
        </w:rPr>
        <w:t xml:space="preserve"> přetěžování</w:t>
      </w:r>
    </w:p>
    <w:p w14:paraId="7CE7EF44" w14:textId="1B2684C3" w:rsidR="00C8199B" w:rsidRPr="00B978FD" w:rsidRDefault="00245C3E" w:rsidP="00323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D17D8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17D81" w:rsidRPr="00D17D81">
        <w:rPr>
          <w:rFonts w:ascii="Tahoma" w:eastAsia="Tahoma" w:hAnsi="Tahoma" w:cs="Tahoma"/>
          <w:b/>
          <w:sz w:val="21"/>
          <w:szCs w:val="21"/>
        </w:rPr>
        <w:t>18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DB33DA" w:rsidRPr="00D17D81">
        <w:rPr>
          <w:rFonts w:ascii="Tahoma" w:eastAsia="Tahoma" w:hAnsi="Tahoma" w:cs="Tahoma"/>
          <w:b/>
          <w:sz w:val="21"/>
          <w:szCs w:val="21"/>
        </w:rPr>
        <w:t>DUBNA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D17D8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D17D81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D17D81">
        <w:rPr>
          <w:rFonts w:ascii="Tahoma" w:eastAsia="Tahoma" w:hAnsi="Tahoma" w:cs="Tahoma"/>
          <w:b/>
          <w:sz w:val="21"/>
          <w:szCs w:val="21"/>
        </w:rPr>
        <w:t>3</w:t>
      </w:r>
      <w:r w:rsidRPr="00D17D81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C13669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D12D5" w:rsidRPr="00D17D81">
        <w:rPr>
          <w:rFonts w:ascii="Tahoma" w:eastAsia="Tahoma" w:hAnsi="Tahoma" w:cs="Tahoma"/>
          <w:b/>
          <w:sz w:val="21"/>
          <w:szCs w:val="21"/>
        </w:rPr>
        <w:t>S</w:t>
      </w:r>
      <w:r w:rsidR="00B978FD" w:rsidRPr="00D17D81">
        <w:rPr>
          <w:rFonts w:ascii="Tahoma" w:eastAsia="Tahoma" w:hAnsi="Tahoma" w:cs="Tahoma"/>
          <w:b/>
          <w:sz w:val="21"/>
          <w:szCs w:val="21"/>
        </w:rPr>
        <w:t xml:space="preserve">edavé profese </w:t>
      </w:r>
      <w:r w:rsidR="002D12D5" w:rsidRPr="00D17D81">
        <w:rPr>
          <w:rFonts w:ascii="Tahoma" w:eastAsia="Tahoma" w:hAnsi="Tahoma" w:cs="Tahoma"/>
          <w:b/>
          <w:sz w:val="21"/>
          <w:szCs w:val="21"/>
        </w:rPr>
        <w:t xml:space="preserve">ničí </w:t>
      </w:r>
      <w:r w:rsidR="00B978FD" w:rsidRPr="00D17D81">
        <w:rPr>
          <w:rFonts w:ascii="Tahoma" w:eastAsia="Tahoma" w:hAnsi="Tahoma" w:cs="Tahoma"/>
          <w:b/>
          <w:sz w:val="21"/>
          <w:szCs w:val="21"/>
        </w:rPr>
        <w:t xml:space="preserve">populaci podobně jako „fyzicky náročná povolání“. </w:t>
      </w:r>
      <w:r w:rsidR="00DB33DA" w:rsidRPr="00D17D81">
        <w:rPr>
          <w:rFonts w:ascii="Tahoma" w:eastAsia="Tahoma" w:hAnsi="Tahoma" w:cs="Tahoma"/>
          <w:b/>
          <w:sz w:val="21"/>
          <w:szCs w:val="21"/>
        </w:rPr>
        <w:t xml:space="preserve">Chronické </w:t>
      </w:r>
      <w:r w:rsidR="006535B1" w:rsidRPr="00D17D81">
        <w:rPr>
          <w:rFonts w:ascii="Tahoma" w:eastAsia="Tahoma" w:hAnsi="Tahoma" w:cs="Tahoma"/>
          <w:b/>
          <w:sz w:val="21"/>
          <w:szCs w:val="21"/>
        </w:rPr>
        <w:t>bolesti</w:t>
      </w:r>
      <w:r w:rsidR="00DB33DA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8199B" w:rsidRPr="00D17D81">
        <w:rPr>
          <w:rFonts w:ascii="Tahoma" w:eastAsia="Tahoma" w:hAnsi="Tahoma" w:cs="Tahoma"/>
          <w:b/>
          <w:sz w:val="21"/>
          <w:szCs w:val="21"/>
        </w:rPr>
        <w:t>mají už třicátníci – muži i ženy – doktoři, IT</w:t>
      </w:r>
      <w:r w:rsidR="00C8199B" w:rsidRPr="00B978FD">
        <w:rPr>
          <w:rFonts w:ascii="Tahoma" w:eastAsia="Tahoma" w:hAnsi="Tahoma" w:cs="Tahoma"/>
          <w:b/>
          <w:sz w:val="21"/>
          <w:szCs w:val="21"/>
        </w:rPr>
        <w:t xml:space="preserve"> odborníci, vysocí manažeři nebo učitelé. Společným faktor</w:t>
      </w:r>
      <w:r w:rsidR="0020104C">
        <w:rPr>
          <w:rFonts w:ascii="Tahoma" w:eastAsia="Tahoma" w:hAnsi="Tahoma" w:cs="Tahoma"/>
          <w:b/>
          <w:sz w:val="21"/>
          <w:szCs w:val="21"/>
        </w:rPr>
        <w:t>em</w:t>
      </w:r>
      <w:r w:rsidR="00C8199B" w:rsidRPr="00B978F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D12D5">
        <w:rPr>
          <w:rFonts w:ascii="Tahoma" w:eastAsia="Tahoma" w:hAnsi="Tahoma" w:cs="Tahoma"/>
          <w:b/>
          <w:sz w:val="21"/>
          <w:szCs w:val="21"/>
        </w:rPr>
        <w:t>rizikových profesí j</w:t>
      </w:r>
      <w:r w:rsidR="0020104C">
        <w:rPr>
          <w:rFonts w:ascii="Tahoma" w:eastAsia="Tahoma" w:hAnsi="Tahoma" w:cs="Tahoma"/>
          <w:b/>
          <w:sz w:val="21"/>
          <w:szCs w:val="21"/>
        </w:rPr>
        <w:t>e</w:t>
      </w:r>
      <w:r w:rsidR="002D12D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8199B" w:rsidRPr="00B978FD">
        <w:rPr>
          <w:rFonts w:ascii="Tahoma" w:eastAsia="Tahoma" w:hAnsi="Tahoma" w:cs="Tahoma"/>
          <w:b/>
          <w:sz w:val="21"/>
          <w:szCs w:val="21"/>
        </w:rPr>
        <w:t>pohybový stereotyp</w:t>
      </w:r>
      <w:r w:rsidR="0020104C">
        <w:rPr>
          <w:rFonts w:ascii="Tahoma" w:eastAsia="Tahoma" w:hAnsi="Tahoma" w:cs="Tahoma"/>
          <w:b/>
          <w:sz w:val="21"/>
          <w:szCs w:val="21"/>
        </w:rPr>
        <w:t>.</w:t>
      </w:r>
    </w:p>
    <w:p w14:paraId="288A50D4" w14:textId="19F274F5" w:rsidR="00126BF7" w:rsidRPr="00126BF7" w:rsidRDefault="00F21E27" w:rsidP="00126BF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bookmarkStart w:id="0" w:name="_Hlk127802445"/>
      <w:r>
        <w:rPr>
          <w:rFonts w:ascii="Tahoma" w:eastAsia="Tahoma" w:hAnsi="Tahoma" w:cs="Tahoma"/>
          <w:color w:val="auto"/>
          <w:sz w:val="21"/>
          <w:szCs w:val="21"/>
        </w:rPr>
        <w:t xml:space="preserve">Jaká povolání jsou fyzicky náročná? </w:t>
      </w:r>
      <w:r w:rsidR="00B978FD" w:rsidRPr="00B978FD">
        <w:rPr>
          <w:rFonts w:ascii="Tahoma" w:eastAsia="Tahoma" w:hAnsi="Tahoma" w:cs="Tahoma"/>
          <w:color w:val="auto"/>
          <w:sz w:val="21"/>
          <w:szCs w:val="21"/>
        </w:rPr>
        <w:t xml:space="preserve">Z pohledu fyzioterapeuta </w:t>
      </w:r>
      <w:r>
        <w:rPr>
          <w:rFonts w:ascii="Tahoma" w:eastAsia="Tahoma" w:hAnsi="Tahoma" w:cs="Tahoma"/>
          <w:color w:val="auto"/>
          <w:sz w:val="21"/>
          <w:szCs w:val="21"/>
        </w:rPr>
        <w:t>jakákoli</w:t>
      </w:r>
      <w:r w:rsidR="00B978FD" w:rsidRPr="00B978FD">
        <w:rPr>
          <w:rFonts w:ascii="Tahoma" w:eastAsia="Tahoma" w:hAnsi="Tahoma" w:cs="Tahoma"/>
          <w:color w:val="auto"/>
          <w:sz w:val="21"/>
          <w:szCs w:val="21"/>
        </w:rPr>
        <w:t>, kter</w:t>
      </w:r>
      <w:r>
        <w:rPr>
          <w:rFonts w:ascii="Tahoma" w:eastAsia="Tahoma" w:hAnsi="Tahoma" w:cs="Tahoma"/>
          <w:color w:val="auto"/>
          <w:sz w:val="21"/>
          <w:szCs w:val="21"/>
        </w:rPr>
        <w:t>á</w:t>
      </w:r>
      <w:r w:rsidR="00B978FD" w:rsidRPr="00B978FD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846CFC">
        <w:rPr>
          <w:rFonts w:ascii="Tahoma" w:eastAsia="Tahoma" w:hAnsi="Tahoma" w:cs="Tahoma"/>
          <w:color w:val="auto"/>
          <w:sz w:val="21"/>
          <w:szCs w:val="21"/>
        </w:rPr>
        <w:t>vyžaduj</w:t>
      </w:r>
      <w:r>
        <w:rPr>
          <w:rFonts w:ascii="Tahoma" w:eastAsia="Tahoma" w:hAnsi="Tahoma" w:cs="Tahoma"/>
          <w:color w:val="auto"/>
          <w:sz w:val="21"/>
          <w:szCs w:val="21"/>
        </w:rPr>
        <w:t>í</w:t>
      </w:r>
      <w:r w:rsidR="00846CFC">
        <w:rPr>
          <w:rFonts w:ascii="Tahoma" w:eastAsia="Tahoma" w:hAnsi="Tahoma" w:cs="Tahoma"/>
          <w:color w:val="auto"/>
          <w:sz w:val="21"/>
          <w:szCs w:val="21"/>
        </w:rPr>
        <w:t xml:space="preserve"> rutinní pohyby a </w:t>
      </w:r>
      <w:r w:rsidR="00B978FD" w:rsidRPr="00B978FD">
        <w:rPr>
          <w:rFonts w:ascii="Tahoma" w:eastAsia="Tahoma" w:hAnsi="Tahoma" w:cs="Tahoma"/>
          <w:color w:val="auto"/>
          <w:sz w:val="21"/>
          <w:szCs w:val="21"/>
        </w:rPr>
        <w:t xml:space="preserve">nutí člověka setrvávat v pozicích mimo ideální napřímení.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To zahrnuje širokou škálu profesí. </w:t>
      </w:r>
      <w:r w:rsidR="00B978FD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47A8B" w:rsidRPr="00D47A8B">
        <w:rPr>
          <w:rFonts w:ascii="Tahoma" w:eastAsia="Tahoma" w:hAnsi="Tahoma" w:cs="Tahoma"/>
          <w:color w:val="CC9900"/>
          <w:sz w:val="21"/>
          <w:szCs w:val="21"/>
        </w:rPr>
        <w:t>Za velmi častou příčinu bolestí je obecně považováno přetěžování celého pohybového aparátu. Může se jednat o dynamické pohyby stále jedním směrem nebo setrvání statické, to jest stále v jedné pozici po dlouhou dobu bez kompenzace pohybem.</w:t>
      </w:r>
      <w:r w:rsidR="009230F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230FF" w:rsidRPr="00D47A8B">
        <w:rPr>
          <w:rFonts w:ascii="Tahoma" w:eastAsia="Tahoma" w:hAnsi="Tahoma" w:cs="Tahoma"/>
          <w:color w:val="CC9900"/>
          <w:sz w:val="21"/>
          <w:szCs w:val="21"/>
        </w:rPr>
        <w:t>Při dlouhém sezení trpí nejčastěji páteř</w:t>
      </w:r>
      <w:r w:rsidR="009230F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9230FF" w:rsidRPr="00B978FD">
        <w:rPr>
          <w:rFonts w:ascii="Tahoma" w:eastAsia="Tahoma" w:hAnsi="Tahoma" w:cs="Tahoma"/>
          <w:color w:val="CC9900"/>
          <w:sz w:val="21"/>
          <w:szCs w:val="21"/>
        </w:rPr>
        <w:t>A nemusí se jednat jen o práci na počítači. Ohroženou skupinou jsou řidiči, švadleny, hudebníci, rukodělní výrobci. Dále pak opraváři, instalatéři, malíři pokojů, ti všichni se musí tisíckrát natáhnout, naklonit a dlouze pracovat v poloze škodlivé pro páteř</w:t>
      </w:r>
      <w:r w:rsidR="00B97F3A">
        <w:rPr>
          <w:rFonts w:ascii="Tahoma" w:eastAsia="Tahoma" w:hAnsi="Tahoma" w:cs="Tahoma"/>
          <w:color w:val="CC9900"/>
          <w:sz w:val="21"/>
          <w:szCs w:val="21"/>
        </w:rPr>
        <w:t>,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126BF7" w:rsidRPr="00B978FD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2E417F23" w14:textId="0444545F" w:rsidR="009230FF" w:rsidRDefault="001412FF" w:rsidP="00D47A8B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D85A96">
        <w:rPr>
          <w:rFonts w:ascii="Tahoma" w:eastAsia="Tahoma" w:hAnsi="Tahoma" w:cs="Tahoma"/>
          <w:color w:val="auto"/>
          <w:sz w:val="21"/>
          <w:szCs w:val="21"/>
        </w:rPr>
        <w:t xml:space="preserve">Podle odbornice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se problémy pracovníků ve fyzicky náročných profesích a těch sedících příliš neliší. Vždy jde o souhrn patologických mechanismů v těle, které vznikly ze stereotypních pozic a nadměrné zátěže. </w:t>
      </w:r>
      <w:r w:rsidR="00413EC2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13EC2" w:rsidRPr="00413EC2">
        <w:rPr>
          <w:rFonts w:ascii="Tahoma" w:eastAsia="Tahoma" w:hAnsi="Tahoma" w:cs="Tahoma"/>
          <w:color w:val="CC9900"/>
          <w:sz w:val="21"/>
          <w:szCs w:val="21"/>
        </w:rPr>
        <w:t xml:space="preserve">Je paradoxní, že dělník s krumpáčem si obvykle dokáže měnit pracovní polohy lépe než člověk zabraný do práce na počítači. </w:t>
      </w:r>
      <w:r w:rsidR="00E954DE">
        <w:rPr>
          <w:rFonts w:ascii="Tahoma" w:eastAsia="Tahoma" w:hAnsi="Tahoma" w:cs="Tahoma"/>
          <w:color w:val="CC9900"/>
          <w:sz w:val="21"/>
          <w:szCs w:val="21"/>
        </w:rPr>
        <w:t xml:space="preserve">Stejnou zátěží, jakou představuje pro páteř dlouhodobý sed, je ale i trvalý stoj, a to pro celý pohybový aparát, 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>kyčle</w:t>
      </w:r>
      <w:r w:rsidR="00E954DE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>kolena</w:t>
      </w:r>
      <w:r w:rsidR="00E954DE">
        <w:rPr>
          <w:rFonts w:ascii="Tahoma" w:eastAsia="Tahoma" w:hAnsi="Tahoma" w:cs="Tahoma"/>
          <w:color w:val="CC9900"/>
          <w:sz w:val="21"/>
          <w:szCs w:val="21"/>
        </w:rPr>
        <w:t xml:space="preserve"> a d</w:t>
      </w:r>
      <w:r w:rsidR="00D17D81">
        <w:rPr>
          <w:rFonts w:ascii="Tahoma" w:eastAsia="Tahoma" w:hAnsi="Tahoma" w:cs="Tahoma"/>
          <w:color w:val="CC9900"/>
          <w:sz w:val="21"/>
          <w:szCs w:val="21"/>
        </w:rPr>
        <w:t>a</w:t>
      </w:r>
      <w:r w:rsidR="00E954DE">
        <w:rPr>
          <w:rFonts w:ascii="Tahoma" w:eastAsia="Tahoma" w:hAnsi="Tahoma" w:cs="Tahoma"/>
          <w:color w:val="CC9900"/>
          <w:sz w:val="21"/>
          <w:szCs w:val="21"/>
        </w:rPr>
        <w:t>lší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 xml:space="preserve">. Například </w:t>
      </w:r>
      <w:r w:rsidR="00126BF7" w:rsidRPr="00B978FD">
        <w:rPr>
          <w:rFonts w:ascii="Tahoma" w:eastAsia="Tahoma" w:hAnsi="Tahoma" w:cs="Tahoma"/>
          <w:color w:val="CC9900"/>
          <w:sz w:val="21"/>
          <w:szCs w:val="21"/>
        </w:rPr>
        <w:t>kadeřnice, která může stát vzpřímeně, má při stříhání stále zdvižené ruce, zatěžuje svaly šíje a vznikají bolesti ramene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26BF7" w:rsidRPr="00B978FD">
        <w:rPr>
          <w:rFonts w:ascii="Tahoma" w:eastAsia="Tahoma" w:hAnsi="Tahoma" w:cs="Tahoma"/>
          <w:color w:val="CC9900"/>
          <w:sz w:val="21"/>
          <w:szCs w:val="21"/>
        </w:rPr>
        <w:t>Důležité je proto uvědomit si, jaké svalové skupiny při práci zatěžujeme</w:t>
      </w:r>
      <w:r w:rsidR="00413943">
        <w:rPr>
          <w:rFonts w:ascii="Tahoma" w:eastAsia="Tahoma" w:hAnsi="Tahoma" w:cs="Tahoma"/>
          <w:color w:val="CC9900"/>
          <w:sz w:val="21"/>
          <w:szCs w:val="21"/>
        </w:rPr>
        <w:t>,</w:t>
      </w:r>
      <w:r w:rsidR="00126BF7" w:rsidRPr="00B978FD">
        <w:rPr>
          <w:rFonts w:ascii="Tahoma" w:eastAsia="Tahoma" w:hAnsi="Tahoma" w:cs="Tahoma"/>
          <w:color w:val="CC9900"/>
          <w:sz w:val="21"/>
          <w:szCs w:val="21"/>
        </w:rPr>
        <w:t xml:space="preserve"> a dopřát tělu kompenzační </w:t>
      </w:r>
      <w:r w:rsidR="00126BF7" w:rsidRPr="00413EC2">
        <w:rPr>
          <w:rFonts w:ascii="Tahoma" w:eastAsia="Tahoma" w:hAnsi="Tahoma" w:cs="Tahoma"/>
          <w:color w:val="CC9900"/>
          <w:sz w:val="21"/>
          <w:szCs w:val="21"/>
        </w:rPr>
        <w:t>protažení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>,</w:t>
      </w:r>
      <w:r w:rsidR="00126BF7" w:rsidRPr="00B978FD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126BF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26BF7" w:rsidRPr="00126BF7">
        <w:rPr>
          <w:rFonts w:ascii="Tahoma" w:eastAsia="Tahoma" w:hAnsi="Tahoma" w:cs="Tahoma"/>
          <w:color w:val="auto"/>
          <w:sz w:val="21"/>
          <w:szCs w:val="21"/>
        </w:rPr>
        <w:t>po</w:t>
      </w:r>
      <w:r w:rsidR="00126BF7">
        <w:rPr>
          <w:rFonts w:ascii="Tahoma" w:eastAsia="Tahoma" w:hAnsi="Tahoma" w:cs="Tahoma"/>
          <w:color w:val="auto"/>
          <w:sz w:val="21"/>
          <w:szCs w:val="21"/>
        </w:rPr>
        <w:t>dotkla</w:t>
      </w:r>
      <w:r w:rsidR="00126BF7" w:rsidRPr="00126BF7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6217DBE5" w14:textId="5E757AF5" w:rsidR="00E954DE" w:rsidRPr="00B8198A" w:rsidRDefault="00E954DE" w:rsidP="00D47A8B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8198A">
        <w:rPr>
          <w:rFonts w:ascii="Tahoma" w:eastAsia="Tahoma" w:hAnsi="Tahoma" w:cs="Tahoma"/>
          <w:color w:val="auto"/>
          <w:sz w:val="21"/>
          <w:szCs w:val="21"/>
        </w:rPr>
        <w:t xml:space="preserve">Do každodenních aktivit je vhodné zařadit strečinkové cviky na oblasti, které ve svém povolání nadužíváme, jelikož právě v těchto skupinách svalů máme pravděpodobně svalová vlákna </w:t>
      </w:r>
      <w:r w:rsidR="00AA6EB8">
        <w:rPr>
          <w:rFonts w:ascii="Tahoma" w:eastAsia="Tahoma" w:hAnsi="Tahoma" w:cs="Tahoma"/>
          <w:color w:val="auto"/>
          <w:sz w:val="21"/>
          <w:szCs w:val="21"/>
        </w:rPr>
        <w:t>zkrácena</w:t>
      </w:r>
      <w:r w:rsidRPr="00B8198A">
        <w:rPr>
          <w:rFonts w:ascii="Tahoma" w:eastAsia="Tahoma" w:hAnsi="Tahoma" w:cs="Tahoma"/>
          <w:color w:val="auto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Každá svižná 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chůze, běh či jiný sport a aktivita, která zapojuje rovnoměrně všechny svaly, se počítá. V opačném případě se </w:t>
      </w:r>
      <w:r>
        <w:rPr>
          <w:rFonts w:ascii="Tahoma" w:eastAsia="Tahoma" w:hAnsi="Tahoma" w:cs="Tahoma"/>
          <w:color w:val="CC9900"/>
          <w:sz w:val="21"/>
          <w:szCs w:val="21"/>
        </w:rPr>
        <w:t>b</w:t>
      </w:r>
      <w:r w:rsidRPr="009230FF">
        <w:rPr>
          <w:rFonts w:ascii="Tahoma" w:eastAsia="Tahoma" w:hAnsi="Tahoma" w:cs="Tahoma"/>
          <w:color w:val="CC9900"/>
          <w:sz w:val="21"/>
          <w:szCs w:val="21"/>
        </w:rPr>
        <w:t>olesti páteře objeví spíš dříve, nejčastěji mezi 20. a 55. rokem života. Bolesti kloubů nastupují častěji až po padesátce a stupňují se do vyššího věku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17D81">
        <w:rPr>
          <w:rFonts w:ascii="Tahoma" w:eastAsia="Tahoma" w:hAnsi="Tahoma" w:cs="Tahoma"/>
          <w:color w:val="auto"/>
          <w:sz w:val="21"/>
          <w:szCs w:val="21"/>
        </w:rPr>
        <w:t>řekla</w:t>
      </w:r>
      <w:r w:rsidR="00B8198A" w:rsidRPr="00B8198A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07F88B0A" w14:textId="5BFADF65" w:rsidR="00722F37" w:rsidRPr="00B978FD" w:rsidRDefault="00722F37" w:rsidP="00722F3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978FD">
        <w:rPr>
          <w:rFonts w:ascii="Tahoma" w:eastAsia="Tahoma" w:hAnsi="Tahoma" w:cs="Tahoma"/>
          <w:color w:val="auto"/>
          <w:sz w:val="21"/>
          <w:szCs w:val="21"/>
        </w:rPr>
        <w:t xml:space="preserve">Potíže způsobené fyzikálními faktory patří hned po nemocech dýchacích cest k nejčastějším důvodům pracovní neschopnosti. </w:t>
      </w:r>
      <w:r w:rsidR="00B8198A">
        <w:rPr>
          <w:rFonts w:ascii="Tahoma" w:eastAsia="Tahoma" w:hAnsi="Tahoma" w:cs="Tahoma"/>
          <w:color w:val="auto"/>
          <w:sz w:val="21"/>
          <w:szCs w:val="21"/>
        </w:rPr>
        <w:t>U mužů bývá nejčastější příčinou práce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978FD">
        <w:rPr>
          <w:rFonts w:ascii="Tahoma" w:eastAsia="Tahoma" w:hAnsi="Tahoma" w:cs="Tahoma"/>
          <w:color w:val="auto"/>
          <w:sz w:val="21"/>
          <w:szCs w:val="21"/>
        </w:rPr>
        <w:t xml:space="preserve">s vibračními nástroji, mnohem rozšířenější jsou ale nemoci z dlouhodobé nadměrné jednostranné zátěže (DNJZ) a ty postihují převážně ženy. </w:t>
      </w:r>
    </w:p>
    <w:p w14:paraId="49B9F65C" w14:textId="4C050BB7" w:rsidR="00E37D07" w:rsidRDefault="00722F37" w:rsidP="00722F37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978FD">
        <w:rPr>
          <w:rFonts w:ascii="Tahoma" w:eastAsia="Tahoma" w:hAnsi="Tahoma" w:cs="Tahoma"/>
          <w:color w:val="auto"/>
          <w:sz w:val="21"/>
          <w:szCs w:val="21"/>
        </w:rPr>
        <w:t>Například v roce 2021 podle šetření Státního zdravotního ústavu ženy „předčily“ muže v nemocech periferních nervů téměř trojnásobně, v nemocech úponů, šlach, vazů nebo kloubů z přetěžování končetin dvojnásobně.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E37D07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Problémy bych nedělila podle pohlaví, ale je pravda, že určitým rizikovým povoláním obecně dominují ženy. Velmi častý je například syndrom karpálního tunelu, kterým obvykle trpí </w:t>
      </w:r>
      <w:r w:rsidR="0072446B">
        <w:rPr>
          <w:rFonts w:ascii="Tahoma" w:eastAsia="Tahoma" w:hAnsi="Tahoma" w:cs="Tahoma"/>
          <w:color w:val="CC9900"/>
          <w:sz w:val="21"/>
          <w:szCs w:val="21"/>
        </w:rPr>
        <w:t>například krejčové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>švadleny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>, pracovnice v gastronomii</w:t>
      </w:r>
      <w:r w:rsidR="00B8198A" w:rsidRPr="00E37D07">
        <w:rPr>
          <w:rFonts w:ascii="Tahoma" w:eastAsia="Tahoma" w:hAnsi="Tahoma" w:cs="Tahoma"/>
          <w:color w:val="CC9900"/>
          <w:sz w:val="21"/>
          <w:szCs w:val="21"/>
        </w:rPr>
        <w:t xml:space="preserve"> či 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v </w:t>
      </w:r>
      <w:r w:rsidR="00B8198A" w:rsidRPr="00E37D07">
        <w:rPr>
          <w:rFonts w:ascii="Tahoma" w:eastAsia="Tahoma" w:hAnsi="Tahoma" w:cs="Tahoma"/>
          <w:color w:val="CC9900"/>
          <w:sz w:val="21"/>
          <w:szCs w:val="21"/>
        </w:rPr>
        <w:t>úklidových služ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>bách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. Dalším 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hojným 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onemocněním </w:t>
      </w:r>
      <w:r w:rsidR="0072446B">
        <w:rPr>
          <w:rFonts w:ascii="Tahoma" w:eastAsia="Tahoma" w:hAnsi="Tahoma" w:cs="Tahoma"/>
          <w:color w:val="CC9900"/>
          <w:sz w:val="21"/>
          <w:szCs w:val="21"/>
        </w:rPr>
        <w:t>je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 artróza drobných kloubů ruky, kter</w:t>
      </w:r>
      <w:r w:rsidR="0072446B">
        <w:rPr>
          <w:rFonts w:ascii="Tahoma" w:eastAsia="Tahoma" w:hAnsi="Tahoma" w:cs="Tahoma"/>
          <w:color w:val="CC9900"/>
          <w:sz w:val="21"/>
          <w:szCs w:val="21"/>
        </w:rPr>
        <w:t>á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 je čast</w:t>
      </w:r>
      <w:r w:rsidR="0072446B">
        <w:rPr>
          <w:rFonts w:ascii="Tahoma" w:eastAsia="Tahoma" w:hAnsi="Tahoma" w:cs="Tahoma"/>
          <w:color w:val="CC9900"/>
          <w:sz w:val="21"/>
          <w:szCs w:val="21"/>
        </w:rPr>
        <w:t>á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 xml:space="preserve"> u účetních, fyzioterapeutek, učitelek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417DC7">
        <w:rPr>
          <w:rFonts w:ascii="Tahoma" w:eastAsia="Tahoma" w:hAnsi="Tahoma" w:cs="Tahoma"/>
          <w:color w:val="CC9900"/>
          <w:sz w:val="21"/>
          <w:szCs w:val="21"/>
        </w:rPr>
        <w:t>zdravotnic</w:t>
      </w:r>
      <w:r w:rsidR="0072446B">
        <w:rPr>
          <w:rFonts w:ascii="Tahoma" w:eastAsia="Tahoma" w:hAnsi="Tahoma" w:cs="Tahoma"/>
          <w:color w:val="CC9900"/>
          <w:sz w:val="21"/>
          <w:szCs w:val="21"/>
        </w:rPr>
        <w:t>,</w:t>
      </w:r>
      <w:r w:rsidR="00E37D07" w:rsidRPr="00E37D07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37D0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12B48">
        <w:rPr>
          <w:rFonts w:ascii="Tahoma" w:eastAsia="Tahoma" w:hAnsi="Tahoma" w:cs="Tahoma"/>
          <w:color w:val="auto"/>
          <w:sz w:val="21"/>
          <w:szCs w:val="21"/>
        </w:rPr>
        <w:t>doplnila</w:t>
      </w:r>
      <w:r w:rsidR="00E37D07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28208A84" w14:textId="239E007E" w:rsidR="003A3611" w:rsidRDefault="00126BF7" w:rsidP="00B97F3A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B97F3A">
        <w:rPr>
          <w:rFonts w:ascii="Tahoma" w:eastAsia="Tahoma" w:hAnsi="Tahoma" w:cs="Tahoma"/>
          <w:color w:val="auto"/>
          <w:sz w:val="21"/>
          <w:szCs w:val="21"/>
        </w:rPr>
        <w:t xml:space="preserve">Stejně jako už zmíněné </w:t>
      </w:r>
      <w:r w:rsidR="00A6417A">
        <w:rPr>
          <w:rFonts w:ascii="Tahoma" w:eastAsia="Tahoma" w:hAnsi="Tahoma" w:cs="Tahoma"/>
          <w:color w:val="auto"/>
          <w:sz w:val="21"/>
          <w:szCs w:val="21"/>
        </w:rPr>
        <w:t>„</w:t>
      </w:r>
      <w:r w:rsidRPr="00B97F3A">
        <w:rPr>
          <w:rFonts w:ascii="Tahoma" w:eastAsia="Tahoma" w:hAnsi="Tahoma" w:cs="Tahoma"/>
          <w:color w:val="auto"/>
          <w:sz w:val="21"/>
          <w:szCs w:val="21"/>
        </w:rPr>
        <w:t xml:space="preserve">ženské </w:t>
      </w:r>
      <w:r w:rsidR="00A6417A">
        <w:rPr>
          <w:rFonts w:ascii="Tahoma" w:eastAsia="Tahoma" w:hAnsi="Tahoma" w:cs="Tahoma"/>
          <w:color w:val="auto"/>
          <w:sz w:val="21"/>
          <w:szCs w:val="21"/>
        </w:rPr>
        <w:t>profese“</w:t>
      </w:r>
      <w:r w:rsidRPr="00B97F3A">
        <w:rPr>
          <w:rFonts w:ascii="Tahoma" w:eastAsia="Tahoma" w:hAnsi="Tahoma" w:cs="Tahoma"/>
          <w:color w:val="auto"/>
          <w:sz w:val="21"/>
          <w:szCs w:val="21"/>
        </w:rPr>
        <w:t xml:space="preserve"> ale mohou trpět úžinovými syndromy z přetěžování končetin i muži.</w:t>
      </w:r>
      <w:r w:rsidRPr="00417DC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97F3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17DC7">
        <w:rPr>
          <w:rFonts w:ascii="Tahoma" w:eastAsia="Tahoma" w:hAnsi="Tahoma" w:cs="Tahoma"/>
          <w:color w:val="CC9900"/>
          <w:sz w:val="21"/>
          <w:szCs w:val="21"/>
        </w:rPr>
        <w:t xml:space="preserve">Bolesti 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 xml:space="preserve">ramen, šíje a loktů </w:t>
      </w:r>
      <w:r>
        <w:rPr>
          <w:rFonts w:ascii="Tahoma" w:eastAsia="Tahoma" w:hAnsi="Tahoma" w:cs="Tahoma"/>
          <w:color w:val="CC9900"/>
          <w:sz w:val="21"/>
          <w:szCs w:val="21"/>
        </w:rPr>
        <w:t>často pociťují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 xml:space="preserve"> kovář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>, truhlář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>, obráběč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 xml:space="preserve"> kovů, sklenář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 xml:space="preserve">, problémy mívají také skladníci, zaměstnanci ve výrobě či dělníci. </w:t>
      </w:r>
      <w:r w:rsidR="00D1494C" w:rsidRPr="00E37D07">
        <w:rPr>
          <w:rFonts w:ascii="Tahoma" w:eastAsia="Tahoma" w:hAnsi="Tahoma" w:cs="Tahoma"/>
          <w:color w:val="CC9900"/>
          <w:sz w:val="21"/>
          <w:szCs w:val="21"/>
        </w:rPr>
        <w:t>Velmi častým onemocněním je i tenisový či golfový loket, který postihuje jak pr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>acující</w:t>
      </w:r>
      <w:r w:rsidR="00D1494C" w:rsidRPr="00E37D07">
        <w:rPr>
          <w:rFonts w:ascii="Tahoma" w:eastAsia="Tahoma" w:hAnsi="Tahoma" w:cs="Tahoma"/>
          <w:color w:val="CC9900"/>
          <w:sz w:val="21"/>
          <w:szCs w:val="21"/>
        </w:rPr>
        <w:t xml:space="preserve"> s vibračními nástroji, které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1494C" w:rsidRPr="00E37D07">
        <w:rPr>
          <w:rFonts w:ascii="Tahoma" w:eastAsia="Tahoma" w:hAnsi="Tahoma" w:cs="Tahoma"/>
          <w:color w:val="CC9900"/>
          <w:sz w:val="21"/>
          <w:szCs w:val="21"/>
        </w:rPr>
        <w:t xml:space="preserve">přenášejí 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 xml:space="preserve">vibrace </w:t>
      </w:r>
      <w:r w:rsidR="00D1494C" w:rsidRPr="00E37D07">
        <w:rPr>
          <w:rFonts w:ascii="Tahoma" w:eastAsia="Tahoma" w:hAnsi="Tahoma" w:cs="Tahoma"/>
          <w:color w:val="CC9900"/>
          <w:sz w:val="21"/>
          <w:szCs w:val="21"/>
        </w:rPr>
        <w:t xml:space="preserve">do svalů předloktí, tak administrativní 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 xml:space="preserve">a IT pracovníky, 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>kteří pracují s myší a klávesnicí</w:t>
      </w:r>
      <w:r w:rsidR="00B97F3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20104C" w:rsidRPr="00417DC7">
        <w:rPr>
          <w:rFonts w:ascii="Tahoma" w:eastAsia="Tahoma" w:hAnsi="Tahoma" w:cs="Tahoma"/>
          <w:color w:val="CC9900"/>
          <w:sz w:val="21"/>
          <w:szCs w:val="21"/>
        </w:rPr>
        <w:t>Jako nemoc z povolání bývají časté také všechny syndromy zmrzlého ramene, kterými obvykle trpí v důsledku setrvávání ve statické pozici chirurgové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20104C" w:rsidRPr="00417DC7">
        <w:rPr>
          <w:rFonts w:ascii="Tahoma" w:eastAsia="Tahoma" w:hAnsi="Tahoma" w:cs="Tahoma"/>
          <w:color w:val="CC9900"/>
          <w:sz w:val="21"/>
          <w:szCs w:val="21"/>
        </w:rPr>
        <w:t>stomatologové</w:t>
      </w:r>
      <w:r w:rsidR="00B8198A">
        <w:rPr>
          <w:rFonts w:ascii="Tahoma" w:eastAsia="Tahoma" w:hAnsi="Tahoma" w:cs="Tahoma"/>
          <w:color w:val="CC9900"/>
          <w:sz w:val="21"/>
          <w:szCs w:val="21"/>
        </w:rPr>
        <w:t xml:space="preserve"> a další</w:t>
      </w:r>
      <w:r w:rsidR="0020104C">
        <w:rPr>
          <w:rFonts w:ascii="Tahoma" w:eastAsia="Tahoma" w:hAnsi="Tahoma" w:cs="Tahoma"/>
          <w:color w:val="CC9900"/>
          <w:sz w:val="21"/>
          <w:szCs w:val="21"/>
        </w:rPr>
        <w:t>. Téměř</w:t>
      </w:r>
      <w:r w:rsidR="00B97F3A">
        <w:rPr>
          <w:rFonts w:ascii="Tahoma" w:eastAsia="Tahoma" w:hAnsi="Tahoma" w:cs="Tahoma"/>
          <w:color w:val="CC9900"/>
          <w:sz w:val="21"/>
          <w:szCs w:val="21"/>
        </w:rPr>
        <w:t xml:space="preserve"> každá profese má 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 xml:space="preserve">zkrátka </w:t>
      </w:r>
      <w:r w:rsidR="00B97F3A">
        <w:rPr>
          <w:rFonts w:ascii="Tahoma" w:eastAsia="Tahoma" w:hAnsi="Tahoma" w:cs="Tahoma"/>
          <w:color w:val="CC9900"/>
          <w:sz w:val="21"/>
          <w:szCs w:val="21"/>
        </w:rPr>
        <w:t xml:space="preserve">‚své‘ patologie a je jen na nás, zda je necháme rozvinout, anebo </w:t>
      </w:r>
      <w:r w:rsidR="00D1494C">
        <w:rPr>
          <w:rFonts w:ascii="Tahoma" w:eastAsia="Tahoma" w:hAnsi="Tahoma" w:cs="Tahoma"/>
          <w:color w:val="CC9900"/>
          <w:sz w:val="21"/>
          <w:szCs w:val="21"/>
        </w:rPr>
        <w:t>věnujeme pár minut jejich kompenzaci,</w:t>
      </w:r>
      <w:r w:rsidRPr="00ED099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D17D81">
        <w:rPr>
          <w:rFonts w:ascii="Tahoma" w:eastAsia="Tahoma" w:hAnsi="Tahoma" w:cs="Tahoma"/>
          <w:color w:val="auto"/>
          <w:sz w:val="21"/>
          <w:szCs w:val="21"/>
        </w:rPr>
        <w:t>dodala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  <w:bookmarkEnd w:id="0"/>
    </w:p>
    <w:p w14:paraId="609D78AD" w14:textId="77777777" w:rsidR="00D17D81" w:rsidRPr="0044333C" w:rsidRDefault="00D17D81" w:rsidP="00D17D81">
      <w:pPr>
        <w:jc w:val="both"/>
        <w:rPr>
          <w:rFonts w:ascii="Tahoma" w:eastAsia="Tahoma" w:hAnsi="Tahoma" w:cs="Tahoma"/>
          <w:b/>
          <w:bCs/>
          <w:color w:val="auto"/>
          <w:sz w:val="20"/>
          <w:szCs w:val="20"/>
        </w:rPr>
      </w:pPr>
      <w:r w:rsidRPr="0044333C">
        <w:rPr>
          <w:rFonts w:ascii="Tahoma" w:eastAsia="Tahoma" w:hAnsi="Tahoma" w:cs="Tahoma"/>
          <w:b/>
          <w:bCs/>
          <w:color w:val="auto"/>
          <w:sz w:val="20"/>
          <w:szCs w:val="20"/>
        </w:rPr>
        <w:t>Tab1.: Vývoj počtu hlášených případů nemocí z povolání v letech 2019-2021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727"/>
        <w:gridCol w:w="889"/>
        <w:gridCol w:w="889"/>
        <w:gridCol w:w="889"/>
        <w:gridCol w:w="889"/>
        <w:gridCol w:w="889"/>
        <w:gridCol w:w="890"/>
      </w:tblGrid>
      <w:tr w:rsidR="00D17D81" w14:paraId="25D47D29" w14:textId="77777777" w:rsidTr="00805B0D">
        <w:trPr>
          <w:jc w:val="center"/>
        </w:trPr>
        <w:tc>
          <w:tcPr>
            <w:tcW w:w="3727" w:type="dxa"/>
            <w:vMerge w:val="restart"/>
            <w:vAlign w:val="center"/>
          </w:tcPr>
          <w:p w14:paraId="142B6728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Nemoc</w:t>
            </w: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i</w:t>
            </w: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 xml:space="preserve"> z povolání</w:t>
            </w:r>
          </w:p>
        </w:tc>
        <w:tc>
          <w:tcPr>
            <w:tcW w:w="1778" w:type="dxa"/>
            <w:gridSpan w:val="2"/>
          </w:tcPr>
          <w:p w14:paraId="602128FE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2021</w:t>
            </w:r>
          </w:p>
        </w:tc>
        <w:tc>
          <w:tcPr>
            <w:tcW w:w="1778" w:type="dxa"/>
            <w:gridSpan w:val="2"/>
          </w:tcPr>
          <w:p w14:paraId="732E92B4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2020</w:t>
            </w:r>
          </w:p>
        </w:tc>
        <w:tc>
          <w:tcPr>
            <w:tcW w:w="1779" w:type="dxa"/>
            <w:gridSpan w:val="2"/>
          </w:tcPr>
          <w:p w14:paraId="5CBEFBF3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2019</w:t>
            </w:r>
          </w:p>
        </w:tc>
      </w:tr>
      <w:tr w:rsidR="00D17D81" w14:paraId="61D6C333" w14:textId="77777777" w:rsidTr="00805B0D">
        <w:trPr>
          <w:jc w:val="center"/>
        </w:trPr>
        <w:tc>
          <w:tcPr>
            <w:tcW w:w="3727" w:type="dxa"/>
            <w:vMerge/>
            <w:vAlign w:val="center"/>
          </w:tcPr>
          <w:p w14:paraId="63D2463D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9" w:type="dxa"/>
          </w:tcPr>
          <w:p w14:paraId="14DD82C8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muži</w:t>
            </w:r>
          </w:p>
        </w:tc>
        <w:tc>
          <w:tcPr>
            <w:tcW w:w="889" w:type="dxa"/>
          </w:tcPr>
          <w:p w14:paraId="10EEE65C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ženy</w:t>
            </w:r>
          </w:p>
        </w:tc>
        <w:tc>
          <w:tcPr>
            <w:tcW w:w="889" w:type="dxa"/>
          </w:tcPr>
          <w:p w14:paraId="380817A3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muži</w:t>
            </w:r>
          </w:p>
        </w:tc>
        <w:tc>
          <w:tcPr>
            <w:tcW w:w="889" w:type="dxa"/>
          </w:tcPr>
          <w:p w14:paraId="297F953E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ženy</w:t>
            </w:r>
          </w:p>
        </w:tc>
        <w:tc>
          <w:tcPr>
            <w:tcW w:w="889" w:type="dxa"/>
          </w:tcPr>
          <w:p w14:paraId="1E8D3AE0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muži</w:t>
            </w:r>
          </w:p>
        </w:tc>
        <w:tc>
          <w:tcPr>
            <w:tcW w:w="890" w:type="dxa"/>
          </w:tcPr>
          <w:p w14:paraId="2B186490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ženy</w:t>
            </w:r>
          </w:p>
        </w:tc>
      </w:tr>
      <w:tr w:rsidR="00D17D81" w14:paraId="7ADBFFCC" w14:textId="77777777" w:rsidTr="00805B0D">
        <w:trPr>
          <w:jc w:val="center"/>
        </w:trPr>
        <w:tc>
          <w:tcPr>
            <w:tcW w:w="3727" w:type="dxa"/>
            <w:vMerge w:val="restart"/>
            <w:vAlign w:val="center"/>
          </w:tcPr>
          <w:p w14:paraId="070B6208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NzP způsobené fyzikálními faktory</w:t>
            </w:r>
          </w:p>
        </w:tc>
        <w:tc>
          <w:tcPr>
            <w:tcW w:w="1778" w:type="dxa"/>
            <w:gridSpan w:val="2"/>
          </w:tcPr>
          <w:p w14:paraId="5ABC92F7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349</w:t>
            </w:r>
          </w:p>
        </w:tc>
        <w:tc>
          <w:tcPr>
            <w:tcW w:w="1778" w:type="dxa"/>
            <w:gridSpan w:val="2"/>
          </w:tcPr>
          <w:p w14:paraId="0F5EE134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480</w:t>
            </w:r>
          </w:p>
        </w:tc>
        <w:tc>
          <w:tcPr>
            <w:tcW w:w="1779" w:type="dxa"/>
            <w:gridSpan w:val="2"/>
          </w:tcPr>
          <w:p w14:paraId="45F248B4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527</w:t>
            </w:r>
          </w:p>
        </w:tc>
      </w:tr>
      <w:tr w:rsidR="00D17D81" w14:paraId="14180E5B" w14:textId="77777777" w:rsidTr="00805B0D">
        <w:trPr>
          <w:jc w:val="center"/>
        </w:trPr>
        <w:tc>
          <w:tcPr>
            <w:tcW w:w="3727" w:type="dxa"/>
            <w:vMerge/>
            <w:vAlign w:val="center"/>
          </w:tcPr>
          <w:p w14:paraId="64F13037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9" w:type="dxa"/>
          </w:tcPr>
          <w:p w14:paraId="13D3989B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181</w:t>
            </w:r>
          </w:p>
        </w:tc>
        <w:tc>
          <w:tcPr>
            <w:tcW w:w="889" w:type="dxa"/>
          </w:tcPr>
          <w:p w14:paraId="379237FE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168</w:t>
            </w:r>
          </w:p>
        </w:tc>
        <w:tc>
          <w:tcPr>
            <w:tcW w:w="889" w:type="dxa"/>
          </w:tcPr>
          <w:p w14:paraId="7F7AE243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249</w:t>
            </w:r>
          </w:p>
        </w:tc>
        <w:tc>
          <w:tcPr>
            <w:tcW w:w="889" w:type="dxa"/>
          </w:tcPr>
          <w:p w14:paraId="28472020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231</w:t>
            </w:r>
          </w:p>
        </w:tc>
        <w:tc>
          <w:tcPr>
            <w:tcW w:w="889" w:type="dxa"/>
          </w:tcPr>
          <w:p w14:paraId="4BA821CC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286</w:t>
            </w:r>
          </w:p>
        </w:tc>
        <w:tc>
          <w:tcPr>
            <w:tcW w:w="890" w:type="dxa"/>
          </w:tcPr>
          <w:p w14:paraId="0C257577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241</w:t>
            </w:r>
          </w:p>
        </w:tc>
      </w:tr>
      <w:tr w:rsidR="00D17D81" w14:paraId="23CE7BAA" w14:textId="77777777" w:rsidTr="00805B0D">
        <w:trPr>
          <w:jc w:val="center"/>
        </w:trPr>
        <w:tc>
          <w:tcPr>
            <w:tcW w:w="3727" w:type="dxa"/>
            <w:vMerge w:val="restart"/>
            <w:vAlign w:val="center"/>
          </w:tcPr>
          <w:p w14:paraId="79EB6E68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- z toho nemoci z vibrací</w:t>
            </w:r>
          </w:p>
        </w:tc>
        <w:tc>
          <w:tcPr>
            <w:tcW w:w="1778" w:type="dxa"/>
            <w:gridSpan w:val="2"/>
          </w:tcPr>
          <w:p w14:paraId="57F77235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103</w:t>
            </w:r>
          </w:p>
        </w:tc>
        <w:tc>
          <w:tcPr>
            <w:tcW w:w="1778" w:type="dxa"/>
            <w:gridSpan w:val="2"/>
          </w:tcPr>
          <w:p w14:paraId="4AE540C8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145</w:t>
            </w:r>
          </w:p>
        </w:tc>
        <w:tc>
          <w:tcPr>
            <w:tcW w:w="1779" w:type="dxa"/>
            <w:gridSpan w:val="2"/>
          </w:tcPr>
          <w:p w14:paraId="57F31737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155</w:t>
            </w:r>
          </w:p>
        </w:tc>
      </w:tr>
      <w:tr w:rsidR="00D17D81" w14:paraId="2164994F" w14:textId="77777777" w:rsidTr="00805B0D">
        <w:trPr>
          <w:jc w:val="center"/>
        </w:trPr>
        <w:tc>
          <w:tcPr>
            <w:tcW w:w="3727" w:type="dxa"/>
            <w:vMerge/>
            <w:vAlign w:val="center"/>
          </w:tcPr>
          <w:p w14:paraId="436AE4B3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9" w:type="dxa"/>
          </w:tcPr>
          <w:p w14:paraId="76D48CDA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100</w:t>
            </w:r>
          </w:p>
        </w:tc>
        <w:tc>
          <w:tcPr>
            <w:tcW w:w="889" w:type="dxa"/>
          </w:tcPr>
          <w:p w14:paraId="532C81A1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89" w:type="dxa"/>
          </w:tcPr>
          <w:p w14:paraId="6D75CFD5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136</w:t>
            </w:r>
          </w:p>
        </w:tc>
        <w:tc>
          <w:tcPr>
            <w:tcW w:w="889" w:type="dxa"/>
          </w:tcPr>
          <w:p w14:paraId="5BB3101E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9</w:t>
            </w:r>
          </w:p>
        </w:tc>
        <w:tc>
          <w:tcPr>
            <w:tcW w:w="889" w:type="dxa"/>
          </w:tcPr>
          <w:p w14:paraId="7F7E44E8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140</w:t>
            </w:r>
          </w:p>
        </w:tc>
        <w:tc>
          <w:tcPr>
            <w:tcW w:w="890" w:type="dxa"/>
          </w:tcPr>
          <w:p w14:paraId="2A267BB5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15</w:t>
            </w:r>
          </w:p>
        </w:tc>
      </w:tr>
      <w:tr w:rsidR="00D17D81" w14:paraId="312E58D0" w14:textId="77777777" w:rsidTr="00805B0D">
        <w:trPr>
          <w:jc w:val="center"/>
        </w:trPr>
        <w:tc>
          <w:tcPr>
            <w:tcW w:w="3727" w:type="dxa"/>
            <w:vMerge w:val="restart"/>
            <w:vAlign w:val="center"/>
          </w:tcPr>
          <w:p w14:paraId="2B5A3B46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  <w:r w:rsidRPr="0044333C"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  <w:t>- z toho nemoci z DNJZ</w:t>
            </w:r>
          </w:p>
        </w:tc>
        <w:tc>
          <w:tcPr>
            <w:tcW w:w="1778" w:type="dxa"/>
            <w:gridSpan w:val="2"/>
          </w:tcPr>
          <w:p w14:paraId="3FA0C286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233</w:t>
            </w:r>
          </w:p>
        </w:tc>
        <w:tc>
          <w:tcPr>
            <w:tcW w:w="1778" w:type="dxa"/>
            <w:gridSpan w:val="2"/>
          </w:tcPr>
          <w:p w14:paraId="15535D35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316</w:t>
            </w:r>
          </w:p>
        </w:tc>
        <w:tc>
          <w:tcPr>
            <w:tcW w:w="1779" w:type="dxa"/>
            <w:gridSpan w:val="2"/>
          </w:tcPr>
          <w:p w14:paraId="3A2B7B84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346</w:t>
            </w:r>
          </w:p>
        </w:tc>
      </w:tr>
      <w:tr w:rsidR="00D17D81" w14:paraId="54AB1008" w14:textId="77777777" w:rsidTr="00805B0D">
        <w:trPr>
          <w:jc w:val="center"/>
        </w:trPr>
        <w:tc>
          <w:tcPr>
            <w:tcW w:w="3727" w:type="dxa"/>
            <w:vMerge/>
          </w:tcPr>
          <w:p w14:paraId="5A11DF94" w14:textId="77777777" w:rsidR="00D17D81" w:rsidRPr="0044333C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ahoma" w:eastAsia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9" w:type="dxa"/>
          </w:tcPr>
          <w:p w14:paraId="7ABB1D8F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69</w:t>
            </w:r>
          </w:p>
        </w:tc>
        <w:tc>
          <w:tcPr>
            <w:tcW w:w="889" w:type="dxa"/>
          </w:tcPr>
          <w:p w14:paraId="7769ED42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164</w:t>
            </w:r>
          </w:p>
        </w:tc>
        <w:tc>
          <w:tcPr>
            <w:tcW w:w="889" w:type="dxa"/>
          </w:tcPr>
          <w:p w14:paraId="35BFF5FD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94</w:t>
            </w:r>
          </w:p>
        </w:tc>
        <w:tc>
          <w:tcPr>
            <w:tcW w:w="889" w:type="dxa"/>
          </w:tcPr>
          <w:p w14:paraId="204CABE0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222</w:t>
            </w:r>
          </w:p>
        </w:tc>
        <w:tc>
          <w:tcPr>
            <w:tcW w:w="889" w:type="dxa"/>
          </w:tcPr>
          <w:p w14:paraId="386A765C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120</w:t>
            </w:r>
          </w:p>
        </w:tc>
        <w:tc>
          <w:tcPr>
            <w:tcW w:w="890" w:type="dxa"/>
          </w:tcPr>
          <w:p w14:paraId="674B73EC" w14:textId="77777777" w:rsidR="00D17D81" w:rsidRDefault="00D17D81" w:rsidP="00805B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auto"/>
                <w:sz w:val="20"/>
                <w:szCs w:val="20"/>
              </w:rPr>
              <w:t>226</w:t>
            </w:r>
          </w:p>
        </w:tc>
      </w:tr>
    </w:tbl>
    <w:p w14:paraId="66FBB00B" w14:textId="3ACC55D1" w:rsidR="00D17D81" w:rsidRPr="00D17D81" w:rsidRDefault="00D17D81" w:rsidP="00D17D81">
      <w:pPr>
        <w:jc w:val="right"/>
        <w:rPr>
          <w:rFonts w:ascii="Tahoma" w:eastAsia="Tahoma" w:hAnsi="Tahoma" w:cs="Tahoma"/>
          <w:i/>
          <w:iCs/>
          <w:color w:val="auto"/>
          <w:sz w:val="16"/>
          <w:szCs w:val="16"/>
        </w:rPr>
      </w:pPr>
      <w:r w:rsidRPr="002B4AC7">
        <w:rPr>
          <w:rFonts w:ascii="Tahoma" w:eastAsia="Tahoma" w:hAnsi="Tahoma" w:cs="Tahoma"/>
          <w:i/>
          <w:iCs/>
          <w:color w:val="auto"/>
          <w:sz w:val="16"/>
          <w:szCs w:val="16"/>
        </w:rPr>
        <w:t>Zdroj: Státní zdravotní ústav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3FA3" w14:textId="77777777" w:rsidR="006F13FC" w:rsidRDefault="006F13FC">
      <w:pPr>
        <w:spacing w:after="0" w:line="240" w:lineRule="auto"/>
      </w:pPr>
      <w:r>
        <w:separator/>
      </w:r>
    </w:p>
  </w:endnote>
  <w:endnote w:type="continuationSeparator" w:id="0">
    <w:p w14:paraId="79929877" w14:textId="77777777" w:rsidR="006F13FC" w:rsidRDefault="006F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0E84" w14:textId="77777777" w:rsidR="006F13FC" w:rsidRDefault="006F13FC">
      <w:pPr>
        <w:spacing w:after="0" w:line="240" w:lineRule="auto"/>
      </w:pPr>
      <w:r>
        <w:separator/>
      </w:r>
    </w:p>
  </w:footnote>
  <w:footnote w:type="continuationSeparator" w:id="0">
    <w:p w14:paraId="29599530" w14:textId="77777777" w:rsidR="006F13FC" w:rsidRDefault="006F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3568">
    <w:abstractNumId w:val="5"/>
  </w:num>
  <w:num w:numId="2" w16cid:durableId="827744360">
    <w:abstractNumId w:val="14"/>
  </w:num>
  <w:num w:numId="3" w16cid:durableId="1029453243">
    <w:abstractNumId w:val="0"/>
  </w:num>
  <w:num w:numId="4" w16cid:durableId="448427457">
    <w:abstractNumId w:val="6"/>
  </w:num>
  <w:num w:numId="5" w16cid:durableId="426387991">
    <w:abstractNumId w:val="9"/>
  </w:num>
  <w:num w:numId="6" w16cid:durableId="1703284980">
    <w:abstractNumId w:val="8"/>
  </w:num>
  <w:num w:numId="7" w16cid:durableId="1881236692">
    <w:abstractNumId w:val="11"/>
  </w:num>
  <w:num w:numId="8" w16cid:durableId="1670710916">
    <w:abstractNumId w:val="2"/>
  </w:num>
  <w:num w:numId="9" w16cid:durableId="1580821894">
    <w:abstractNumId w:val="4"/>
  </w:num>
  <w:num w:numId="10" w16cid:durableId="2143768733">
    <w:abstractNumId w:val="12"/>
  </w:num>
  <w:num w:numId="11" w16cid:durableId="68159156">
    <w:abstractNumId w:val="13"/>
  </w:num>
  <w:num w:numId="12" w16cid:durableId="1899515070">
    <w:abstractNumId w:val="10"/>
  </w:num>
  <w:num w:numId="13" w16cid:durableId="1891964005">
    <w:abstractNumId w:val="3"/>
  </w:num>
  <w:num w:numId="14" w16cid:durableId="189270028">
    <w:abstractNumId w:val="7"/>
  </w:num>
  <w:num w:numId="15" w16cid:durableId="119538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4EDA"/>
    <w:rsid w:val="00065338"/>
    <w:rsid w:val="0006586C"/>
    <w:rsid w:val="00067BE0"/>
    <w:rsid w:val="00067FDA"/>
    <w:rsid w:val="0007180F"/>
    <w:rsid w:val="0007294D"/>
    <w:rsid w:val="00076231"/>
    <w:rsid w:val="00076762"/>
    <w:rsid w:val="0008097F"/>
    <w:rsid w:val="00082F8B"/>
    <w:rsid w:val="00084745"/>
    <w:rsid w:val="00084A90"/>
    <w:rsid w:val="00084CD6"/>
    <w:rsid w:val="0008577E"/>
    <w:rsid w:val="00085A98"/>
    <w:rsid w:val="00086C08"/>
    <w:rsid w:val="00086C1A"/>
    <w:rsid w:val="000878C8"/>
    <w:rsid w:val="00087FDE"/>
    <w:rsid w:val="00092136"/>
    <w:rsid w:val="00092885"/>
    <w:rsid w:val="0009346A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1347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1F7A"/>
    <w:rsid w:val="00131F81"/>
    <w:rsid w:val="0013261E"/>
    <w:rsid w:val="0013298E"/>
    <w:rsid w:val="00132D44"/>
    <w:rsid w:val="00132D4A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267D"/>
    <w:rsid w:val="00163777"/>
    <w:rsid w:val="001649E0"/>
    <w:rsid w:val="0016694A"/>
    <w:rsid w:val="00171D8D"/>
    <w:rsid w:val="00176641"/>
    <w:rsid w:val="001770BE"/>
    <w:rsid w:val="00180E57"/>
    <w:rsid w:val="00180FF3"/>
    <w:rsid w:val="001812A6"/>
    <w:rsid w:val="00182A78"/>
    <w:rsid w:val="0018540B"/>
    <w:rsid w:val="001860C6"/>
    <w:rsid w:val="00190ABA"/>
    <w:rsid w:val="001945F0"/>
    <w:rsid w:val="001952EA"/>
    <w:rsid w:val="001976CB"/>
    <w:rsid w:val="001A0693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7FE5"/>
    <w:rsid w:val="001C01D5"/>
    <w:rsid w:val="001C0EF2"/>
    <w:rsid w:val="001C2673"/>
    <w:rsid w:val="001C2DC0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439A"/>
    <w:rsid w:val="001E52F2"/>
    <w:rsid w:val="001E64C8"/>
    <w:rsid w:val="001E7579"/>
    <w:rsid w:val="001F1612"/>
    <w:rsid w:val="001F27F4"/>
    <w:rsid w:val="001F2A17"/>
    <w:rsid w:val="0020040F"/>
    <w:rsid w:val="0020104C"/>
    <w:rsid w:val="002020D0"/>
    <w:rsid w:val="0020256B"/>
    <w:rsid w:val="0020460F"/>
    <w:rsid w:val="00205955"/>
    <w:rsid w:val="00206B61"/>
    <w:rsid w:val="00207355"/>
    <w:rsid w:val="00207964"/>
    <w:rsid w:val="00212B48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22B"/>
    <w:rsid w:val="00285EC7"/>
    <w:rsid w:val="00286420"/>
    <w:rsid w:val="00286632"/>
    <w:rsid w:val="00291BBC"/>
    <w:rsid w:val="0029368E"/>
    <w:rsid w:val="00295200"/>
    <w:rsid w:val="002956DD"/>
    <w:rsid w:val="00295DD3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4AC7"/>
    <w:rsid w:val="002B667F"/>
    <w:rsid w:val="002B6850"/>
    <w:rsid w:val="002B7151"/>
    <w:rsid w:val="002B7206"/>
    <w:rsid w:val="002B733A"/>
    <w:rsid w:val="002C04CE"/>
    <w:rsid w:val="002C23BB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67A0"/>
    <w:rsid w:val="003278BF"/>
    <w:rsid w:val="00327B61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2D60"/>
    <w:rsid w:val="00383390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3611"/>
    <w:rsid w:val="003B1C65"/>
    <w:rsid w:val="003B21B9"/>
    <w:rsid w:val="003B2CE1"/>
    <w:rsid w:val="003B66FD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43C3"/>
    <w:rsid w:val="00404879"/>
    <w:rsid w:val="00405195"/>
    <w:rsid w:val="00405198"/>
    <w:rsid w:val="004070AF"/>
    <w:rsid w:val="00411DC8"/>
    <w:rsid w:val="0041371D"/>
    <w:rsid w:val="00413943"/>
    <w:rsid w:val="00413EC2"/>
    <w:rsid w:val="0041514C"/>
    <w:rsid w:val="00417DC7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B0C64"/>
    <w:rsid w:val="004B0D18"/>
    <w:rsid w:val="004B2989"/>
    <w:rsid w:val="004B35D6"/>
    <w:rsid w:val="004B4444"/>
    <w:rsid w:val="004B4A56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54C5"/>
    <w:rsid w:val="004E5665"/>
    <w:rsid w:val="004E5DC3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20D0B"/>
    <w:rsid w:val="00521C5A"/>
    <w:rsid w:val="00521E84"/>
    <w:rsid w:val="005220AF"/>
    <w:rsid w:val="0052281B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C0"/>
    <w:rsid w:val="00537A76"/>
    <w:rsid w:val="0054078E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E0465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8C0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B035C"/>
    <w:rsid w:val="006B2A7F"/>
    <w:rsid w:val="006B2C95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702136"/>
    <w:rsid w:val="007021C5"/>
    <w:rsid w:val="007026E3"/>
    <w:rsid w:val="00704AB9"/>
    <w:rsid w:val="0070589F"/>
    <w:rsid w:val="00705BC6"/>
    <w:rsid w:val="00706131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A42"/>
    <w:rsid w:val="00732822"/>
    <w:rsid w:val="00732A7B"/>
    <w:rsid w:val="0073406B"/>
    <w:rsid w:val="00734A71"/>
    <w:rsid w:val="00735B5E"/>
    <w:rsid w:val="00737EB6"/>
    <w:rsid w:val="0074041A"/>
    <w:rsid w:val="0074101A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373E"/>
    <w:rsid w:val="0079473C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20E9"/>
    <w:rsid w:val="007B334C"/>
    <w:rsid w:val="007B4167"/>
    <w:rsid w:val="007B5CB5"/>
    <w:rsid w:val="007B5F93"/>
    <w:rsid w:val="007C259F"/>
    <w:rsid w:val="007C3388"/>
    <w:rsid w:val="007C40E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82D"/>
    <w:rsid w:val="007F39F0"/>
    <w:rsid w:val="007F502F"/>
    <w:rsid w:val="007F52DB"/>
    <w:rsid w:val="007F60DC"/>
    <w:rsid w:val="007F7C0D"/>
    <w:rsid w:val="00801F90"/>
    <w:rsid w:val="00802533"/>
    <w:rsid w:val="00803A65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0C91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3A6A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3CE5"/>
    <w:rsid w:val="00A14E1E"/>
    <w:rsid w:val="00A14E6D"/>
    <w:rsid w:val="00A172B6"/>
    <w:rsid w:val="00A20C12"/>
    <w:rsid w:val="00A23363"/>
    <w:rsid w:val="00A246BD"/>
    <w:rsid w:val="00A24937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2586"/>
    <w:rsid w:val="00A4309F"/>
    <w:rsid w:val="00A43CBB"/>
    <w:rsid w:val="00A4433C"/>
    <w:rsid w:val="00A502F1"/>
    <w:rsid w:val="00A5130B"/>
    <w:rsid w:val="00A546CC"/>
    <w:rsid w:val="00A55D28"/>
    <w:rsid w:val="00A563A0"/>
    <w:rsid w:val="00A61428"/>
    <w:rsid w:val="00A6193E"/>
    <w:rsid w:val="00A620B6"/>
    <w:rsid w:val="00A635C6"/>
    <w:rsid w:val="00A6417A"/>
    <w:rsid w:val="00A648FA"/>
    <w:rsid w:val="00A666A6"/>
    <w:rsid w:val="00A66E47"/>
    <w:rsid w:val="00A70B33"/>
    <w:rsid w:val="00A71D6C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81D"/>
    <w:rsid w:val="00A94D52"/>
    <w:rsid w:val="00A9583A"/>
    <w:rsid w:val="00A96111"/>
    <w:rsid w:val="00A96995"/>
    <w:rsid w:val="00A97FB7"/>
    <w:rsid w:val="00AA071B"/>
    <w:rsid w:val="00AA15E9"/>
    <w:rsid w:val="00AA4238"/>
    <w:rsid w:val="00AA4FD3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293F"/>
    <w:rsid w:val="00B6305A"/>
    <w:rsid w:val="00B63C43"/>
    <w:rsid w:val="00B6553C"/>
    <w:rsid w:val="00B657D3"/>
    <w:rsid w:val="00B66335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4628"/>
    <w:rsid w:val="00B96532"/>
    <w:rsid w:val="00B96803"/>
    <w:rsid w:val="00B9746A"/>
    <w:rsid w:val="00B978FD"/>
    <w:rsid w:val="00B97F3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1089"/>
    <w:rsid w:val="00BB1A7A"/>
    <w:rsid w:val="00BB3E47"/>
    <w:rsid w:val="00BB5CF7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7791"/>
    <w:rsid w:val="00BD009E"/>
    <w:rsid w:val="00BD018C"/>
    <w:rsid w:val="00BD2465"/>
    <w:rsid w:val="00BD3C96"/>
    <w:rsid w:val="00BD46F5"/>
    <w:rsid w:val="00BD5710"/>
    <w:rsid w:val="00BD64C7"/>
    <w:rsid w:val="00BD6B3C"/>
    <w:rsid w:val="00BD6B96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3207"/>
    <w:rsid w:val="00C24447"/>
    <w:rsid w:val="00C24920"/>
    <w:rsid w:val="00C2531B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4436"/>
    <w:rsid w:val="00C74E56"/>
    <w:rsid w:val="00C754F4"/>
    <w:rsid w:val="00C75C9D"/>
    <w:rsid w:val="00C76A3D"/>
    <w:rsid w:val="00C772FC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4708"/>
    <w:rsid w:val="00D05BAC"/>
    <w:rsid w:val="00D06424"/>
    <w:rsid w:val="00D0679D"/>
    <w:rsid w:val="00D13670"/>
    <w:rsid w:val="00D13E07"/>
    <w:rsid w:val="00D1494C"/>
    <w:rsid w:val="00D15B18"/>
    <w:rsid w:val="00D165F4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F05"/>
    <w:rsid w:val="00D70727"/>
    <w:rsid w:val="00D70859"/>
    <w:rsid w:val="00D70B67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3203"/>
    <w:rsid w:val="00DA3435"/>
    <w:rsid w:val="00DA4B73"/>
    <w:rsid w:val="00DA67BD"/>
    <w:rsid w:val="00DA69A7"/>
    <w:rsid w:val="00DA76D4"/>
    <w:rsid w:val="00DB1758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F00CC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DA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5071"/>
    <w:rsid w:val="00E268D6"/>
    <w:rsid w:val="00E2768F"/>
    <w:rsid w:val="00E27A9E"/>
    <w:rsid w:val="00E30D9D"/>
    <w:rsid w:val="00E322BE"/>
    <w:rsid w:val="00E3233D"/>
    <w:rsid w:val="00E32990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EE9"/>
    <w:rsid w:val="00EB401C"/>
    <w:rsid w:val="00EB4E30"/>
    <w:rsid w:val="00EB5082"/>
    <w:rsid w:val="00EB51AB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5E1F"/>
    <w:rsid w:val="00F46297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5941"/>
    <w:rsid w:val="00F559B8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429546A-4FE6-46F8-A5E9-96562AD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6090-6E85-474D-99B8-EE33DCEA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Eliška Crkovská</cp:lastModifiedBy>
  <cp:revision>2</cp:revision>
  <dcterms:created xsi:type="dcterms:W3CDTF">2023-04-17T09:42:00Z</dcterms:created>
  <dcterms:modified xsi:type="dcterms:W3CDTF">2023-04-17T09:42:00Z</dcterms:modified>
</cp:coreProperties>
</file>