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5499A" w14:textId="286EE2E9" w:rsidR="00E112B5" w:rsidRPr="00DF2E65" w:rsidRDefault="000C06F8" w:rsidP="00283294">
      <w:pPr>
        <w:jc w:val="center"/>
        <w:rPr>
          <w:rFonts w:ascii="Tahoma" w:eastAsia="Tahoma" w:hAnsi="Tahoma" w:cs="Tahoma"/>
          <w:b/>
          <w:sz w:val="40"/>
          <w:szCs w:val="40"/>
        </w:rPr>
      </w:pPr>
      <w:r w:rsidRPr="00630838">
        <w:rPr>
          <w:rFonts w:ascii="Tahoma" w:eastAsia="Tahoma" w:hAnsi="Tahoma" w:cs="Tahoma"/>
          <w:b/>
          <w:sz w:val="40"/>
          <w:szCs w:val="40"/>
        </w:rPr>
        <w:t xml:space="preserve">Od září v Česku vzniklo </w:t>
      </w:r>
      <w:r w:rsidR="000C13EA">
        <w:rPr>
          <w:rFonts w:ascii="Tahoma" w:eastAsia="Tahoma" w:hAnsi="Tahoma" w:cs="Tahoma"/>
          <w:b/>
          <w:sz w:val="40"/>
          <w:szCs w:val="40"/>
        </w:rPr>
        <w:t>270</w:t>
      </w:r>
      <w:r w:rsidRPr="00630838">
        <w:rPr>
          <w:rFonts w:ascii="Tahoma" w:eastAsia="Tahoma" w:hAnsi="Tahoma" w:cs="Tahoma"/>
          <w:b/>
          <w:sz w:val="40"/>
          <w:szCs w:val="40"/>
        </w:rPr>
        <w:t xml:space="preserve"> student</w:t>
      </w:r>
      <w:r w:rsidR="00C13409" w:rsidRPr="00630838">
        <w:rPr>
          <w:rFonts w:ascii="Tahoma" w:eastAsia="Tahoma" w:hAnsi="Tahoma" w:cs="Tahoma"/>
          <w:b/>
          <w:sz w:val="40"/>
          <w:szCs w:val="40"/>
        </w:rPr>
        <w:t>s</w:t>
      </w:r>
      <w:r w:rsidRPr="00630838">
        <w:rPr>
          <w:rFonts w:ascii="Tahoma" w:eastAsia="Tahoma" w:hAnsi="Tahoma" w:cs="Tahoma"/>
          <w:b/>
          <w:sz w:val="40"/>
          <w:szCs w:val="40"/>
        </w:rPr>
        <w:t>kých</w:t>
      </w:r>
      <w:r w:rsidRPr="00DF2E65">
        <w:rPr>
          <w:rFonts w:ascii="Tahoma" w:eastAsia="Tahoma" w:hAnsi="Tahoma" w:cs="Tahoma"/>
          <w:b/>
          <w:sz w:val="40"/>
          <w:szCs w:val="40"/>
        </w:rPr>
        <w:t xml:space="preserve"> firem</w:t>
      </w:r>
      <w:r w:rsidR="00DF2E65" w:rsidRPr="00DF2E65">
        <w:rPr>
          <w:rFonts w:ascii="Tahoma" w:eastAsia="Tahoma" w:hAnsi="Tahoma" w:cs="Tahoma"/>
          <w:b/>
          <w:sz w:val="40"/>
          <w:szCs w:val="40"/>
        </w:rPr>
        <w:t>. Není to hra, ale reálný byznys</w:t>
      </w:r>
    </w:p>
    <w:p w14:paraId="2EE3D1D7" w14:textId="558802EF" w:rsidR="00265F64" w:rsidRDefault="00283294" w:rsidP="00451241">
      <w:pPr>
        <w:jc w:val="both"/>
        <w:rPr>
          <w:rFonts w:ascii="Tahoma" w:eastAsia="Tahoma" w:hAnsi="Tahoma" w:cs="Tahoma"/>
          <w:b/>
          <w:sz w:val="21"/>
          <w:szCs w:val="21"/>
        </w:rPr>
      </w:pPr>
      <w:r w:rsidRPr="00A81353">
        <w:rPr>
          <w:rFonts w:ascii="Tahoma" w:eastAsia="Tahoma" w:hAnsi="Tahoma" w:cs="Tahoma"/>
          <w:b/>
          <w:sz w:val="21"/>
          <w:szCs w:val="21"/>
        </w:rPr>
        <w:t xml:space="preserve">PRAHA, </w:t>
      </w:r>
      <w:r w:rsidR="000C13EA">
        <w:rPr>
          <w:rFonts w:ascii="Tahoma" w:eastAsia="Tahoma" w:hAnsi="Tahoma" w:cs="Tahoma"/>
          <w:b/>
          <w:sz w:val="21"/>
          <w:szCs w:val="21"/>
        </w:rPr>
        <w:t>5</w:t>
      </w:r>
      <w:r w:rsidRPr="00A81353">
        <w:rPr>
          <w:rFonts w:ascii="Tahoma" w:eastAsia="Tahoma" w:hAnsi="Tahoma" w:cs="Tahoma"/>
          <w:b/>
          <w:sz w:val="21"/>
          <w:szCs w:val="21"/>
        </w:rPr>
        <w:t xml:space="preserve">. </w:t>
      </w:r>
      <w:r w:rsidR="000C13EA">
        <w:rPr>
          <w:rFonts w:ascii="Tahoma" w:eastAsia="Tahoma" w:hAnsi="Tahoma" w:cs="Tahoma"/>
          <w:b/>
          <w:sz w:val="21"/>
          <w:szCs w:val="21"/>
        </w:rPr>
        <w:t>PROSINCE</w:t>
      </w:r>
      <w:r w:rsidR="00096FF3" w:rsidRPr="00A81353">
        <w:rPr>
          <w:rFonts w:ascii="Tahoma" w:eastAsia="Tahoma" w:hAnsi="Tahoma" w:cs="Tahoma"/>
          <w:b/>
          <w:sz w:val="21"/>
          <w:szCs w:val="21"/>
        </w:rPr>
        <w:t xml:space="preserve"> 2022</w:t>
      </w:r>
      <w:r w:rsidRPr="00A81353">
        <w:rPr>
          <w:rFonts w:ascii="Tahoma" w:eastAsia="Tahoma" w:hAnsi="Tahoma" w:cs="Tahoma"/>
          <w:b/>
          <w:sz w:val="21"/>
          <w:szCs w:val="21"/>
        </w:rPr>
        <w:t xml:space="preserve"> –</w:t>
      </w:r>
      <w:r w:rsidR="00217810" w:rsidRPr="00A81353">
        <w:rPr>
          <w:rFonts w:ascii="Tahoma" w:eastAsia="Tahoma" w:hAnsi="Tahoma" w:cs="Tahoma"/>
          <w:b/>
          <w:sz w:val="21"/>
          <w:szCs w:val="21"/>
        </w:rPr>
        <w:t xml:space="preserve"> </w:t>
      </w:r>
      <w:r w:rsidR="00AA60B6">
        <w:rPr>
          <w:rFonts w:ascii="Tahoma" w:eastAsia="Tahoma" w:hAnsi="Tahoma" w:cs="Tahoma"/>
          <w:b/>
          <w:sz w:val="21"/>
          <w:szCs w:val="21"/>
        </w:rPr>
        <w:t xml:space="preserve">Úspěšný přechod ze </w:t>
      </w:r>
      <w:r w:rsidR="00265F64">
        <w:rPr>
          <w:rFonts w:ascii="Tahoma" w:eastAsia="Tahoma" w:hAnsi="Tahoma" w:cs="Tahoma"/>
          <w:b/>
          <w:sz w:val="21"/>
          <w:szCs w:val="21"/>
        </w:rPr>
        <w:t>školy</w:t>
      </w:r>
      <w:r w:rsidR="00AA60B6">
        <w:rPr>
          <w:rFonts w:ascii="Tahoma" w:eastAsia="Tahoma" w:hAnsi="Tahoma" w:cs="Tahoma"/>
          <w:b/>
          <w:sz w:val="21"/>
          <w:szCs w:val="21"/>
        </w:rPr>
        <w:t xml:space="preserve"> na pracovní trh</w:t>
      </w:r>
      <w:r w:rsidR="006B209C" w:rsidRPr="006B209C">
        <w:rPr>
          <w:rFonts w:ascii="Tahoma" w:eastAsia="Tahoma" w:hAnsi="Tahoma" w:cs="Tahoma"/>
          <w:b/>
          <w:sz w:val="21"/>
          <w:szCs w:val="21"/>
        </w:rPr>
        <w:t xml:space="preserve"> </w:t>
      </w:r>
      <w:r w:rsidR="006B209C">
        <w:rPr>
          <w:rFonts w:ascii="Tahoma" w:eastAsia="Tahoma" w:hAnsi="Tahoma" w:cs="Tahoma"/>
          <w:b/>
          <w:sz w:val="21"/>
          <w:szCs w:val="21"/>
        </w:rPr>
        <w:t>nezajistí</w:t>
      </w:r>
      <w:r w:rsidR="00AA60B6">
        <w:rPr>
          <w:rFonts w:ascii="Tahoma" w:eastAsia="Tahoma" w:hAnsi="Tahoma" w:cs="Tahoma"/>
          <w:b/>
          <w:sz w:val="21"/>
          <w:szCs w:val="21"/>
        </w:rPr>
        <w:t xml:space="preserve"> </w:t>
      </w:r>
      <w:r w:rsidR="00265F64">
        <w:rPr>
          <w:rFonts w:ascii="Tahoma" w:eastAsia="Tahoma" w:hAnsi="Tahoma" w:cs="Tahoma"/>
          <w:b/>
          <w:sz w:val="21"/>
          <w:szCs w:val="21"/>
        </w:rPr>
        <w:t>jen dobré známky</w:t>
      </w:r>
      <w:r w:rsidR="00AA60B6">
        <w:rPr>
          <w:rFonts w:ascii="Tahoma" w:eastAsia="Tahoma" w:hAnsi="Tahoma" w:cs="Tahoma"/>
          <w:b/>
          <w:sz w:val="21"/>
          <w:szCs w:val="21"/>
        </w:rPr>
        <w:t xml:space="preserve">. </w:t>
      </w:r>
      <w:r w:rsidR="00265F64">
        <w:rPr>
          <w:rFonts w:ascii="Tahoma" w:eastAsia="Tahoma" w:hAnsi="Tahoma" w:cs="Tahoma"/>
          <w:b/>
          <w:sz w:val="21"/>
          <w:szCs w:val="21"/>
        </w:rPr>
        <w:t>Praktický vzdělávací program JA Studentská firma ukazuje, že cesta, jak jednoduše skloubit formální vzdělávání</w:t>
      </w:r>
      <w:r w:rsidR="00E01880">
        <w:rPr>
          <w:rFonts w:ascii="Tahoma" w:eastAsia="Tahoma" w:hAnsi="Tahoma" w:cs="Tahoma"/>
          <w:b/>
          <w:sz w:val="21"/>
          <w:szCs w:val="21"/>
        </w:rPr>
        <w:t xml:space="preserve"> se světem práce</w:t>
      </w:r>
      <w:r w:rsidR="00265F64">
        <w:rPr>
          <w:rFonts w:ascii="Tahoma" w:eastAsia="Tahoma" w:hAnsi="Tahoma" w:cs="Tahoma"/>
          <w:b/>
          <w:sz w:val="21"/>
          <w:szCs w:val="21"/>
        </w:rPr>
        <w:t>, existuje.</w:t>
      </w:r>
    </w:p>
    <w:p w14:paraId="2F7597C7" w14:textId="1C7E83CF" w:rsidR="00FA3FBF" w:rsidRPr="00061CC8" w:rsidRDefault="008B197C" w:rsidP="00FA3FBF">
      <w:pPr>
        <w:jc w:val="both"/>
        <w:rPr>
          <w:rFonts w:ascii="Tahoma" w:eastAsia="Tahoma" w:hAnsi="Tahoma" w:cs="Tahoma"/>
          <w:bCs/>
          <w:sz w:val="21"/>
          <w:szCs w:val="21"/>
        </w:rPr>
      </w:pPr>
      <w:r>
        <w:rPr>
          <w:rFonts w:ascii="Tahoma" w:eastAsia="Tahoma" w:hAnsi="Tahoma" w:cs="Tahoma"/>
          <w:bCs/>
          <w:sz w:val="21"/>
          <w:szCs w:val="21"/>
        </w:rPr>
        <w:t>V</w:t>
      </w:r>
      <w:r w:rsidR="00061CC8">
        <w:rPr>
          <w:rFonts w:ascii="Tahoma" w:eastAsia="Tahoma" w:hAnsi="Tahoma" w:cs="Tahoma"/>
          <w:bCs/>
          <w:sz w:val="21"/>
          <w:szCs w:val="21"/>
        </w:rPr>
        <w:t xml:space="preserve"> celosvětovém </w:t>
      </w:r>
      <w:r w:rsidR="00A715CE">
        <w:rPr>
          <w:rFonts w:ascii="Tahoma" w:eastAsia="Tahoma" w:hAnsi="Tahoma" w:cs="Tahoma"/>
          <w:bCs/>
          <w:sz w:val="21"/>
          <w:szCs w:val="21"/>
        </w:rPr>
        <w:t>šetření</w:t>
      </w:r>
      <w:r w:rsidR="00061CC8">
        <w:rPr>
          <w:rFonts w:ascii="Tahoma" w:eastAsia="Tahoma" w:hAnsi="Tahoma" w:cs="Tahoma"/>
          <w:bCs/>
          <w:sz w:val="21"/>
          <w:szCs w:val="21"/>
        </w:rPr>
        <w:t xml:space="preserve"> GUESSS 2021</w:t>
      </w:r>
      <w:r>
        <w:rPr>
          <w:rFonts w:ascii="Tahoma" w:eastAsia="Tahoma" w:hAnsi="Tahoma" w:cs="Tahoma"/>
          <w:bCs/>
          <w:sz w:val="21"/>
          <w:szCs w:val="21"/>
        </w:rPr>
        <w:t>, kter</w:t>
      </w:r>
      <w:r w:rsidR="00061CC8">
        <w:rPr>
          <w:rFonts w:ascii="Tahoma" w:eastAsia="Tahoma" w:hAnsi="Tahoma" w:cs="Tahoma"/>
          <w:bCs/>
          <w:sz w:val="21"/>
          <w:szCs w:val="21"/>
        </w:rPr>
        <w:t xml:space="preserve">ý </w:t>
      </w:r>
      <w:r>
        <w:rPr>
          <w:rFonts w:ascii="Tahoma" w:eastAsia="Tahoma" w:hAnsi="Tahoma" w:cs="Tahoma"/>
          <w:bCs/>
          <w:sz w:val="21"/>
          <w:szCs w:val="21"/>
        </w:rPr>
        <w:t>zkoum</w:t>
      </w:r>
      <w:r w:rsidR="00061CC8">
        <w:rPr>
          <w:rFonts w:ascii="Tahoma" w:eastAsia="Tahoma" w:hAnsi="Tahoma" w:cs="Tahoma"/>
          <w:bCs/>
          <w:sz w:val="21"/>
          <w:szCs w:val="21"/>
        </w:rPr>
        <w:t xml:space="preserve">á </w:t>
      </w:r>
      <w:r>
        <w:rPr>
          <w:rFonts w:ascii="Tahoma" w:eastAsia="Tahoma" w:hAnsi="Tahoma" w:cs="Tahoma"/>
          <w:bCs/>
          <w:sz w:val="21"/>
          <w:szCs w:val="21"/>
        </w:rPr>
        <w:t>přístup mladých lidí k podnikání, se čeští studenti řadí k těm zdrženlivějším. Hned po škole by chtělo začít podnikat méně než 10 procent studentů</w:t>
      </w:r>
      <w:r w:rsidR="00061CC8">
        <w:rPr>
          <w:rFonts w:ascii="Tahoma" w:eastAsia="Tahoma" w:hAnsi="Tahoma" w:cs="Tahoma"/>
          <w:bCs/>
          <w:sz w:val="21"/>
          <w:szCs w:val="21"/>
        </w:rPr>
        <w:t>, z</w:t>
      </w:r>
      <w:r>
        <w:rPr>
          <w:rFonts w:ascii="Tahoma" w:eastAsia="Tahoma" w:hAnsi="Tahoma" w:cs="Tahoma"/>
          <w:bCs/>
          <w:sz w:val="21"/>
          <w:szCs w:val="21"/>
        </w:rPr>
        <w:t xml:space="preserve">a dalších pět let si to umí představit </w:t>
      </w:r>
      <w:r w:rsidR="00A715CE">
        <w:rPr>
          <w:rFonts w:ascii="Tahoma" w:eastAsia="Tahoma" w:hAnsi="Tahoma" w:cs="Tahoma"/>
          <w:bCs/>
          <w:sz w:val="21"/>
          <w:szCs w:val="21"/>
        </w:rPr>
        <w:t xml:space="preserve">už </w:t>
      </w:r>
      <w:r w:rsidR="00E01880">
        <w:rPr>
          <w:rFonts w:ascii="Tahoma" w:eastAsia="Tahoma" w:hAnsi="Tahoma" w:cs="Tahoma"/>
          <w:bCs/>
          <w:sz w:val="21"/>
          <w:szCs w:val="21"/>
        </w:rPr>
        <w:t>26 procent</w:t>
      </w:r>
      <w:r w:rsidR="00061CC8">
        <w:rPr>
          <w:rFonts w:ascii="Tahoma" w:eastAsia="Tahoma" w:hAnsi="Tahoma" w:cs="Tahoma"/>
          <w:bCs/>
          <w:sz w:val="21"/>
          <w:szCs w:val="21"/>
        </w:rPr>
        <w:t xml:space="preserve">. </w:t>
      </w:r>
      <w:r w:rsidR="00FA3FBF">
        <w:rPr>
          <w:rFonts w:ascii="Tahoma" w:eastAsia="Tahoma" w:hAnsi="Tahoma" w:cs="Tahoma"/>
          <w:color w:val="CC9900"/>
          <w:sz w:val="21"/>
          <w:szCs w:val="21"/>
        </w:rPr>
        <w:t>„</w:t>
      </w:r>
      <w:r w:rsidR="00FA3FBF" w:rsidRPr="00FA3FBF">
        <w:rPr>
          <w:rFonts w:ascii="Tahoma" w:eastAsia="Tahoma" w:hAnsi="Tahoma" w:cs="Tahoma"/>
          <w:color w:val="CC9900"/>
          <w:sz w:val="21"/>
          <w:szCs w:val="21"/>
        </w:rPr>
        <w:t xml:space="preserve">Dospívajícím lidem chybí především sebedůvěra a zkušenosti. </w:t>
      </w:r>
      <w:r w:rsidR="00F034D2">
        <w:rPr>
          <w:rFonts w:ascii="Tahoma" w:eastAsia="Tahoma" w:hAnsi="Tahoma" w:cs="Tahoma"/>
          <w:color w:val="CC9900"/>
          <w:sz w:val="21"/>
          <w:szCs w:val="21"/>
        </w:rPr>
        <w:t>Děti v Česku se odmala učí, že musí mít jedničky a pak si budou moct najít dobrou práci. Za úspěchem v pracovním životě ale nestojí jen akademické znalosti. T</w:t>
      </w:r>
      <w:r w:rsidR="00B35E29">
        <w:rPr>
          <w:rFonts w:ascii="Tahoma" w:eastAsia="Tahoma" w:hAnsi="Tahoma" w:cs="Tahoma"/>
          <w:color w:val="CC9900"/>
          <w:sz w:val="21"/>
          <w:szCs w:val="21"/>
        </w:rPr>
        <w:t>am je třeba prokázat dovednosti</w:t>
      </w:r>
      <w:r w:rsidR="006B209C">
        <w:rPr>
          <w:rFonts w:ascii="Tahoma" w:eastAsia="Tahoma" w:hAnsi="Tahoma" w:cs="Tahoma"/>
          <w:color w:val="CC9900"/>
          <w:sz w:val="21"/>
          <w:szCs w:val="21"/>
        </w:rPr>
        <w:t xml:space="preserve"> jako komunikace, práce v týmu, schopnost </w:t>
      </w:r>
      <w:r w:rsidR="00061CC8">
        <w:rPr>
          <w:rFonts w:ascii="Tahoma" w:eastAsia="Tahoma" w:hAnsi="Tahoma" w:cs="Tahoma"/>
          <w:color w:val="CC9900"/>
          <w:sz w:val="21"/>
          <w:szCs w:val="21"/>
        </w:rPr>
        <w:t xml:space="preserve">naslouchat, </w:t>
      </w:r>
      <w:r w:rsidR="006B209C">
        <w:rPr>
          <w:rFonts w:ascii="Tahoma" w:eastAsia="Tahoma" w:hAnsi="Tahoma" w:cs="Tahoma"/>
          <w:color w:val="CC9900"/>
          <w:sz w:val="21"/>
          <w:szCs w:val="21"/>
        </w:rPr>
        <w:t>prezent</w:t>
      </w:r>
      <w:r w:rsidR="00061CC8">
        <w:rPr>
          <w:rFonts w:ascii="Tahoma" w:eastAsia="Tahoma" w:hAnsi="Tahoma" w:cs="Tahoma"/>
          <w:color w:val="CC9900"/>
          <w:sz w:val="21"/>
          <w:szCs w:val="21"/>
        </w:rPr>
        <w:t>ovat a další</w:t>
      </w:r>
      <w:r w:rsidR="00B35E29">
        <w:rPr>
          <w:rFonts w:ascii="Tahoma" w:eastAsia="Tahoma" w:hAnsi="Tahoma" w:cs="Tahoma"/>
          <w:color w:val="CC9900"/>
          <w:sz w:val="21"/>
          <w:szCs w:val="21"/>
        </w:rPr>
        <w:t>, které studenti v lavicích nevysedí</w:t>
      </w:r>
      <w:r w:rsidR="00061CC8">
        <w:rPr>
          <w:rFonts w:ascii="Tahoma" w:eastAsia="Tahoma" w:hAnsi="Tahoma" w:cs="Tahoma"/>
          <w:color w:val="CC9900"/>
          <w:sz w:val="21"/>
          <w:szCs w:val="21"/>
        </w:rPr>
        <w:t>. N</w:t>
      </w:r>
      <w:r w:rsidR="00B35E29">
        <w:rPr>
          <w:rFonts w:ascii="Tahoma" w:eastAsia="Tahoma" w:hAnsi="Tahoma" w:cs="Tahoma"/>
          <w:color w:val="CC9900"/>
          <w:sz w:val="21"/>
          <w:szCs w:val="21"/>
        </w:rPr>
        <w:t xml:space="preserve">ejlíp </w:t>
      </w:r>
      <w:r w:rsidR="00061CC8">
        <w:rPr>
          <w:rFonts w:ascii="Tahoma" w:eastAsia="Tahoma" w:hAnsi="Tahoma" w:cs="Tahoma"/>
          <w:color w:val="CC9900"/>
          <w:sz w:val="21"/>
          <w:szCs w:val="21"/>
        </w:rPr>
        <w:t xml:space="preserve">je </w:t>
      </w:r>
      <w:r w:rsidR="00234A76">
        <w:rPr>
          <w:rFonts w:ascii="Tahoma" w:eastAsia="Tahoma" w:hAnsi="Tahoma" w:cs="Tahoma"/>
          <w:color w:val="CC9900"/>
          <w:sz w:val="21"/>
          <w:szCs w:val="21"/>
        </w:rPr>
        <w:t>získají</w:t>
      </w:r>
      <w:r w:rsidR="00B35E29">
        <w:rPr>
          <w:rFonts w:ascii="Tahoma" w:eastAsia="Tahoma" w:hAnsi="Tahoma" w:cs="Tahoma"/>
          <w:color w:val="CC9900"/>
          <w:sz w:val="21"/>
          <w:szCs w:val="21"/>
        </w:rPr>
        <w:t xml:space="preserve"> v ‚terénu‘</w:t>
      </w:r>
      <w:r w:rsidR="00FA3FBF">
        <w:rPr>
          <w:rFonts w:ascii="Tahoma" w:eastAsia="Tahoma" w:hAnsi="Tahoma" w:cs="Tahoma"/>
          <w:color w:val="CC9900"/>
          <w:sz w:val="21"/>
          <w:szCs w:val="21"/>
        </w:rPr>
        <w:t xml:space="preserve">,“ </w:t>
      </w:r>
      <w:r w:rsidR="00FA3FBF">
        <w:rPr>
          <w:rFonts w:ascii="Tahoma" w:eastAsia="Tahoma" w:hAnsi="Tahoma" w:cs="Tahoma"/>
          <w:sz w:val="21"/>
          <w:szCs w:val="21"/>
        </w:rPr>
        <w:t xml:space="preserve">uvedl </w:t>
      </w:r>
      <w:r w:rsidR="00FA3FBF" w:rsidRPr="005F62BC">
        <w:rPr>
          <w:rFonts w:ascii="Tahoma" w:eastAsia="Tahoma" w:hAnsi="Tahoma" w:cs="Tahoma"/>
          <w:sz w:val="21"/>
          <w:szCs w:val="21"/>
        </w:rPr>
        <w:t>M</w:t>
      </w:r>
      <w:r w:rsidR="00FA3FBF" w:rsidRPr="00985144">
        <w:rPr>
          <w:rFonts w:ascii="Tahoma" w:eastAsia="Tahoma" w:hAnsi="Tahoma" w:cs="Tahoma"/>
          <w:sz w:val="21"/>
          <w:szCs w:val="21"/>
        </w:rPr>
        <w:t xml:space="preserve">artin Smrž, ředitel nevládní organizace </w:t>
      </w:r>
      <w:r w:rsidR="00FA3FBF">
        <w:rPr>
          <w:rFonts w:ascii="Tahoma" w:eastAsia="Tahoma" w:hAnsi="Tahoma" w:cs="Tahoma"/>
          <w:sz w:val="21"/>
          <w:szCs w:val="21"/>
        </w:rPr>
        <w:t xml:space="preserve">Junior </w:t>
      </w:r>
      <w:proofErr w:type="spellStart"/>
      <w:r w:rsidR="00FA3FBF">
        <w:rPr>
          <w:rFonts w:ascii="Tahoma" w:eastAsia="Tahoma" w:hAnsi="Tahoma" w:cs="Tahoma"/>
          <w:sz w:val="21"/>
          <w:szCs w:val="21"/>
        </w:rPr>
        <w:t>Achievement</w:t>
      </w:r>
      <w:proofErr w:type="spellEnd"/>
      <w:r w:rsidR="00FA3FBF">
        <w:rPr>
          <w:rFonts w:ascii="Tahoma" w:eastAsia="Tahoma" w:hAnsi="Tahoma" w:cs="Tahoma"/>
          <w:sz w:val="21"/>
          <w:szCs w:val="21"/>
        </w:rPr>
        <w:t xml:space="preserve"> Czech (</w:t>
      </w:r>
      <w:r w:rsidR="00FA3FBF" w:rsidRPr="00985144">
        <w:rPr>
          <w:rFonts w:ascii="Tahoma" w:eastAsia="Tahoma" w:hAnsi="Tahoma" w:cs="Tahoma"/>
          <w:sz w:val="21"/>
          <w:szCs w:val="21"/>
        </w:rPr>
        <w:t>JA Czech</w:t>
      </w:r>
      <w:r w:rsidR="00FA3FBF">
        <w:rPr>
          <w:rFonts w:ascii="Tahoma" w:eastAsia="Tahoma" w:hAnsi="Tahoma" w:cs="Tahoma"/>
          <w:sz w:val="21"/>
          <w:szCs w:val="21"/>
        </w:rPr>
        <w:t>), která se věnuje rozvoji podnikavosti na českých školách od roku 1992</w:t>
      </w:r>
      <w:r w:rsidR="00A03F8F">
        <w:rPr>
          <w:rFonts w:ascii="Tahoma" w:eastAsia="Tahoma" w:hAnsi="Tahoma" w:cs="Tahoma"/>
          <w:sz w:val="21"/>
          <w:szCs w:val="21"/>
        </w:rPr>
        <w:t xml:space="preserve"> s vlajkovým programem JA Studentská firma</w:t>
      </w:r>
      <w:r w:rsidR="00FA3FBF">
        <w:rPr>
          <w:rFonts w:ascii="Tahoma" w:eastAsia="Tahoma" w:hAnsi="Tahoma" w:cs="Tahoma"/>
          <w:sz w:val="21"/>
          <w:szCs w:val="21"/>
        </w:rPr>
        <w:t xml:space="preserve">. </w:t>
      </w:r>
    </w:p>
    <w:p w14:paraId="620864F4" w14:textId="637866A5" w:rsidR="00FA3FBF" w:rsidRPr="00921ED0" w:rsidRDefault="00A03F8F" w:rsidP="00FA3FBF">
      <w:pPr>
        <w:jc w:val="both"/>
        <w:rPr>
          <w:rFonts w:ascii="Tahoma" w:eastAsia="Tahoma" w:hAnsi="Tahoma" w:cs="Tahoma"/>
          <w:sz w:val="21"/>
          <w:szCs w:val="21"/>
        </w:rPr>
      </w:pPr>
      <w:r>
        <w:rPr>
          <w:rFonts w:ascii="Tahoma" w:eastAsia="Tahoma" w:hAnsi="Tahoma" w:cs="Tahoma"/>
          <w:sz w:val="21"/>
          <w:szCs w:val="21"/>
        </w:rPr>
        <w:t xml:space="preserve">Její </w:t>
      </w:r>
      <w:r w:rsidR="00FA3FBF">
        <w:rPr>
          <w:rFonts w:ascii="Tahoma" w:eastAsia="Tahoma" w:hAnsi="Tahoma" w:cs="Tahoma"/>
          <w:sz w:val="21"/>
          <w:szCs w:val="21"/>
        </w:rPr>
        <w:t xml:space="preserve">mateřská organizace JA </w:t>
      </w:r>
      <w:proofErr w:type="spellStart"/>
      <w:r w:rsidR="00FA3FBF">
        <w:rPr>
          <w:rFonts w:ascii="Tahoma" w:eastAsia="Tahoma" w:hAnsi="Tahoma" w:cs="Tahoma"/>
          <w:sz w:val="21"/>
          <w:szCs w:val="21"/>
        </w:rPr>
        <w:t>Worldwide</w:t>
      </w:r>
      <w:proofErr w:type="spellEnd"/>
      <w:r w:rsidR="00FA3FBF">
        <w:rPr>
          <w:rFonts w:ascii="Tahoma" w:eastAsia="Tahoma" w:hAnsi="Tahoma" w:cs="Tahoma"/>
          <w:sz w:val="21"/>
          <w:szCs w:val="21"/>
        </w:rPr>
        <w:t xml:space="preserve"> byla začátkem letošního roku nominována na Nobelovu cenu míru.</w:t>
      </w:r>
      <w:r w:rsidR="00921ED0">
        <w:rPr>
          <w:rFonts w:ascii="Tahoma" w:eastAsia="Tahoma" w:hAnsi="Tahoma" w:cs="Tahoma"/>
          <w:sz w:val="21"/>
          <w:szCs w:val="21"/>
        </w:rPr>
        <w:t xml:space="preserve"> Oceněno tak bylo 340 </w:t>
      </w:r>
      <w:r w:rsidR="001D3F7F">
        <w:rPr>
          <w:rFonts w:ascii="Tahoma" w:eastAsia="Tahoma" w:hAnsi="Tahoma" w:cs="Tahoma"/>
          <w:sz w:val="21"/>
          <w:szCs w:val="21"/>
        </w:rPr>
        <w:t xml:space="preserve">JA </w:t>
      </w:r>
      <w:r w:rsidR="00921ED0">
        <w:rPr>
          <w:rFonts w:ascii="Tahoma" w:eastAsia="Tahoma" w:hAnsi="Tahoma" w:cs="Tahoma"/>
          <w:sz w:val="21"/>
          <w:szCs w:val="21"/>
        </w:rPr>
        <w:t>kanceláří ve 115 zemích světa</w:t>
      </w:r>
      <w:r w:rsidR="001D3F7F">
        <w:rPr>
          <w:rFonts w:ascii="Tahoma" w:eastAsia="Tahoma" w:hAnsi="Tahoma" w:cs="Tahoma"/>
          <w:sz w:val="21"/>
          <w:szCs w:val="21"/>
        </w:rPr>
        <w:t>, které rozvíjejí ekonomické vzdělání mládeže</w:t>
      </w:r>
      <w:r w:rsidR="00921ED0">
        <w:rPr>
          <w:rFonts w:ascii="Tahoma" w:eastAsia="Tahoma" w:hAnsi="Tahoma" w:cs="Tahoma"/>
          <w:sz w:val="21"/>
          <w:szCs w:val="21"/>
        </w:rPr>
        <w:t xml:space="preserve">. </w:t>
      </w:r>
      <w:r w:rsidR="00FA3FBF">
        <w:rPr>
          <w:rFonts w:ascii="Tahoma" w:eastAsia="Tahoma" w:hAnsi="Tahoma" w:cs="Tahoma"/>
          <w:sz w:val="21"/>
          <w:szCs w:val="21"/>
        </w:rPr>
        <w:t>Každý rok se do jej</w:t>
      </w:r>
      <w:r w:rsidR="00921ED0">
        <w:rPr>
          <w:rFonts w:ascii="Tahoma" w:eastAsia="Tahoma" w:hAnsi="Tahoma" w:cs="Tahoma"/>
          <w:sz w:val="21"/>
          <w:szCs w:val="21"/>
        </w:rPr>
        <w:t>i</w:t>
      </w:r>
      <w:r w:rsidR="00FA3FBF">
        <w:rPr>
          <w:rFonts w:ascii="Tahoma" w:eastAsia="Tahoma" w:hAnsi="Tahoma" w:cs="Tahoma"/>
          <w:sz w:val="21"/>
          <w:szCs w:val="21"/>
        </w:rPr>
        <w:t xml:space="preserve">ch programů zapojí přes 10 milionů mladých lidí z celé </w:t>
      </w:r>
      <w:r w:rsidR="0026054C">
        <w:rPr>
          <w:rFonts w:ascii="Tahoma" w:eastAsia="Tahoma" w:hAnsi="Tahoma" w:cs="Tahoma"/>
          <w:sz w:val="21"/>
          <w:szCs w:val="21"/>
        </w:rPr>
        <w:t>planety</w:t>
      </w:r>
      <w:r w:rsidR="00FA3FBF">
        <w:rPr>
          <w:rFonts w:ascii="Tahoma" w:eastAsia="Tahoma" w:hAnsi="Tahoma" w:cs="Tahoma"/>
          <w:sz w:val="21"/>
          <w:szCs w:val="21"/>
        </w:rPr>
        <w:t xml:space="preserve">. V rámci Česka to bylo loni </w:t>
      </w:r>
      <w:r w:rsidR="00A715CE">
        <w:rPr>
          <w:rFonts w:ascii="Tahoma" w:eastAsia="Tahoma" w:hAnsi="Tahoma" w:cs="Tahoma"/>
          <w:sz w:val="21"/>
          <w:szCs w:val="21"/>
        </w:rPr>
        <w:t>36</w:t>
      </w:r>
      <w:r w:rsidR="00FA3FBF">
        <w:rPr>
          <w:rFonts w:ascii="Tahoma" w:eastAsia="Tahoma" w:hAnsi="Tahoma" w:cs="Tahoma"/>
          <w:sz w:val="21"/>
          <w:szCs w:val="21"/>
        </w:rPr>
        <w:t xml:space="preserve"> tisíc</w:t>
      </w:r>
      <w:r w:rsidR="00A715CE">
        <w:rPr>
          <w:rFonts w:ascii="Tahoma" w:eastAsia="Tahoma" w:hAnsi="Tahoma" w:cs="Tahoma"/>
          <w:sz w:val="21"/>
          <w:szCs w:val="21"/>
        </w:rPr>
        <w:t xml:space="preserve"> studentů</w:t>
      </w:r>
      <w:r w:rsidR="00FA3FBF">
        <w:rPr>
          <w:rFonts w:ascii="Tahoma" w:eastAsia="Tahoma" w:hAnsi="Tahoma" w:cs="Tahoma"/>
          <w:sz w:val="21"/>
          <w:szCs w:val="21"/>
        </w:rPr>
        <w:t>. Mezi nimi i kluci z Prahy, kteří bodovali na evropské přehlídce JA Studentských firem v konkurenci nejlepších týmů z 41 zemí.</w:t>
      </w:r>
      <w:r w:rsidR="00FA3FBF" w:rsidRPr="007C66E6">
        <w:rPr>
          <w:rFonts w:ascii="Tahoma" w:eastAsia="Tahoma" w:hAnsi="Tahoma" w:cs="Tahoma"/>
          <w:color w:val="CC9900"/>
          <w:sz w:val="21"/>
          <w:szCs w:val="21"/>
        </w:rPr>
        <w:t xml:space="preserve"> </w:t>
      </w:r>
      <w:r w:rsidR="00FA3FBF">
        <w:rPr>
          <w:rFonts w:ascii="Tahoma" w:eastAsia="Tahoma" w:hAnsi="Tahoma" w:cs="Tahoma"/>
          <w:color w:val="CC9900"/>
          <w:sz w:val="21"/>
          <w:szCs w:val="21"/>
        </w:rPr>
        <w:t>„</w:t>
      </w:r>
      <w:r w:rsidR="00FA3FBF" w:rsidRPr="00CB789E">
        <w:rPr>
          <w:rFonts w:ascii="Tahoma" w:eastAsia="Tahoma" w:hAnsi="Tahoma" w:cs="Tahoma"/>
          <w:color w:val="CC9900"/>
          <w:sz w:val="21"/>
          <w:szCs w:val="21"/>
        </w:rPr>
        <w:t xml:space="preserve">Každý den </w:t>
      </w:r>
      <w:r w:rsidR="00FA3FBF">
        <w:rPr>
          <w:rFonts w:ascii="Tahoma" w:eastAsia="Tahoma" w:hAnsi="Tahoma" w:cs="Tahoma"/>
          <w:color w:val="CC9900"/>
          <w:sz w:val="21"/>
          <w:szCs w:val="21"/>
        </w:rPr>
        <w:t xml:space="preserve">v programu </w:t>
      </w:r>
      <w:r w:rsidR="00FA3FBF" w:rsidRPr="00CB789E">
        <w:rPr>
          <w:rFonts w:ascii="Tahoma" w:eastAsia="Tahoma" w:hAnsi="Tahoma" w:cs="Tahoma"/>
          <w:color w:val="CC9900"/>
          <w:sz w:val="21"/>
          <w:szCs w:val="21"/>
        </w:rPr>
        <w:t xml:space="preserve">pro nás znamenal novou výzvu – překonat strach z davu, z mluvení před lidmi nebo </w:t>
      </w:r>
      <w:r w:rsidR="00FA3FBF">
        <w:rPr>
          <w:rFonts w:ascii="Tahoma" w:eastAsia="Tahoma" w:hAnsi="Tahoma" w:cs="Tahoma"/>
          <w:color w:val="CC9900"/>
          <w:sz w:val="21"/>
          <w:szCs w:val="21"/>
        </w:rPr>
        <w:t>přednášet porotě</w:t>
      </w:r>
      <w:r w:rsidR="00FA3FBF" w:rsidRPr="00CB789E">
        <w:rPr>
          <w:rFonts w:ascii="Tahoma" w:eastAsia="Tahoma" w:hAnsi="Tahoma" w:cs="Tahoma"/>
          <w:color w:val="CC9900"/>
          <w:sz w:val="21"/>
          <w:szCs w:val="21"/>
        </w:rPr>
        <w:t xml:space="preserve"> v angličtině! </w:t>
      </w:r>
      <w:r w:rsidR="00FA3FBF">
        <w:rPr>
          <w:rFonts w:ascii="Tahoma" w:eastAsia="Tahoma" w:hAnsi="Tahoma" w:cs="Tahoma"/>
          <w:color w:val="CC9900"/>
          <w:sz w:val="21"/>
          <w:szCs w:val="21"/>
        </w:rPr>
        <w:t>Toto</w:t>
      </w:r>
      <w:r w:rsidR="00FA3FBF" w:rsidRPr="00CB789E">
        <w:rPr>
          <w:rFonts w:ascii="Tahoma" w:eastAsia="Tahoma" w:hAnsi="Tahoma" w:cs="Tahoma"/>
          <w:color w:val="CC9900"/>
          <w:sz w:val="21"/>
          <w:szCs w:val="21"/>
        </w:rPr>
        <w:t xml:space="preserve"> všechno a mnohem víc nás bude provázet i další měsíce a doufáme</w:t>
      </w:r>
      <w:r w:rsidR="00FA3FBF">
        <w:rPr>
          <w:rFonts w:ascii="Tahoma" w:eastAsia="Tahoma" w:hAnsi="Tahoma" w:cs="Tahoma"/>
          <w:color w:val="CC9900"/>
          <w:sz w:val="21"/>
          <w:szCs w:val="21"/>
        </w:rPr>
        <w:t>,</w:t>
      </w:r>
      <w:r w:rsidR="00FA3FBF" w:rsidRPr="00CB789E">
        <w:rPr>
          <w:rFonts w:ascii="Tahoma" w:eastAsia="Tahoma" w:hAnsi="Tahoma" w:cs="Tahoma"/>
          <w:color w:val="CC9900"/>
          <w:sz w:val="21"/>
          <w:szCs w:val="21"/>
        </w:rPr>
        <w:t xml:space="preserve"> že i roky, protože v podnikání chceme určitě pokračovat,“ </w:t>
      </w:r>
      <w:r w:rsidR="00FA3FBF">
        <w:rPr>
          <w:rFonts w:ascii="Tahoma" w:eastAsia="Tahoma" w:hAnsi="Tahoma" w:cs="Tahoma"/>
          <w:bCs/>
          <w:sz w:val="21"/>
          <w:szCs w:val="21"/>
        </w:rPr>
        <w:t xml:space="preserve">prohlásil Daniel Dočkal, ředitel studentské firmy </w:t>
      </w:r>
      <w:proofErr w:type="spellStart"/>
      <w:r w:rsidR="00FA3FBF">
        <w:rPr>
          <w:rFonts w:ascii="Tahoma" w:eastAsia="Tahoma" w:hAnsi="Tahoma" w:cs="Tahoma"/>
          <w:bCs/>
          <w:sz w:val="21"/>
          <w:szCs w:val="21"/>
        </w:rPr>
        <w:t>Booder</w:t>
      </w:r>
      <w:proofErr w:type="spellEnd"/>
      <w:r w:rsidR="00FA3FBF">
        <w:rPr>
          <w:rFonts w:ascii="Tahoma" w:eastAsia="Tahoma" w:hAnsi="Tahoma" w:cs="Tahoma"/>
          <w:bCs/>
          <w:sz w:val="21"/>
          <w:szCs w:val="21"/>
        </w:rPr>
        <w:t xml:space="preserve"> </w:t>
      </w:r>
      <w:proofErr w:type="spellStart"/>
      <w:r w:rsidR="008B0B43">
        <w:rPr>
          <w:rFonts w:ascii="Tahoma" w:eastAsia="Tahoma" w:hAnsi="Tahoma" w:cs="Tahoma"/>
          <w:bCs/>
          <w:sz w:val="21"/>
          <w:szCs w:val="21"/>
        </w:rPr>
        <w:t>C</w:t>
      </w:r>
      <w:r w:rsidR="00FA3FBF">
        <w:rPr>
          <w:rFonts w:ascii="Tahoma" w:eastAsia="Tahoma" w:hAnsi="Tahoma" w:cs="Tahoma"/>
          <w:bCs/>
          <w:sz w:val="21"/>
          <w:szCs w:val="21"/>
        </w:rPr>
        <w:t>ompany</w:t>
      </w:r>
      <w:proofErr w:type="spellEnd"/>
      <w:r w:rsidR="00FA3FBF">
        <w:rPr>
          <w:rFonts w:ascii="Tahoma" w:eastAsia="Tahoma" w:hAnsi="Tahoma" w:cs="Tahoma"/>
          <w:bCs/>
          <w:sz w:val="21"/>
          <w:szCs w:val="21"/>
        </w:rPr>
        <w:t xml:space="preserve"> po </w:t>
      </w:r>
      <w:r w:rsidR="00C64E12">
        <w:rPr>
          <w:rFonts w:ascii="Tahoma" w:eastAsia="Tahoma" w:hAnsi="Tahoma" w:cs="Tahoma"/>
          <w:bCs/>
          <w:sz w:val="21"/>
          <w:szCs w:val="21"/>
        </w:rPr>
        <w:t xml:space="preserve">červencovém </w:t>
      </w:r>
      <w:r w:rsidR="00FA3FBF">
        <w:rPr>
          <w:rFonts w:ascii="Tahoma" w:eastAsia="Tahoma" w:hAnsi="Tahoma" w:cs="Tahoma"/>
          <w:bCs/>
          <w:sz w:val="21"/>
          <w:szCs w:val="21"/>
        </w:rPr>
        <w:t>finále.</w:t>
      </w:r>
      <w:r w:rsidR="00C64E12">
        <w:rPr>
          <w:rFonts w:ascii="Tahoma" w:eastAsia="Tahoma" w:hAnsi="Tahoma" w:cs="Tahoma"/>
          <w:bCs/>
          <w:sz w:val="21"/>
          <w:szCs w:val="21"/>
        </w:rPr>
        <w:t xml:space="preserve"> Jeho tým uspěl </w:t>
      </w:r>
      <w:r>
        <w:rPr>
          <w:rFonts w:ascii="Tahoma" w:eastAsia="Tahoma" w:hAnsi="Tahoma" w:cs="Tahoma"/>
          <w:bCs/>
          <w:sz w:val="21"/>
          <w:szCs w:val="21"/>
        </w:rPr>
        <w:t xml:space="preserve">na evropském pódiu </w:t>
      </w:r>
      <w:r w:rsidR="00C64E12">
        <w:rPr>
          <w:rFonts w:ascii="Tahoma" w:eastAsia="Tahoma" w:hAnsi="Tahoma" w:cs="Tahoma"/>
          <w:bCs/>
          <w:sz w:val="21"/>
          <w:szCs w:val="21"/>
        </w:rPr>
        <w:t>jako první zástupce Česka v 30leté historii.</w:t>
      </w:r>
    </w:p>
    <w:p w14:paraId="1F9D4686" w14:textId="0E187817" w:rsidR="00205199" w:rsidRDefault="00C64E12" w:rsidP="00205199">
      <w:pPr>
        <w:jc w:val="both"/>
        <w:rPr>
          <w:rFonts w:ascii="Tahoma" w:eastAsia="Tahoma" w:hAnsi="Tahoma" w:cs="Tahoma"/>
          <w:sz w:val="21"/>
          <w:szCs w:val="21"/>
        </w:rPr>
      </w:pPr>
      <w:r>
        <w:rPr>
          <w:rFonts w:ascii="Tahoma" w:eastAsia="Tahoma" w:hAnsi="Tahoma" w:cs="Tahoma"/>
          <w:sz w:val="21"/>
          <w:szCs w:val="21"/>
        </w:rPr>
        <w:t>Na českých středních školách se od září rozeběhl další ročník programu a zaznamenal rekordní</w:t>
      </w:r>
      <w:r w:rsidR="00A715CE">
        <w:rPr>
          <w:rFonts w:ascii="Tahoma" w:eastAsia="Tahoma" w:hAnsi="Tahoma" w:cs="Tahoma"/>
          <w:sz w:val="21"/>
          <w:szCs w:val="21"/>
        </w:rPr>
        <w:t xml:space="preserve"> </w:t>
      </w:r>
      <w:r w:rsidR="00A715CE" w:rsidRPr="00630838">
        <w:rPr>
          <w:rFonts w:ascii="Tahoma" w:eastAsia="Tahoma" w:hAnsi="Tahoma" w:cs="Tahoma"/>
          <w:sz w:val="21"/>
          <w:szCs w:val="21"/>
        </w:rPr>
        <w:t>počet</w:t>
      </w:r>
      <w:r w:rsidRPr="00630838">
        <w:rPr>
          <w:rFonts w:ascii="Tahoma" w:eastAsia="Tahoma" w:hAnsi="Tahoma" w:cs="Tahoma"/>
          <w:sz w:val="21"/>
          <w:szCs w:val="21"/>
        </w:rPr>
        <w:t xml:space="preserve"> </w:t>
      </w:r>
      <w:r w:rsidR="000C13EA">
        <w:rPr>
          <w:rFonts w:ascii="Tahoma" w:eastAsia="Tahoma" w:hAnsi="Tahoma" w:cs="Tahoma"/>
          <w:sz w:val="21"/>
          <w:szCs w:val="21"/>
        </w:rPr>
        <w:t>přes 270</w:t>
      </w:r>
      <w:r w:rsidR="00FA3FBF" w:rsidRPr="00630838">
        <w:rPr>
          <w:rFonts w:ascii="Tahoma" w:eastAsia="Tahoma" w:hAnsi="Tahoma" w:cs="Tahoma"/>
          <w:sz w:val="21"/>
          <w:szCs w:val="21"/>
        </w:rPr>
        <w:t xml:space="preserve"> </w:t>
      </w:r>
      <w:r w:rsidRPr="00630838">
        <w:rPr>
          <w:rFonts w:ascii="Tahoma" w:eastAsia="Tahoma" w:hAnsi="Tahoma" w:cs="Tahoma"/>
          <w:sz w:val="21"/>
          <w:szCs w:val="21"/>
        </w:rPr>
        <w:t xml:space="preserve">nových </w:t>
      </w:r>
      <w:r w:rsidR="00FA3FBF" w:rsidRPr="00630838">
        <w:rPr>
          <w:rFonts w:ascii="Tahoma" w:eastAsia="Tahoma" w:hAnsi="Tahoma" w:cs="Tahoma"/>
          <w:sz w:val="21"/>
          <w:szCs w:val="21"/>
        </w:rPr>
        <w:t>studentských firem</w:t>
      </w:r>
      <w:r w:rsidRPr="00630838">
        <w:rPr>
          <w:rFonts w:ascii="Tahoma" w:eastAsia="Tahoma" w:hAnsi="Tahoma" w:cs="Tahoma"/>
          <w:sz w:val="21"/>
          <w:szCs w:val="21"/>
        </w:rPr>
        <w:t xml:space="preserve">. Ještě před deseti lety to </w:t>
      </w:r>
      <w:r w:rsidR="00A715CE" w:rsidRPr="00630838">
        <w:rPr>
          <w:rFonts w:ascii="Tahoma" w:eastAsia="Tahoma" w:hAnsi="Tahoma" w:cs="Tahoma"/>
          <w:sz w:val="21"/>
          <w:szCs w:val="21"/>
        </w:rPr>
        <w:t xml:space="preserve">nebyla ani </w:t>
      </w:r>
      <w:r w:rsidRPr="00630838">
        <w:rPr>
          <w:rFonts w:ascii="Tahoma" w:eastAsia="Tahoma" w:hAnsi="Tahoma" w:cs="Tahoma"/>
          <w:sz w:val="21"/>
          <w:szCs w:val="21"/>
        </w:rPr>
        <w:t>polovina</w:t>
      </w:r>
      <w:r w:rsidR="00FA3FBF" w:rsidRPr="00630838">
        <w:rPr>
          <w:rFonts w:ascii="Tahoma" w:eastAsia="Tahoma" w:hAnsi="Tahoma" w:cs="Tahoma"/>
          <w:sz w:val="21"/>
          <w:szCs w:val="21"/>
        </w:rPr>
        <w:t>.</w:t>
      </w:r>
      <w:r w:rsidRPr="00630838">
        <w:rPr>
          <w:rFonts w:ascii="Tahoma" w:eastAsia="Tahoma" w:hAnsi="Tahoma" w:cs="Tahoma"/>
          <w:sz w:val="21"/>
          <w:szCs w:val="21"/>
        </w:rPr>
        <w:t xml:space="preserve"> Mezi tehdejší</w:t>
      </w:r>
      <w:r>
        <w:rPr>
          <w:rFonts w:ascii="Tahoma" w:eastAsia="Tahoma" w:hAnsi="Tahoma" w:cs="Tahoma"/>
          <w:sz w:val="21"/>
          <w:szCs w:val="21"/>
        </w:rPr>
        <w:t xml:space="preserve"> absolventy patřil</w:t>
      </w:r>
      <w:r w:rsidR="00F17073">
        <w:rPr>
          <w:rFonts w:ascii="Tahoma" w:eastAsia="Tahoma" w:hAnsi="Tahoma" w:cs="Tahoma"/>
          <w:sz w:val="21"/>
          <w:szCs w:val="21"/>
        </w:rPr>
        <w:t>i</w:t>
      </w:r>
      <w:r>
        <w:rPr>
          <w:rFonts w:ascii="Tahoma" w:eastAsia="Tahoma" w:hAnsi="Tahoma" w:cs="Tahoma"/>
          <w:sz w:val="21"/>
          <w:szCs w:val="21"/>
        </w:rPr>
        <w:t xml:space="preserve"> například </w:t>
      </w:r>
      <w:r w:rsidR="00F17073">
        <w:rPr>
          <w:rFonts w:ascii="Tahoma" w:eastAsia="Tahoma" w:hAnsi="Tahoma" w:cs="Tahoma"/>
          <w:sz w:val="21"/>
          <w:szCs w:val="21"/>
        </w:rPr>
        <w:t xml:space="preserve">Petr Andrýsek, </w:t>
      </w:r>
      <w:r>
        <w:rPr>
          <w:rFonts w:ascii="Tahoma" w:eastAsia="Tahoma" w:hAnsi="Tahoma" w:cs="Tahoma"/>
          <w:sz w:val="21"/>
          <w:szCs w:val="21"/>
        </w:rPr>
        <w:t xml:space="preserve">zakladatel </w:t>
      </w:r>
      <w:r w:rsidR="00F17073">
        <w:rPr>
          <w:rFonts w:ascii="Tahoma" w:eastAsia="Tahoma" w:hAnsi="Tahoma" w:cs="Tahoma"/>
          <w:sz w:val="21"/>
          <w:szCs w:val="21"/>
        </w:rPr>
        <w:t xml:space="preserve">největší </w:t>
      </w:r>
      <w:proofErr w:type="spellStart"/>
      <w:r w:rsidR="00F17073">
        <w:rPr>
          <w:rFonts w:ascii="Tahoma" w:eastAsia="Tahoma" w:hAnsi="Tahoma" w:cs="Tahoma"/>
          <w:sz w:val="21"/>
          <w:szCs w:val="21"/>
        </w:rPr>
        <w:t>social</w:t>
      </w:r>
      <w:proofErr w:type="spellEnd"/>
      <w:r w:rsidR="00F17073">
        <w:rPr>
          <w:rFonts w:ascii="Tahoma" w:eastAsia="Tahoma" w:hAnsi="Tahoma" w:cs="Tahoma"/>
          <w:sz w:val="21"/>
          <w:szCs w:val="21"/>
        </w:rPr>
        <w:t xml:space="preserve">-media </w:t>
      </w:r>
      <w:r>
        <w:rPr>
          <w:rFonts w:ascii="Tahoma" w:eastAsia="Tahoma" w:hAnsi="Tahoma" w:cs="Tahoma"/>
          <w:sz w:val="21"/>
          <w:szCs w:val="21"/>
        </w:rPr>
        <w:t xml:space="preserve">agentury </w:t>
      </w:r>
      <w:proofErr w:type="spellStart"/>
      <w:r>
        <w:rPr>
          <w:rFonts w:ascii="Tahoma" w:eastAsia="Tahoma" w:hAnsi="Tahoma" w:cs="Tahoma"/>
          <w:sz w:val="21"/>
          <w:szCs w:val="21"/>
        </w:rPr>
        <w:t>Socialsharks</w:t>
      </w:r>
      <w:proofErr w:type="spellEnd"/>
      <w:r>
        <w:rPr>
          <w:rFonts w:ascii="Tahoma" w:eastAsia="Tahoma" w:hAnsi="Tahoma" w:cs="Tahoma"/>
          <w:sz w:val="21"/>
          <w:szCs w:val="21"/>
        </w:rPr>
        <w:t xml:space="preserve"> </w:t>
      </w:r>
      <w:r w:rsidR="00F17073">
        <w:rPr>
          <w:rFonts w:ascii="Tahoma" w:eastAsia="Tahoma" w:hAnsi="Tahoma" w:cs="Tahoma"/>
          <w:sz w:val="21"/>
          <w:szCs w:val="21"/>
        </w:rPr>
        <w:t xml:space="preserve">v ČR, nebo spolumajitel firem </w:t>
      </w:r>
      <w:proofErr w:type="spellStart"/>
      <w:r w:rsidR="00F17073" w:rsidRPr="00F17073">
        <w:rPr>
          <w:rFonts w:ascii="Tahoma" w:eastAsia="Tahoma" w:hAnsi="Tahoma" w:cs="Tahoma"/>
          <w:sz w:val="21"/>
          <w:szCs w:val="21"/>
        </w:rPr>
        <w:t>BeWooden</w:t>
      </w:r>
      <w:proofErr w:type="spellEnd"/>
      <w:r w:rsidR="00F17073" w:rsidRPr="00F17073">
        <w:rPr>
          <w:rFonts w:ascii="Tahoma" w:eastAsia="Tahoma" w:hAnsi="Tahoma" w:cs="Tahoma"/>
          <w:sz w:val="21"/>
          <w:szCs w:val="21"/>
        </w:rPr>
        <w:t xml:space="preserve"> a </w:t>
      </w:r>
      <w:proofErr w:type="spellStart"/>
      <w:r w:rsidR="00F17073" w:rsidRPr="00F17073">
        <w:rPr>
          <w:rFonts w:ascii="Tahoma" w:eastAsia="Tahoma" w:hAnsi="Tahoma" w:cs="Tahoma"/>
          <w:sz w:val="21"/>
          <w:szCs w:val="21"/>
        </w:rPr>
        <w:t>Skladon</w:t>
      </w:r>
      <w:proofErr w:type="spellEnd"/>
      <w:r w:rsidR="00F17073">
        <w:rPr>
          <w:rFonts w:ascii="Tahoma" w:eastAsia="Tahoma" w:hAnsi="Tahoma" w:cs="Tahoma"/>
          <w:sz w:val="21"/>
          <w:szCs w:val="21"/>
        </w:rPr>
        <w:t xml:space="preserve"> Patrik Babinec. </w:t>
      </w:r>
    </w:p>
    <w:p w14:paraId="32D7A597" w14:textId="2CC8AE94" w:rsidR="00F17073" w:rsidRDefault="00F17073" w:rsidP="001D3F7F">
      <w:pPr>
        <w:jc w:val="both"/>
        <w:rPr>
          <w:rFonts w:ascii="Tahoma" w:eastAsia="Tahoma" w:hAnsi="Tahoma" w:cs="Tahoma"/>
          <w:sz w:val="21"/>
          <w:szCs w:val="21"/>
        </w:rPr>
      </w:pPr>
      <w:r>
        <w:rPr>
          <w:rFonts w:ascii="Tahoma" w:eastAsia="Tahoma" w:hAnsi="Tahoma" w:cs="Tahoma"/>
          <w:sz w:val="21"/>
          <w:szCs w:val="21"/>
        </w:rPr>
        <w:t>P</w:t>
      </w:r>
      <w:r w:rsidR="0026054C">
        <w:rPr>
          <w:rFonts w:ascii="Tahoma" w:eastAsia="Tahoma" w:hAnsi="Tahoma" w:cs="Tahoma"/>
          <w:sz w:val="21"/>
          <w:szCs w:val="21"/>
        </w:rPr>
        <w:t xml:space="preserve">od vedením svého učitele založí </w:t>
      </w:r>
      <w:r w:rsidR="00A03F8F">
        <w:rPr>
          <w:rFonts w:ascii="Tahoma" w:eastAsia="Tahoma" w:hAnsi="Tahoma" w:cs="Tahoma"/>
          <w:sz w:val="21"/>
          <w:szCs w:val="21"/>
        </w:rPr>
        <w:t xml:space="preserve">středoškoláci </w:t>
      </w:r>
      <w:r w:rsidR="0026054C">
        <w:rPr>
          <w:rFonts w:ascii="Tahoma" w:eastAsia="Tahoma" w:hAnsi="Tahoma" w:cs="Tahoma"/>
          <w:sz w:val="21"/>
          <w:szCs w:val="21"/>
        </w:rPr>
        <w:t xml:space="preserve">opravdovou firmu, se kterou hospodaří, veřejně nabízejí své produkty a služby, generují zisk a na jaře se mohou prezentovat v prodejním stánku na veletrhu JA Expo. </w:t>
      </w:r>
      <w:r w:rsidR="00921ED0">
        <w:rPr>
          <w:rFonts w:ascii="Tahoma" w:eastAsia="Tahoma" w:hAnsi="Tahoma" w:cs="Tahoma"/>
          <w:color w:val="CC9900"/>
          <w:sz w:val="21"/>
          <w:szCs w:val="21"/>
        </w:rPr>
        <w:t>„Program</w:t>
      </w:r>
      <w:r>
        <w:rPr>
          <w:rFonts w:ascii="Tahoma" w:eastAsia="Tahoma" w:hAnsi="Tahoma" w:cs="Tahoma"/>
          <w:color w:val="CC9900"/>
          <w:sz w:val="21"/>
          <w:szCs w:val="21"/>
        </w:rPr>
        <w:t xml:space="preserve"> </w:t>
      </w:r>
      <w:r w:rsidR="0026054C">
        <w:rPr>
          <w:rFonts w:ascii="Tahoma" w:eastAsia="Tahoma" w:hAnsi="Tahoma" w:cs="Tahoma"/>
          <w:color w:val="CC9900"/>
          <w:sz w:val="21"/>
          <w:szCs w:val="21"/>
        </w:rPr>
        <w:t>byl vyvinut pro mladé lidi</w:t>
      </w:r>
      <w:r w:rsidR="00921ED0">
        <w:rPr>
          <w:rFonts w:ascii="Tahoma" w:eastAsia="Tahoma" w:hAnsi="Tahoma" w:cs="Tahoma"/>
          <w:color w:val="CC9900"/>
          <w:sz w:val="21"/>
          <w:szCs w:val="21"/>
        </w:rPr>
        <w:t xml:space="preserve">, aby si vyzkoušeli, jak fungují reálné </w:t>
      </w:r>
      <w:r w:rsidR="0026054C">
        <w:rPr>
          <w:rFonts w:ascii="Tahoma" w:eastAsia="Tahoma" w:hAnsi="Tahoma" w:cs="Tahoma"/>
          <w:color w:val="CC9900"/>
          <w:sz w:val="21"/>
          <w:szCs w:val="21"/>
        </w:rPr>
        <w:t xml:space="preserve">společnosti, aby </w:t>
      </w:r>
      <w:r w:rsidR="00921ED0">
        <w:rPr>
          <w:rFonts w:ascii="Tahoma" w:eastAsia="Tahoma" w:hAnsi="Tahoma" w:cs="Tahoma"/>
          <w:color w:val="CC9900"/>
          <w:sz w:val="21"/>
          <w:szCs w:val="21"/>
        </w:rPr>
        <w:t xml:space="preserve">zjistili, jaká pozice by jim vyhovovala, zda by raději podnikali nebo byli zaměstnaní, aby se naučili jednat s lidmi, pochopili finanční plánování a udělali si jasnější představu o své pracovní budoucnosti. Během pandemie se zájem stran škol o praktické programy rapidně zvedl a </w:t>
      </w:r>
      <w:r w:rsidR="0026054C">
        <w:rPr>
          <w:rFonts w:ascii="Tahoma" w:eastAsia="Tahoma" w:hAnsi="Tahoma" w:cs="Tahoma"/>
          <w:color w:val="CC9900"/>
          <w:sz w:val="21"/>
          <w:szCs w:val="21"/>
        </w:rPr>
        <w:t>nás těší, že trend modernizace výuky na českých školách dál pokračuje,</w:t>
      </w:r>
      <w:r w:rsidR="00921ED0">
        <w:rPr>
          <w:rFonts w:ascii="Tahoma" w:eastAsia="Tahoma" w:hAnsi="Tahoma" w:cs="Tahoma"/>
          <w:color w:val="CC9900"/>
          <w:sz w:val="21"/>
          <w:szCs w:val="21"/>
        </w:rPr>
        <w:t xml:space="preserve">“ </w:t>
      </w:r>
      <w:r w:rsidR="000E0F5D" w:rsidRPr="000E0F5D">
        <w:rPr>
          <w:rFonts w:ascii="Tahoma" w:eastAsia="Tahoma" w:hAnsi="Tahoma" w:cs="Tahoma"/>
          <w:sz w:val="21"/>
          <w:szCs w:val="21"/>
        </w:rPr>
        <w:t>řekl Martin Smrž.</w:t>
      </w:r>
    </w:p>
    <w:p w14:paraId="6E35258E" w14:textId="1D06BC75" w:rsidR="00506AE9" w:rsidRPr="000D52D7" w:rsidRDefault="00234A76" w:rsidP="00E727CF">
      <w:pPr>
        <w:jc w:val="both"/>
        <w:rPr>
          <w:rFonts w:ascii="Tahoma" w:eastAsia="Tahoma" w:hAnsi="Tahoma" w:cs="Tahoma"/>
          <w:color w:val="CC9900"/>
          <w:sz w:val="21"/>
          <w:szCs w:val="21"/>
        </w:rPr>
      </w:pPr>
      <w:r>
        <w:rPr>
          <w:rFonts w:ascii="Tahoma" w:eastAsia="Tahoma" w:hAnsi="Tahoma" w:cs="Tahoma"/>
          <w:sz w:val="21"/>
          <w:szCs w:val="21"/>
        </w:rPr>
        <w:t>V současnosti programy JA Czech pokrývají 35 procent českých středních škol</w:t>
      </w:r>
      <w:r w:rsidR="001D3F7F">
        <w:rPr>
          <w:rFonts w:ascii="Tahoma" w:eastAsia="Tahoma" w:hAnsi="Tahoma" w:cs="Tahoma"/>
          <w:sz w:val="21"/>
          <w:szCs w:val="21"/>
        </w:rPr>
        <w:t>, mateřské, základní a vysoké školy se pohybují mezi 10 a 15 procenty</w:t>
      </w:r>
      <w:r>
        <w:rPr>
          <w:rFonts w:ascii="Tahoma" w:eastAsia="Tahoma" w:hAnsi="Tahoma" w:cs="Tahoma"/>
          <w:sz w:val="21"/>
          <w:szCs w:val="21"/>
        </w:rPr>
        <w:t xml:space="preserve">. Cílem je dosáhnout alespoň poloviny, stejně </w:t>
      </w:r>
      <w:r>
        <w:rPr>
          <w:rFonts w:ascii="Tahoma" w:eastAsia="Tahoma" w:hAnsi="Tahoma" w:cs="Tahoma"/>
          <w:sz w:val="21"/>
          <w:szCs w:val="21"/>
        </w:rPr>
        <w:lastRenderedPageBreak/>
        <w:t>jako je tomu v západních evropských zemích.</w:t>
      </w:r>
      <w:r w:rsidR="001D3F7F">
        <w:rPr>
          <w:rFonts w:ascii="Tahoma" w:eastAsia="Tahoma" w:hAnsi="Tahoma" w:cs="Tahoma"/>
          <w:sz w:val="21"/>
          <w:szCs w:val="21"/>
        </w:rPr>
        <w:t xml:space="preserve"> </w:t>
      </w:r>
      <w:r w:rsidR="00205199">
        <w:rPr>
          <w:rFonts w:ascii="Tahoma" w:eastAsia="Tahoma" w:hAnsi="Tahoma" w:cs="Tahoma"/>
          <w:color w:val="CC9900"/>
          <w:sz w:val="21"/>
          <w:szCs w:val="21"/>
        </w:rPr>
        <w:t>„</w:t>
      </w:r>
      <w:r w:rsidR="000D52D7">
        <w:rPr>
          <w:rFonts w:ascii="Tahoma" w:eastAsia="Tahoma" w:hAnsi="Tahoma" w:cs="Tahoma"/>
          <w:color w:val="CC9900"/>
          <w:sz w:val="21"/>
          <w:szCs w:val="21"/>
        </w:rPr>
        <w:t>P</w:t>
      </w:r>
      <w:r w:rsidR="00205199" w:rsidRPr="00205199">
        <w:rPr>
          <w:rFonts w:ascii="Tahoma" w:eastAsia="Tahoma" w:hAnsi="Tahoma" w:cs="Tahoma"/>
          <w:color w:val="CC9900"/>
          <w:sz w:val="21"/>
          <w:szCs w:val="21"/>
        </w:rPr>
        <w:t>řibývá studentů, aktivních učitelů i mentorů z praxe, kteří jsou svým svěřencům průvodci. Takže růst se nám daří, ovšem na to, abychom dohnali vyspělé státy, je před námi ještě hodně práce</w:t>
      </w:r>
      <w:r w:rsidR="00A03F8F">
        <w:rPr>
          <w:rFonts w:ascii="Tahoma" w:eastAsia="Tahoma" w:hAnsi="Tahoma" w:cs="Tahoma"/>
          <w:color w:val="CC9900"/>
          <w:sz w:val="21"/>
          <w:szCs w:val="21"/>
        </w:rPr>
        <w:t xml:space="preserve">. Dobrým znamením je, </w:t>
      </w:r>
      <w:r w:rsidR="000D52D7">
        <w:rPr>
          <w:rFonts w:ascii="Tahoma" w:eastAsia="Tahoma" w:hAnsi="Tahoma" w:cs="Tahoma"/>
          <w:color w:val="CC9900"/>
          <w:sz w:val="21"/>
          <w:szCs w:val="21"/>
        </w:rPr>
        <w:t>že podle průzkumů by vzdělávání v podnikavosti, a to dokonce v povinné formě, na středních školách uvítaly dvě třetiny studentů a jejich rodičů,</w:t>
      </w:r>
      <w:r w:rsidR="00205199" w:rsidRPr="00205199">
        <w:rPr>
          <w:rFonts w:ascii="Tahoma" w:eastAsia="Tahoma" w:hAnsi="Tahoma" w:cs="Tahoma"/>
          <w:color w:val="CC9900"/>
          <w:sz w:val="21"/>
          <w:szCs w:val="21"/>
        </w:rPr>
        <w:t xml:space="preserve">“ </w:t>
      </w:r>
      <w:r w:rsidR="00205199">
        <w:rPr>
          <w:rFonts w:ascii="Tahoma" w:eastAsia="Tahoma" w:hAnsi="Tahoma" w:cs="Tahoma"/>
          <w:sz w:val="21"/>
          <w:szCs w:val="21"/>
        </w:rPr>
        <w:t>shrnul Martin Smrž.</w:t>
      </w:r>
    </w:p>
    <w:p w14:paraId="4B383331" w14:textId="237032C4" w:rsidR="00CC0905" w:rsidRPr="005450EE" w:rsidRDefault="00D25803" w:rsidP="00583788">
      <w:pPr>
        <w:pBdr>
          <w:top w:val="single" w:sz="4" w:space="1" w:color="auto"/>
        </w:pBdr>
        <w:jc w:val="both"/>
        <w:rPr>
          <w:rFonts w:ascii="Tahoma" w:eastAsia="Tahoma" w:hAnsi="Tahoma" w:cs="Tahoma"/>
          <w:sz w:val="18"/>
          <w:szCs w:val="18"/>
        </w:rPr>
      </w:pPr>
      <w:r w:rsidRPr="005450EE">
        <w:rPr>
          <w:rFonts w:ascii="Tahoma" w:eastAsia="Tahoma" w:hAnsi="Tahoma" w:cs="Tahoma"/>
          <w:b/>
          <w:sz w:val="18"/>
          <w:szCs w:val="18"/>
        </w:rPr>
        <w:t>KONTAKT PRO MÉDIA:</w:t>
      </w:r>
    </w:p>
    <w:p w14:paraId="4610B9FD" w14:textId="77777777" w:rsidR="00CC0905" w:rsidRPr="005450EE" w:rsidRDefault="00D25803">
      <w:pPr>
        <w:spacing w:line="240" w:lineRule="auto"/>
        <w:jc w:val="both"/>
        <w:rPr>
          <w:rFonts w:ascii="Tahoma" w:eastAsia="Tahoma" w:hAnsi="Tahoma" w:cs="Tahoma"/>
          <w:b/>
          <w:color w:val="CC9900"/>
          <w:sz w:val="16"/>
          <w:szCs w:val="16"/>
        </w:rPr>
      </w:pPr>
      <w:r w:rsidRPr="005450EE">
        <w:rPr>
          <w:rFonts w:ascii="Tahoma" w:eastAsia="Tahoma" w:hAnsi="Tahoma" w:cs="Tahoma"/>
          <w:b/>
          <w:color w:val="333333"/>
          <w:sz w:val="16"/>
          <w:szCs w:val="16"/>
        </w:rPr>
        <w:t xml:space="preserve">Mgr. Eliška </w:t>
      </w:r>
      <w:proofErr w:type="spellStart"/>
      <w:r w:rsidRPr="005450EE">
        <w:rPr>
          <w:rFonts w:ascii="Tahoma" w:eastAsia="Tahoma" w:hAnsi="Tahoma" w:cs="Tahoma"/>
          <w:b/>
          <w:color w:val="333333"/>
          <w:sz w:val="16"/>
          <w:szCs w:val="16"/>
        </w:rPr>
        <w:t>Crkovská</w:t>
      </w:r>
      <w:r w:rsidRPr="005450EE">
        <w:rPr>
          <w:rFonts w:ascii="Tahoma" w:eastAsia="Tahoma" w:hAnsi="Tahoma" w:cs="Tahoma"/>
          <w:b/>
          <w:color w:val="CC9900"/>
          <w:sz w:val="16"/>
          <w:szCs w:val="16"/>
        </w:rPr>
        <w:t>_mediální</w:t>
      </w:r>
      <w:proofErr w:type="spellEnd"/>
      <w:r w:rsidRPr="005450EE">
        <w:rPr>
          <w:rFonts w:ascii="Tahoma" w:eastAsia="Tahoma" w:hAnsi="Tahoma" w:cs="Tahoma"/>
          <w:b/>
          <w:color w:val="CC9900"/>
          <w:sz w:val="16"/>
          <w:szCs w:val="16"/>
        </w:rPr>
        <w:t xml:space="preserve"> konzultant</w:t>
      </w:r>
    </w:p>
    <w:p w14:paraId="0ABBFAED" w14:textId="77777777" w:rsidR="00CC0905" w:rsidRDefault="00D25803">
      <w:pPr>
        <w:spacing w:line="240" w:lineRule="auto"/>
        <w:jc w:val="both"/>
        <w:rPr>
          <w:rFonts w:ascii="Tahoma" w:eastAsia="Tahoma" w:hAnsi="Tahoma" w:cs="Tahoma"/>
          <w:b/>
          <w:sz w:val="18"/>
          <w:szCs w:val="18"/>
        </w:rPr>
      </w:pPr>
      <w:r w:rsidRPr="005450EE">
        <w:rPr>
          <w:rFonts w:ascii="Tahoma" w:eastAsia="Tahoma" w:hAnsi="Tahoma" w:cs="Tahoma"/>
          <w:b/>
          <w:noProof/>
          <w:sz w:val="16"/>
          <w:szCs w:val="16"/>
        </w:rPr>
        <w:drawing>
          <wp:inline distT="0" distB="0" distL="0" distR="0" wp14:anchorId="1F64177A" wp14:editId="5DE56BED">
            <wp:extent cx="833620" cy="13274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33620" cy="132741"/>
                    </a:xfrm>
                    <a:prstGeom prst="rect">
                      <a:avLst/>
                    </a:prstGeom>
                    <a:ln/>
                  </pic:spPr>
                </pic:pic>
              </a:graphicData>
            </a:graphic>
          </wp:inline>
        </w:drawing>
      </w:r>
    </w:p>
    <w:p w14:paraId="68960BAB" w14:textId="77777777" w:rsidR="00CC0905" w:rsidRPr="005450EE" w:rsidRDefault="00D25803">
      <w:pPr>
        <w:pBdr>
          <w:bottom w:val="single" w:sz="4" w:space="1" w:color="000000"/>
        </w:pBdr>
        <w:spacing w:line="240" w:lineRule="auto"/>
        <w:jc w:val="both"/>
        <w:rPr>
          <w:rFonts w:ascii="Tahoma" w:eastAsia="Tahoma" w:hAnsi="Tahoma" w:cs="Tahoma"/>
          <w:b/>
          <w:color w:val="0000FF"/>
          <w:sz w:val="16"/>
          <w:szCs w:val="16"/>
          <w:u w:val="single"/>
        </w:rPr>
      </w:pPr>
      <w:r w:rsidRPr="005450EE">
        <w:rPr>
          <w:rFonts w:ascii="Tahoma" w:eastAsia="Tahoma" w:hAnsi="Tahoma" w:cs="Tahoma"/>
          <w:b/>
          <w:sz w:val="16"/>
          <w:szCs w:val="16"/>
        </w:rPr>
        <w:t xml:space="preserve">+420 605 218 549, </w:t>
      </w:r>
      <w:hyperlink r:id="rId9">
        <w:r w:rsidRPr="005450EE">
          <w:rPr>
            <w:rFonts w:ascii="Tahoma" w:eastAsia="Tahoma" w:hAnsi="Tahoma" w:cs="Tahoma"/>
            <w:b/>
            <w:color w:val="0000FF"/>
            <w:sz w:val="16"/>
            <w:szCs w:val="16"/>
            <w:u w:val="single"/>
          </w:rPr>
          <w:t>eliska@pearmedia.cz</w:t>
        </w:r>
      </w:hyperlink>
    </w:p>
    <w:p w14:paraId="0D566039" w14:textId="77777777" w:rsidR="00920C1B" w:rsidRPr="005450EE" w:rsidRDefault="00920C1B" w:rsidP="00920C1B">
      <w:pPr>
        <w:jc w:val="both"/>
        <w:rPr>
          <w:rFonts w:ascii="Tahoma" w:eastAsia="Tahoma" w:hAnsi="Tahoma" w:cs="Tahoma"/>
          <w:b/>
          <w:sz w:val="18"/>
          <w:szCs w:val="18"/>
        </w:rPr>
      </w:pPr>
      <w:r w:rsidRPr="005450EE">
        <w:rPr>
          <w:rFonts w:ascii="Tahoma" w:eastAsia="Tahoma" w:hAnsi="Tahoma" w:cs="Tahoma"/>
          <w:b/>
          <w:sz w:val="18"/>
          <w:szCs w:val="18"/>
        </w:rPr>
        <w:t xml:space="preserve">JA CZECH, </w:t>
      </w:r>
      <w:hyperlink r:id="rId10" w:history="1">
        <w:r w:rsidRPr="005450EE">
          <w:rPr>
            <w:rStyle w:val="Hypertextovodkaz"/>
            <w:rFonts w:ascii="Tahoma" w:eastAsia="Tahoma" w:hAnsi="Tahoma" w:cs="Tahoma"/>
            <w:b/>
            <w:sz w:val="18"/>
            <w:szCs w:val="18"/>
          </w:rPr>
          <w:t>www.jaczech.org</w:t>
        </w:r>
      </w:hyperlink>
    </w:p>
    <w:p w14:paraId="45B630D7" w14:textId="77777777" w:rsidR="00920C1B" w:rsidRPr="005450EE" w:rsidRDefault="00920C1B" w:rsidP="00920C1B">
      <w:pPr>
        <w:jc w:val="both"/>
        <w:rPr>
          <w:rFonts w:ascii="Tahoma" w:eastAsia="Tahoma" w:hAnsi="Tahoma" w:cs="Tahoma"/>
          <w:bCs/>
          <w:sz w:val="16"/>
          <w:szCs w:val="16"/>
        </w:rPr>
      </w:pPr>
      <w:r w:rsidRPr="005450EE">
        <w:rPr>
          <w:rFonts w:ascii="Tahoma" w:eastAsia="Tahoma" w:hAnsi="Tahoma" w:cs="Tahoma"/>
          <w:b/>
          <w:sz w:val="16"/>
          <w:szCs w:val="16"/>
        </w:rPr>
        <w:t>JA Czech</w:t>
      </w:r>
      <w:r w:rsidRPr="005450EE">
        <w:rPr>
          <w:rFonts w:ascii="Tahoma" w:eastAsia="Tahoma" w:hAnsi="Tahoma" w:cs="Tahoma"/>
          <w:bCs/>
          <w:sz w:val="16"/>
          <w:szCs w:val="16"/>
        </w:rPr>
        <w:t xml:space="preserve"> je obecně prospěšná vzdělávací organizace založená Tomášem Baťou, která již od roku 1992 realizuje na českých školách ucelenou koncepci nadstandardního vzdělávání. Formuje podnikatelské myšlení a finanční gramotnost mladých lidí, propojuje je s lidmi z praxe a pomáhá nastartovat jejich úspěšnou profesní kariéru. Ve spolupráci se školami vytváří příznivé a motivující prostředí pro rozvoj osobních dovedností v rámci podnikatelského vzdělávání studentů i učitelů. Stěžejního projektu JA Studentská firma, se závěrečným veletrhem JA STUDENTSKÁ FIRMA ROKU, se každoročně účastní tisíce středoškoláků.</w:t>
      </w:r>
    </w:p>
    <w:p w14:paraId="797C828A" w14:textId="77777777" w:rsidR="00920C1B" w:rsidRPr="005450EE" w:rsidRDefault="00920C1B" w:rsidP="00920C1B">
      <w:pPr>
        <w:jc w:val="both"/>
        <w:rPr>
          <w:rFonts w:ascii="Tahoma" w:eastAsia="Tahoma" w:hAnsi="Tahoma" w:cs="Tahoma"/>
          <w:b/>
          <w:sz w:val="18"/>
          <w:szCs w:val="18"/>
        </w:rPr>
      </w:pPr>
      <w:r w:rsidRPr="005450EE">
        <w:rPr>
          <w:rFonts w:ascii="Tahoma" w:eastAsia="Tahoma" w:hAnsi="Tahoma" w:cs="Tahoma"/>
          <w:b/>
          <w:sz w:val="18"/>
          <w:szCs w:val="18"/>
        </w:rPr>
        <w:t xml:space="preserve">JUNIOR ACHIEVEMENT, </w:t>
      </w:r>
      <w:hyperlink r:id="rId11" w:history="1">
        <w:r w:rsidRPr="005450EE">
          <w:rPr>
            <w:rStyle w:val="Hypertextovodkaz"/>
            <w:rFonts w:ascii="Tahoma" w:eastAsia="Tahoma" w:hAnsi="Tahoma" w:cs="Tahoma"/>
            <w:b/>
            <w:sz w:val="18"/>
            <w:szCs w:val="18"/>
          </w:rPr>
          <w:t>www.juniorachievement.org</w:t>
        </w:r>
      </w:hyperlink>
      <w:r w:rsidRPr="005450EE">
        <w:rPr>
          <w:rFonts w:ascii="Tahoma" w:eastAsia="Tahoma" w:hAnsi="Tahoma" w:cs="Tahoma"/>
          <w:b/>
          <w:sz w:val="18"/>
          <w:szCs w:val="18"/>
        </w:rPr>
        <w:t xml:space="preserve"> </w:t>
      </w:r>
    </w:p>
    <w:p w14:paraId="38A8F18D" w14:textId="77777777" w:rsidR="00920C1B" w:rsidRPr="005450EE" w:rsidRDefault="00920C1B" w:rsidP="00920C1B">
      <w:pPr>
        <w:jc w:val="both"/>
        <w:rPr>
          <w:sz w:val="16"/>
          <w:szCs w:val="16"/>
        </w:rPr>
      </w:pPr>
      <w:r w:rsidRPr="005450EE">
        <w:rPr>
          <w:rFonts w:ascii="Tahoma" w:eastAsia="Tahoma" w:hAnsi="Tahoma" w:cs="Tahoma"/>
          <w:b/>
          <w:sz w:val="16"/>
          <w:szCs w:val="16"/>
        </w:rPr>
        <w:t xml:space="preserve">Junior </w:t>
      </w:r>
      <w:proofErr w:type="spellStart"/>
      <w:r w:rsidRPr="005450EE">
        <w:rPr>
          <w:rFonts w:ascii="Tahoma" w:eastAsia="Tahoma" w:hAnsi="Tahoma" w:cs="Tahoma"/>
          <w:b/>
          <w:sz w:val="16"/>
          <w:szCs w:val="16"/>
        </w:rPr>
        <w:t>Achievement</w:t>
      </w:r>
      <w:proofErr w:type="spellEnd"/>
      <w:r w:rsidRPr="005450EE">
        <w:rPr>
          <w:rFonts w:ascii="Tahoma" w:eastAsia="Tahoma" w:hAnsi="Tahoma" w:cs="Tahoma"/>
          <w:bCs/>
          <w:sz w:val="16"/>
          <w:szCs w:val="16"/>
        </w:rPr>
        <w:t xml:space="preserve"> je nejstarší vzdělávací organizace na světě s rokem vzniku 1919. Působí ve více než 120 zemích světa. Zároveň byla švýcarskou institucí NGO Advisor vyhlášena jako sedmá nejvlivnější nevládní organizace světa. Do programů JA se každoročně zapojí 11 milionů dětí a studentů ve věku šest až 22 let.</w:t>
      </w:r>
      <w:r w:rsidRPr="005450EE">
        <w:rPr>
          <w:sz w:val="16"/>
          <w:szCs w:val="16"/>
        </w:rPr>
        <w:t xml:space="preserve"> </w:t>
      </w:r>
    </w:p>
    <w:p w14:paraId="5E23D30A" w14:textId="14474608" w:rsidR="00CC0905" w:rsidRDefault="00CC0905" w:rsidP="00920C1B">
      <w:pPr>
        <w:jc w:val="both"/>
      </w:pPr>
    </w:p>
    <w:sectPr w:rsidR="00CC0905">
      <w:headerReference w:type="default" r:id="rId12"/>
      <w:foot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A7B40" w14:textId="77777777" w:rsidR="00665151" w:rsidRDefault="00665151">
      <w:pPr>
        <w:spacing w:after="0" w:line="240" w:lineRule="auto"/>
      </w:pPr>
      <w:r>
        <w:separator/>
      </w:r>
    </w:p>
  </w:endnote>
  <w:endnote w:type="continuationSeparator" w:id="0">
    <w:p w14:paraId="6AFD5A62" w14:textId="77777777" w:rsidR="00665151" w:rsidRDefault="00665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170C" w14:textId="77777777" w:rsidR="00CC0905" w:rsidRDefault="00CC0905">
    <w:pPr>
      <w:tabs>
        <w:tab w:val="center" w:pos="4536"/>
        <w:tab w:val="right" w:pos="9072"/>
      </w:tabs>
      <w:spacing w:after="0" w:line="240" w:lineRule="auto"/>
    </w:pPr>
  </w:p>
  <w:p w14:paraId="2354F6DC" w14:textId="77777777" w:rsidR="00CC0905" w:rsidRDefault="00CC0905">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8FAC0" w14:textId="77777777" w:rsidR="00665151" w:rsidRDefault="00665151">
      <w:pPr>
        <w:spacing w:after="0" w:line="240" w:lineRule="auto"/>
      </w:pPr>
      <w:r>
        <w:separator/>
      </w:r>
    </w:p>
  </w:footnote>
  <w:footnote w:type="continuationSeparator" w:id="0">
    <w:p w14:paraId="617DCB39" w14:textId="77777777" w:rsidR="00665151" w:rsidRDefault="00665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ACB3F" w14:textId="6A07FA0C" w:rsidR="00BB4D6D" w:rsidRDefault="00A309AD" w:rsidP="00BB4D6D">
    <w:pPr>
      <w:tabs>
        <w:tab w:val="left" w:pos="3615"/>
        <w:tab w:val="left" w:pos="5954"/>
      </w:tabs>
      <w:spacing w:after="0" w:line="240" w:lineRule="auto"/>
      <w:jc w:val="right"/>
      <w:rPr>
        <w:b/>
        <w:sz w:val="36"/>
        <w:szCs w:val="36"/>
      </w:rPr>
    </w:pPr>
    <w:r w:rsidRPr="00A309AD">
      <w:rPr>
        <w:noProof/>
      </w:rPr>
      <w:drawing>
        <wp:anchor distT="0" distB="0" distL="114300" distR="114300" simplePos="0" relativeHeight="251658240" behindDoc="0" locked="0" layoutInCell="1" allowOverlap="1" wp14:anchorId="335CD7FA" wp14:editId="53A76415">
          <wp:simplePos x="0" y="0"/>
          <wp:positionH relativeFrom="margin">
            <wp:align>left</wp:align>
          </wp:positionH>
          <wp:positionV relativeFrom="margin">
            <wp:posOffset>-1318260</wp:posOffset>
          </wp:positionV>
          <wp:extent cx="2316480" cy="883920"/>
          <wp:effectExtent l="0" t="0" r="762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883920"/>
                  </a:xfrm>
                  <a:prstGeom prst="rect">
                    <a:avLst/>
                  </a:prstGeom>
                  <a:noFill/>
                  <a:ln>
                    <a:noFill/>
                  </a:ln>
                </pic:spPr>
              </pic:pic>
            </a:graphicData>
          </a:graphic>
        </wp:anchor>
      </w:drawing>
    </w:r>
    <w:r w:rsidR="00D25803">
      <w:rPr>
        <w:b/>
        <w:sz w:val="36"/>
        <w:szCs w:val="36"/>
      </w:rPr>
      <w:tab/>
    </w:r>
  </w:p>
  <w:p w14:paraId="1CD2129F" w14:textId="3F599077" w:rsidR="00BB4D6D" w:rsidRDefault="00BB4D6D" w:rsidP="00BB4D6D">
    <w:pPr>
      <w:tabs>
        <w:tab w:val="left" w:pos="3615"/>
        <w:tab w:val="left" w:pos="5954"/>
      </w:tabs>
      <w:spacing w:after="0" w:line="240" w:lineRule="auto"/>
      <w:jc w:val="right"/>
      <w:rPr>
        <w:b/>
        <w:sz w:val="36"/>
        <w:szCs w:val="36"/>
      </w:rPr>
    </w:pPr>
    <w:r>
      <w:rPr>
        <w:b/>
        <w:sz w:val="36"/>
        <w:szCs w:val="36"/>
      </w:rPr>
      <w:t xml:space="preserve"> </w:t>
    </w:r>
  </w:p>
  <w:p w14:paraId="15C32880" w14:textId="47BB8219" w:rsidR="00CC0905" w:rsidRDefault="00D25803" w:rsidP="00BB4D6D">
    <w:pPr>
      <w:tabs>
        <w:tab w:val="left" w:pos="3615"/>
        <w:tab w:val="left" w:pos="5954"/>
      </w:tabs>
      <w:spacing w:after="0" w:line="240" w:lineRule="auto"/>
      <w:jc w:val="right"/>
      <w:rPr>
        <w:b/>
        <w:sz w:val="36"/>
        <w:szCs w:val="36"/>
      </w:rPr>
    </w:pPr>
    <w:r>
      <w:rPr>
        <w:b/>
        <w:sz w:val="36"/>
        <w:szCs w:val="36"/>
      </w:rPr>
      <w:t>TISKOVÁ ZPRÁVA</w:t>
    </w:r>
  </w:p>
  <w:p w14:paraId="4401CB04" w14:textId="315D9C69" w:rsidR="00BB4D6D" w:rsidRDefault="00BB4D6D" w:rsidP="00BB4D6D">
    <w:pPr>
      <w:tabs>
        <w:tab w:val="left" w:pos="3615"/>
        <w:tab w:val="left" w:pos="5954"/>
      </w:tabs>
      <w:spacing w:after="0" w:line="240" w:lineRule="auto"/>
      <w:jc w:val="right"/>
      <w:rPr>
        <w:b/>
        <w:sz w:val="36"/>
        <w:szCs w:val="36"/>
      </w:rPr>
    </w:pPr>
  </w:p>
  <w:p w14:paraId="7E48996C" w14:textId="77777777" w:rsidR="00BB4D6D" w:rsidRDefault="00BB4D6D" w:rsidP="00BB4D6D">
    <w:pPr>
      <w:tabs>
        <w:tab w:val="left" w:pos="3615"/>
        <w:tab w:val="left" w:pos="5954"/>
      </w:tabs>
      <w:spacing w:after="0" w:line="240" w:lineRule="auto"/>
      <w:jc w:val="right"/>
      <w:rPr>
        <w:b/>
        <w:sz w:val="2"/>
        <w:szCs w:val="2"/>
      </w:rPr>
    </w:pPr>
  </w:p>
  <w:p w14:paraId="7AF56122" w14:textId="77777777" w:rsidR="00CC0905" w:rsidRDefault="00CC0905">
    <w:pPr>
      <w:tabs>
        <w:tab w:val="left" w:pos="3615"/>
      </w:tabs>
      <w:spacing w:after="0" w:line="240" w:lineRule="auto"/>
      <w:jc w:val="both"/>
      <w:rPr>
        <w:b/>
        <w:sz w:val="2"/>
        <w:szCs w:val="2"/>
      </w:rPr>
    </w:pPr>
  </w:p>
  <w:p w14:paraId="329C3CC1" w14:textId="77777777" w:rsidR="00CC0905" w:rsidRDefault="00CC0905">
    <w:pPr>
      <w:tabs>
        <w:tab w:val="left" w:pos="3615"/>
      </w:tabs>
      <w:spacing w:after="0" w:line="240" w:lineRule="auto"/>
      <w:jc w:val="both"/>
      <w:rPr>
        <w:b/>
        <w:sz w:val="2"/>
        <w:szCs w:val="2"/>
      </w:rPr>
    </w:pPr>
  </w:p>
  <w:p w14:paraId="2ED38511" w14:textId="5B140EA4" w:rsidR="00CC0905" w:rsidRDefault="00CC0905">
    <w:pPr>
      <w:tabs>
        <w:tab w:val="left" w:pos="3615"/>
      </w:tabs>
      <w:spacing w:after="0" w:line="240" w:lineRule="auto"/>
      <w:jc w:val="both"/>
      <w:rPr>
        <w:b/>
        <w:sz w:val="2"/>
        <w:szCs w:val="2"/>
      </w:rPr>
    </w:pPr>
  </w:p>
  <w:p w14:paraId="03A4A58F" w14:textId="5FC64FE3" w:rsidR="00CC0905" w:rsidRDefault="00CC0905">
    <w:pPr>
      <w:tabs>
        <w:tab w:val="left" w:pos="3615"/>
      </w:tabs>
      <w:spacing w:after="0" w:line="240" w:lineRule="auto"/>
      <w:jc w:val="both"/>
      <w:rPr>
        <w:b/>
        <w:sz w:val="2"/>
        <w:szCs w:val="2"/>
      </w:rPr>
    </w:pPr>
  </w:p>
  <w:p w14:paraId="5E702442" w14:textId="77777777" w:rsidR="00CC0905" w:rsidRDefault="00CC0905">
    <w:pPr>
      <w:tabs>
        <w:tab w:val="left" w:pos="3615"/>
      </w:tabs>
      <w:spacing w:after="0" w:line="240" w:lineRule="auto"/>
      <w:jc w:val="both"/>
      <w:rPr>
        <w:b/>
        <w:sz w:val="2"/>
        <w:szCs w:val="2"/>
      </w:rPr>
    </w:pPr>
  </w:p>
  <w:p w14:paraId="0F2BD27E" w14:textId="77777777" w:rsidR="00CC0905" w:rsidRDefault="00CC0905">
    <w:pPr>
      <w:tabs>
        <w:tab w:val="left" w:pos="3615"/>
      </w:tabs>
      <w:spacing w:after="0" w:line="240" w:lineRule="auto"/>
      <w:jc w:val="both"/>
      <w:rPr>
        <w:b/>
        <w:sz w:val="2"/>
        <w:szCs w:val="2"/>
      </w:rPr>
    </w:pPr>
  </w:p>
  <w:p w14:paraId="1F36EF70" w14:textId="77777777" w:rsidR="00CC0905" w:rsidRDefault="00CC0905">
    <w:pPr>
      <w:tabs>
        <w:tab w:val="left" w:pos="3615"/>
      </w:tabs>
      <w:spacing w:after="0" w:line="240" w:lineRule="auto"/>
      <w:jc w:val="both"/>
      <w:rPr>
        <w:b/>
        <w:sz w:val="2"/>
        <w:szCs w:val="2"/>
      </w:rPr>
    </w:pPr>
  </w:p>
  <w:p w14:paraId="198C4FFD" w14:textId="4E9CB93A" w:rsidR="00CC0905" w:rsidRDefault="00CC0905">
    <w:pPr>
      <w:tabs>
        <w:tab w:val="left" w:pos="3615"/>
      </w:tabs>
      <w:spacing w:after="0" w:line="240" w:lineRule="auto"/>
      <w:jc w:val="both"/>
      <w:rPr>
        <w:b/>
        <w:sz w:val="2"/>
        <w:szCs w:val="2"/>
      </w:rPr>
    </w:pPr>
  </w:p>
  <w:p w14:paraId="36E56E82" w14:textId="5FC57FD7" w:rsidR="00CC0905" w:rsidRDefault="00CC0905">
    <w:pPr>
      <w:tabs>
        <w:tab w:val="left" w:pos="3615"/>
      </w:tabs>
      <w:spacing w:after="0" w:line="240" w:lineRule="auto"/>
      <w:jc w:val="both"/>
      <w:rPr>
        <w:b/>
        <w:sz w:val="2"/>
        <w:szCs w:val="2"/>
      </w:rPr>
    </w:pPr>
  </w:p>
  <w:p w14:paraId="1ACD43A6" w14:textId="69DF65E4" w:rsidR="00CC0905" w:rsidRDefault="00CC0905">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175FC"/>
    <w:multiLevelType w:val="hybridMultilevel"/>
    <w:tmpl w:val="19CE3A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E471680"/>
    <w:multiLevelType w:val="multilevel"/>
    <w:tmpl w:val="AF749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050744"/>
    <w:multiLevelType w:val="hybridMultilevel"/>
    <w:tmpl w:val="E0ACE1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68966150">
    <w:abstractNumId w:val="1"/>
  </w:num>
  <w:num w:numId="2" w16cid:durableId="2095198815">
    <w:abstractNumId w:val="2"/>
  </w:num>
  <w:num w:numId="3" w16cid:durableId="36209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05"/>
    <w:rsid w:val="00001E4F"/>
    <w:rsid w:val="00002C82"/>
    <w:rsid w:val="0000344F"/>
    <w:rsid w:val="00003E4D"/>
    <w:rsid w:val="0000433D"/>
    <w:rsid w:val="00006398"/>
    <w:rsid w:val="00006F74"/>
    <w:rsid w:val="00010074"/>
    <w:rsid w:val="00010088"/>
    <w:rsid w:val="00011891"/>
    <w:rsid w:val="00012010"/>
    <w:rsid w:val="000160A8"/>
    <w:rsid w:val="000172FE"/>
    <w:rsid w:val="0002166C"/>
    <w:rsid w:val="0002223B"/>
    <w:rsid w:val="00022A13"/>
    <w:rsid w:val="00023C3C"/>
    <w:rsid w:val="000244ED"/>
    <w:rsid w:val="000257B3"/>
    <w:rsid w:val="000308B4"/>
    <w:rsid w:val="00033493"/>
    <w:rsid w:val="00036075"/>
    <w:rsid w:val="000414FE"/>
    <w:rsid w:val="00041EEB"/>
    <w:rsid w:val="00043A59"/>
    <w:rsid w:val="00043F77"/>
    <w:rsid w:val="00045F92"/>
    <w:rsid w:val="000462C6"/>
    <w:rsid w:val="00047B6C"/>
    <w:rsid w:val="000502B5"/>
    <w:rsid w:val="000531E5"/>
    <w:rsid w:val="0005534F"/>
    <w:rsid w:val="000566F0"/>
    <w:rsid w:val="00057C3C"/>
    <w:rsid w:val="0006041C"/>
    <w:rsid w:val="00061CC8"/>
    <w:rsid w:val="000622F7"/>
    <w:rsid w:val="00062438"/>
    <w:rsid w:val="000635FA"/>
    <w:rsid w:val="00066517"/>
    <w:rsid w:val="00067531"/>
    <w:rsid w:val="000747BF"/>
    <w:rsid w:val="0007508C"/>
    <w:rsid w:val="000768D9"/>
    <w:rsid w:val="0007724E"/>
    <w:rsid w:val="000808FD"/>
    <w:rsid w:val="00080DCB"/>
    <w:rsid w:val="00080E7E"/>
    <w:rsid w:val="00083CCB"/>
    <w:rsid w:val="000865B2"/>
    <w:rsid w:val="0008781C"/>
    <w:rsid w:val="00091057"/>
    <w:rsid w:val="00096FF3"/>
    <w:rsid w:val="00097C5A"/>
    <w:rsid w:val="000A1532"/>
    <w:rsid w:val="000A28E9"/>
    <w:rsid w:val="000A549A"/>
    <w:rsid w:val="000B1284"/>
    <w:rsid w:val="000B2229"/>
    <w:rsid w:val="000B36BD"/>
    <w:rsid w:val="000B6FF5"/>
    <w:rsid w:val="000C06F8"/>
    <w:rsid w:val="000C13EA"/>
    <w:rsid w:val="000C2AC5"/>
    <w:rsid w:val="000C2E0A"/>
    <w:rsid w:val="000C36A1"/>
    <w:rsid w:val="000C5ED6"/>
    <w:rsid w:val="000D010F"/>
    <w:rsid w:val="000D0590"/>
    <w:rsid w:val="000D0884"/>
    <w:rsid w:val="000D52D7"/>
    <w:rsid w:val="000D6B04"/>
    <w:rsid w:val="000D7284"/>
    <w:rsid w:val="000E0F5D"/>
    <w:rsid w:val="000E4473"/>
    <w:rsid w:val="000E7D5B"/>
    <w:rsid w:val="000F1915"/>
    <w:rsid w:val="000F1D1C"/>
    <w:rsid w:val="000F402A"/>
    <w:rsid w:val="000F50A7"/>
    <w:rsid w:val="000F6DD3"/>
    <w:rsid w:val="00100053"/>
    <w:rsid w:val="00101D44"/>
    <w:rsid w:val="00107477"/>
    <w:rsid w:val="00107ABC"/>
    <w:rsid w:val="00113880"/>
    <w:rsid w:val="00115C66"/>
    <w:rsid w:val="00117F50"/>
    <w:rsid w:val="00122DB4"/>
    <w:rsid w:val="001268B5"/>
    <w:rsid w:val="001317FC"/>
    <w:rsid w:val="00131D63"/>
    <w:rsid w:val="00133006"/>
    <w:rsid w:val="001356BF"/>
    <w:rsid w:val="00136347"/>
    <w:rsid w:val="00137EE8"/>
    <w:rsid w:val="00141850"/>
    <w:rsid w:val="001425F5"/>
    <w:rsid w:val="0014330D"/>
    <w:rsid w:val="00143819"/>
    <w:rsid w:val="001475D1"/>
    <w:rsid w:val="00151B02"/>
    <w:rsid w:val="00152441"/>
    <w:rsid w:val="00161721"/>
    <w:rsid w:val="001622F9"/>
    <w:rsid w:val="00165EF3"/>
    <w:rsid w:val="001665A6"/>
    <w:rsid w:val="001670FE"/>
    <w:rsid w:val="00167257"/>
    <w:rsid w:val="00171986"/>
    <w:rsid w:val="00172524"/>
    <w:rsid w:val="00173C86"/>
    <w:rsid w:val="00174070"/>
    <w:rsid w:val="00174186"/>
    <w:rsid w:val="00175C52"/>
    <w:rsid w:val="00176656"/>
    <w:rsid w:val="00180AB9"/>
    <w:rsid w:val="00183346"/>
    <w:rsid w:val="00184E81"/>
    <w:rsid w:val="00185229"/>
    <w:rsid w:val="00190687"/>
    <w:rsid w:val="00197105"/>
    <w:rsid w:val="001974A5"/>
    <w:rsid w:val="001A00A3"/>
    <w:rsid w:val="001A249C"/>
    <w:rsid w:val="001A3CBD"/>
    <w:rsid w:val="001A3DBA"/>
    <w:rsid w:val="001A4454"/>
    <w:rsid w:val="001A7719"/>
    <w:rsid w:val="001A7EF0"/>
    <w:rsid w:val="001B04BE"/>
    <w:rsid w:val="001B0DA8"/>
    <w:rsid w:val="001B0E3C"/>
    <w:rsid w:val="001B5148"/>
    <w:rsid w:val="001C0064"/>
    <w:rsid w:val="001C4E76"/>
    <w:rsid w:val="001C6505"/>
    <w:rsid w:val="001D0738"/>
    <w:rsid w:val="001D3F7F"/>
    <w:rsid w:val="001D5AC1"/>
    <w:rsid w:val="001E0117"/>
    <w:rsid w:val="001E1675"/>
    <w:rsid w:val="001E407D"/>
    <w:rsid w:val="001E697E"/>
    <w:rsid w:val="001F24BC"/>
    <w:rsid w:val="001F362A"/>
    <w:rsid w:val="001F43C4"/>
    <w:rsid w:val="00200B98"/>
    <w:rsid w:val="00201C60"/>
    <w:rsid w:val="00202620"/>
    <w:rsid w:val="00205199"/>
    <w:rsid w:val="00206F4E"/>
    <w:rsid w:val="00210AAF"/>
    <w:rsid w:val="00210DAE"/>
    <w:rsid w:val="002156B8"/>
    <w:rsid w:val="00217810"/>
    <w:rsid w:val="00217BFE"/>
    <w:rsid w:val="00226243"/>
    <w:rsid w:val="00227C34"/>
    <w:rsid w:val="00230088"/>
    <w:rsid w:val="00231B6C"/>
    <w:rsid w:val="002345D4"/>
    <w:rsid w:val="00234A76"/>
    <w:rsid w:val="00236890"/>
    <w:rsid w:val="00242FD9"/>
    <w:rsid w:val="002461AC"/>
    <w:rsid w:val="00252205"/>
    <w:rsid w:val="00252481"/>
    <w:rsid w:val="00253B22"/>
    <w:rsid w:val="00253DCE"/>
    <w:rsid w:val="00254555"/>
    <w:rsid w:val="00256636"/>
    <w:rsid w:val="00257ED3"/>
    <w:rsid w:val="0026054C"/>
    <w:rsid w:val="002627BF"/>
    <w:rsid w:val="00264503"/>
    <w:rsid w:val="00265F64"/>
    <w:rsid w:val="00270099"/>
    <w:rsid w:val="002740B0"/>
    <w:rsid w:val="00274ADD"/>
    <w:rsid w:val="00280A60"/>
    <w:rsid w:val="00283294"/>
    <w:rsid w:val="00290961"/>
    <w:rsid w:val="00291643"/>
    <w:rsid w:val="002935E2"/>
    <w:rsid w:val="00293F99"/>
    <w:rsid w:val="00294CBF"/>
    <w:rsid w:val="002956AA"/>
    <w:rsid w:val="00296B5D"/>
    <w:rsid w:val="00297071"/>
    <w:rsid w:val="002A3314"/>
    <w:rsid w:val="002A399A"/>
    <w:rsid w:val="002A3CA2"/>
    <w:rsid w:val="002A57F6"/>
    <w:rsid w:val="002A7AB4"/>
    <w:rsid w:val="002B227B"/>
    <w:rsid w:val="002B4349"/>
    <w:rsid w:val="002B5998"/>
    <w:rsid w:val="002B667F"/>
    <w:rsid w:val="002C019B"/>
    <w:rsid w:val="002C0426"/>
    <w:rsid w:val="002C554C"/>
    <w:rsid w:val="002C5E2A"/>
    <w:rsid w:val="002C6E2B"/>
    <w:rsid w:val="002C78DB"/>
    <w:rsid w:val="002D4C5E"/>
    <w:rsid w:val="002D59EC"/>
    <w:rsid w:val="002D6906"/>
    <w:rsid w:val="002E1978"/>
    <w:rsid w:val="002E63BE"/>
    <w:rsid w:val="002E72D4"/>
    <w:rsid w:val="002E75D9"/>
    <w:rsid w:val="002F0702"/>
    <w:rsid w:val="002F2A01"/>
    <w:rsid w:val="002F2ECE"/>
    <w:rsid w:val="002F4E7E"/>
    <w:rsid w:val="002F6F8D"/>
    <w:rsid w:val="00300FD5"/>
    <w:rsid w:val="0030245C"/>
    <w:rsid w:val="00306986"/>
    <w:rsid w:val="00314C11"/>
    <w:rsid w:val="0032381E"/>
    <w:rsid w:val="00325799"/>
    <w:rsid w:val="00330A22"/>
    <w:rsid w:val="003320FF"/>
    <w:rsid w:val="00332419"/>
    <w:rsid w:val="003354F3"/>
    <w:rsid w:val="00336373"/>
    <w:rsid w:val="00336907"/>
    <w:rsid w:val="00342414"/>
    <w:rsid w:val="00345BC7"/>
    <w:rsid w:val="00345E01"/>
    <w:rsid w:val="00353E0F"/>
    <w:rsid w:val="00354096"/>
    <w:rsid w:val="00355B49"/>
    <w:rsid w:val="00355C62"/>
    <w:rsid w:val="00355D66"/>
    <w:rsid w:val="003612C5"/>
    <w:rsid w:val="00362E8C"/>
    <w:rsid w:val="003644DB"/>
    <w:rsid w:val="00367980"/>
    <w:rsid w:val="00367F1B"/>
    <w:rsid w:val="0037149A"/>
    <w:rsid w:val="003756CB"/>
    <w:rsid w:val="0038035D"/>
    <w:rsid w:val="00380BA1"/>
    <w:rsid w:val="00383DF7"/>
    <w:rsid w:val="003871D7"/>
    <w:rsid w:val="0038741F"/>
    <w:rsid w:val="003940E8"/>
    <w:rsid w:val="00394EC9"/>
    <w:rsid w:val="00395436"/>
    <w:rsid w:val="00396CC4"/>
    <w:rsid w:val="003A10D9"/>
    <w:rsid w:val="003A23A0"/>
    <w:rsid w:val="003A47E8"/>
    <w:rsid w:val="003B140A"/>
    <w:rsid w:val="003C3D0E"/>
    <w:rsid w:val="003C420B"/>
    <w:rsid w:val="003C48EE"/>
    <w:rsid w:val="003C50CF"/>
    <w:rsid w:val="003C6B39"/>
    <w:rsid w:val="003C6DF5"/>
    <w:rsid w:val="003D0351"/>
    <w:rsid w:val="003D4052"/>
    <w:rsid w:val="003D6FF4"/>
    <w:rsid w:val="003D7F0D"/>
    <w:rsid w:val="003E0307"/>
    <w:rsid w:val="003F2F20"/>
    <w:rsid w:val="003F335B"/>
    <w:rsid w:val="003F7816"/>
    <w:rsid w:val="003F7E17"/>
    <w:rsid w:val="00400D65"/>
    <w:rsid w:val="00402BC7"/>
    <w:rsid w:val="00404864"/>
    <w:rsid w:val="00405338"/>
    <w:rsid w:val="004121F1"/>
    <w:rsid w:val="004149D8"/>
    <w:rsid w:val="0041528A"/>
    <w:rsid w:val="004163E1"/>
    <w:rsid w:val="0041645D"/>
    <w:rsid w:val="00420F29"/>
    <w:rsid w:val="00422B7C"/>
    <w:rsid w:val="00422DA5"/>
    <w:rsid w:val="00423A40"/>
    <w:rsid w:val="00424AEB"/>
    <w:rsid w:val="004256F7"/>
    <w:rsid w:val="00427661"/>
    <w:rsid w:val="00430C18"/>
    <w:rsid w:val="00430E2D"/>
    <w:rsid w:val="00431808"/>
    <w:rsid w:val="004321F2"/>
    <w:rsid w:val="0043577B"/>
    <w:rsid w:val="0044149B"/>
    <w:rsid w:val="00442DA1"/>
    <w:rsid w:val="00443A21"/>
    <w:rsid w:val="00445447"/>
    <w:rsid w:val="00445C0E"/>
    <w:rsid w:val="004470B6"/>
    <w:rsid w:val="00447611"/>
    <w:rsid w:val="00451241"/>
    <w:rsid w:val="00454E24"/>
    <w:rsid w:val="00461E27"/>
    <w:rsid w:val="00463481"/>
    <w:rsid w:val="00463D3A"/>
    <w:rsid w:val="004646F0"/>
    <w:rsid w:val="00467666"/>
    <w:rsid w:val="00482567"/>
    <w:rsid w:val="0048360C"/>
    <w:rsid w:val="00487172"/>
    <w:rsid w:val="004907AB"/>
    <w:rsid w:val="00492E91"/>
    <w:rsid w:val="004976AA"/>
    <w:rsid w:val="00497B1E"/>
    <w:rsid w:val="004A1089"/>
    <w:rsid w:val="004A1219"/>
    <w:rsid w:val="004A1497"/>
    <w:rsid w:val="004A2AD8"/>
    <w:rsid w:val="004B13EF"/>
    <w:rsid w:val="004B546D"/>
    <w:rsid w:val="004B731A"/>
    <w:rsid w:val="004B7679"/>
    <w:rsid w:val="004C010E"/>
    <w:rsid w:val="004C3E79"/>
    <w:rsid w:val="004C5487"/>
    <w:rsid w:val="004D122A"/>
    <w:rsid w:val="004D17F9"/>
    <w:rsid w:val="004D46C2"/>
    <w:rsid w:val="004E14BD"/>
    <w:rsid w:val="004E265E"/>
    <w:rsid w:val="004E6134"/>
    <w:rsid w:val="004E64B5"/>
    <w:rsid w:val="004E671D"/>
    <w:rsid w:val="004E70C9"/>
    <w:rsid w:val="004E7B6B"/>
    <w:rsid w:val="004F0919"/>
    <w:rsid w:val="004F398D"/>
    <w:rsid w:val="004F67B4"/>
    <w:rsid w:val="00500183"/>
    <w:rsid w:val="005055A5"/>
    <w:rsid w:val="00506036"/>
    <w:rsid w:val="0050682C"/>
    <w:rsid w:val="00506AE9"/>
    <w:rsid w:val="0050785A"/>
    <w:rsid w:val="00511859"/>
    <w:rsid w:val="00511F87"/>
    <w:rsid w:val="00512E8C"/>
    <w:rsid w:val="0051419C"/>
    <w:rsid w:val="00516819"/>
    <w:rsid w:val="005179E9"/>
    <w:rsid w:val="00522512"/>
    <w:rsid w:val="00522AD4"/>
    <w:rsid w:val="005236CA"/>
    <w:rsid w:val="00525372"/>
    <w:rsid w:val="0052611A"/>
    <w:rsid w:val="00530BE9"/>
    <w:rsid w:val="005352D0"/>
    <w:rsid w:val="005405EA"/>
    <w:rsid w:val="00544778"/>
    <w:rsid w:val="005450EE"/>
    <w:rsid w:val="00546486"/>
    <w:rsid w:val="00546C57"/>
    <w:rsid w:val="00547248"/>
    <w:rsid w:val="00547870"/>
    <w:rsid w:val="00550EA7"/>
    <w:rsid w:val="0055134A"/>
    <w:rsid w:val="00553205"/>
    <w:rsid w:val="00561EAA"/>
    <w:rsid w:val="0056298B"/>
    <w:rsid w:val="00564ECE"/>
    <w:rsid w:val="00564FCF"/>
    <w:rsid w:val="00567178"/>
    <w:rsid w:val="00567B52"/>
    <w:rsid w:val="005713D9"/>
    <w:rsid w:val="00577610"/>
    <w:rsid w:val="005816CA"/>
    <w:rsid w:val="00583788"/>
    <w:rsid w:val="00584EA1"/>
    <w:rsid w:val="005850C7"/>
    <w:rsid w:val="0058657E"/>
    <w:rsid w:val="0059437B"/>
    <w:rsid w:val="00594411"/>
    <w:rsid w:val="005955BB"/>
    <w:rsid w:val="00596C36"/>
    <w:rsid w:val="0059714E"/>
    <w:rsid w:val="00597B80"/>
    <w:rsid w:val="005A19F8"/>
    <w:rsid w:val="005A3B92"/>
    <w:rsid w:val="005A4074"/>
    <w:rsid w:val="005A48BD"/>
    <w:rsid w:val="005A68CC"/>
    <w:rsid w:val="005B0128"/>
    <w:rsid w:val="005B06E7"/>
    <w:rsid w:val="005B5C01"/>
    <w:rsid w:val="005C3073"/>
    <w:rsid w:val="005D612A"/>
    <w:rsid w:val="005D7BA6"/>
    <w:rsid w:val="005E3CF6"/>
    <w:rsid w:val="005E6BAE"/>
    <w:rsid w:val="005F098D"/>
    <w:rsid w:val="005F418B"/>
    <w:rsid w:val="005F62BC"/>
    <w:rsid w:val="005F666D"/>
    <w:rsid w:val="005F6B11"/>
    <w:rsid w:val="005F7CE0"/>
    <w:rsid w:val="005F7E07"/>
    <w:rsid w:val="00600DD0"/>
    <w:rsid w:val="006032A0"/>
    <w:rsid w:val="00604394"/>
    <w:rsid w:val="006045B7"/>
    <w:rsid w:val="006072E3"/>
    <w:rsid w:val="00610F77"/>
    <w:rsid w:val="0061282D"/>
    <w:rsid w:val="0061465D"/>
    <w:rsid w:val="00616D28"/>
    <w:rsid w:val="00621B79"/>
    <w:rsid w:val="00626378"/>
    <w:rsid w:val="00627B4C"/>
    <w:rsid w:val="00627BCA"/>
    <w:rsid w:val="00630838"/>
    <w:rsid w:val="006309B8"/>
    <w:rsid w:val="00631522"/>
    <w:rsid w:val="00635FA7"/>
    <w:rsid w:val="006401C8"/>
    <w:rsid w:val="00641274"/>
    <w:rsid w:val="006450F0"/>
    <w:rsid w:val="006472BC"/>
    <w:rsid w:val="00647EE5"/>
    <w:rsid w:val="00651318"/>
    <w:rsid w:val="00653411"/>
    <w:rsid w:val="0065480A"/>
    <w:rsid w:val="0066353C"/>
    <w:rsid w:val="00663EA8"/>
    <w:rsid w:val="00665151"/>
    <w:rsid w:val="00666D1C"/>
    <w:rsid w:val="006700AB"/>
    <w:rsid w:val="006709CF"/>
    <w:rsid w:val="00672D8A"/>
    <w:rsid w:val="006813EC"/>
    <w:rsid w:val="00682531"/>
    <w:rsid w:val="00684976"/>
    <w:rsid w:val="006851EE"/>
    <w:rsid w:val="0069033C"/>
    <w:rsid w:val="00690DF1"/>
    <w:rsid w:val="006913CD"/>
    <w:rsid w:val="006916D4"/>
    <w:rsid w:val="0069280E"/>
    <w:rsid w:val="00693E5D"/>
    <w:rsid w:val="0069636B"/>
    <w:rsid w:val="0069659F"/>
    <w:rsid w:val="006975DD"/>
    <w:rsid w:val="006A5434"/>
    <w:rsid w:val="006B041D"/>
    <w:rsid w:val="006B209C"/>
    <w:rsid w:val="006B47EA"/>
    <w:rsid w:val="006B4E0E"/>
    <w:rsid w:val="006C00FA"/>
    <w:rsid w:val="006C0B7B"/>
    <w:rsid w:val="006C2AAC"/>
    <w:rsid w:val="006C48FC"/>
    <w:rsid w:val="006C6C67"/>
    <w:rsid w:val="006D1258"/>
    <w:rsid w:val="006D3455"/>
    <w:rsid w:val="006D5F44"/>
    <w:rsid w:val="006D67B0"/>
    <w:rsid w:val="006D7187"/>
    <w:rsid w:val="006E3426"/>
    <w:rsid w:val="006E444D"/>
    <w:rsid w:val="006E4853"/>
    <w:rsid w:val="006E716D"/>
    <w:rsid w:val="006F26BB"/>
    <w:rsid w:val="00702006"/>
    <w:rsid w:val="007030F8"/>
    <w:rsid w:val="00704FC5"/>
    <w:rsid w:val="00707736"/>
    <w:rsid w:val="00711B81"/>
    <w:rsid w:val="00711D23"/>
    <w:rsid w:val="007143D9"/>
    <w:rsid w:val="00714B4D"/>
    <w:rsid w:val="00716DED"/>
    <w:rsid w:val="00720931"/>
    <w:rsid w:val="00722CF6"/>
    <w:rsid w:val="007232FF"/>
    <w:rsid w:val="0072368B"/>
    <w:rsid w:val="007245C9"/>
    <w:rsid w:val="00725A9F"/>
    <w:rsid w:val="00726BF6"/>
    <w:rsid w:val="00726D03"/>
    <w:rsid w:val="00726DBB"/>
    <w:rsid w:val="00730D8E"/>
    <w:rsid w:val="00732BB7"/>
    <w:rsid w:val="00733F39"/>
    <w:rsid w:val="0073481B"/>
    <w:rsid w:val="007363FC"/>
    <w:rsid w:val="0073706E"/>
    <w:rsid w:val="00737598"/>
    <w:rsid w:val="00740D45"/>
    <w:rsid w:val="00741426"/>
    <w:rsid w:val="007428F1"/>
    <w:rsid w:val="00743663"/>
    <w:rsid w:val="00743BD5"/>
    <w:rsid w:val="00745D08"/>
    <w:rsid w:val="00750F66"/>
    <w:rsid w:val="00760907"/>
    <w:rsid w:val="007644AE"/>
    <w:rsid w:val="0076629A"/>
    <w:rsid w:val="00771689"/>
    <w:rsid w:val="00771DAD"/>
    <w:rsid w:val="00772188"/>
    <w:rsid w:val="00773BFB"/>
    <w:rsid w:val="00782EED"/>
    <w:rsid w:val="007876E2"/>
    <w:rsid w:val="00792BE5"/>
    <w:rsid w:val="00794D47"/>
    <w:rsid w:val="007957F5"/>
    <w:rsid w:val="00795922"/>
    <w:rsid w:val="0079688C"/>
    <w:rsid w:val="007A063C"/>
    <w:rsid w:val="007A7C51"/>
    <w:rsid w:val="007B0B3D"/>
    <w:rsid w:val="007B0B8E"/>
    <w:rsid w:val="007B2E7A"/>
    <w:rsid w:val="007C4B91"/>
    <w:rsid w:val="007C4D08"/>
    <w:rsid w:val="007C66E6"/>
    <w:rsid w:val="007C6FE1"/>
    <w:rsid w:val="007C72AF"/>
    <w:rsid w:val="007D15E0"/>
    <w:rsid w:val="007D3F43"/>
    <w:rsid w:val="007D649C"/>
    <w:rsid w:val="007E11C4"/>
    <w:rsid w:val="007E3C68"/>
    <w:rsid w:val="007E4E1A"/>
    <w:rsid w:val="007F0724"/>
    <w:rsid w:val="007F089B"/>
    <w:rsid w:val="007F1F67"/>
    <w:rsid w:val="007F4238"/>
    <w:rsid w:val="007F6214"/>
    <w:rsid w:val="007F6A80"/>
    <w:rsid w:val="00800533"/>
    <w:rsid w:val="00803AD1"/>
    <w:rsid w:val="00807AED"/>
    <w:rsid w:val="00807F33"/>
    <w:rsid w:val="00812D26"/>
    <w:rsid w:val="00813874"/>
    <w:rsid w:val="0081764B"/>
    <w:rsid w:val="008227DF"/>
    <w:rsid w:val="008234D3"/>
    <w:rsid w:val="008248AB"/>
    <w:rsid w:val="008254B8"/>
    <w:rsid w:val="00827275"/>
    <w:rsid w:val="008274EB"/>
    <w:rsid w:val="00827F49"/>
    <w:rsid w:val="00833150"/>
    <w:rsid w:val="008350AB"/>
    <w:rsid w:val="008352F4"/>
    <w:rsid w:val="008451A1"/>
    <w:rsid w:val="00852802"/>
    <w:rsid w:val="00852FC0"/>
    <w:rsid w:val="00853771"/>
    <w:rsid w:val="00854963"/>
    <w:rsid w:val="0085591E"/>
    <w:rsid w:val="008560AA"/>
    <w:rsid w:val="008626C6"/>
    <w:rsid w:val="0086436A"/>
    <w:rsid w:val="00871DA8"/>
    <w:rsid w:val="00875C57"/>
    <w:rsid w:val="00880DE6"/>
    <w:rsid w:val="008814EB"/>
    <w:rsid w:val="00882ADE"/>
    <w:rsid w:val="00882EC9"/>
    <w:rsid w:val="008830E6"/>
    <w:rsid w:val="008863D1"/>
    <w:rsid w:val="008900C3"/>
    <w:rsid w:val="00893323"/>
    <w:rsid w:val="0089436C"/>
    <w:rsid w:val="00896B5E"/>
    <w:rsid w:val="008977BC"/>
    <w:rsid w:val="008A3A38"/>
    <w:rsid w:val="008A4645"/>
    <w:rsid w:val="008A67D7"/>
    <w:rsid w:val="008B0B43"/>
    <w:rsid w:val="008B147B"/>
    <w:rsid w:val="008B197C"/>
    <w:rsid w:val="008B3D8C"/>
    <w:rsid w:val="008B5026"/>
    <w:rsid w:val="008C30FF"/>
    <w:rsid w:val="008C6AE9"/>
    <w:rsid w:val="008C7A05"/>
    <w:rsid w:val="008D03A4"/>
    <w:rsid w:val="008D3E15"/>
    <w:rsid w:val="008D5A0E"/>
    <w:rsid w:val="008D5BD5"/>
    <w:rsid w:val="008D6203"/>
    <w:rsid w:val="008D7D91"/>
    <w:rsid w:val="008E282A"/>
    <w:rsid w:val="008E2C9E"/>
    <w:rsid w:val="008E2F1C"/>
    <w:rsid w:val="008F1BF6"/>
    <w:rsid w:val="008F2937"/>
    <w:rsid w:val="008F405B"/>
    <w:rsid w:val="008F4894"/>
    <w:rsid w:val="008F68BB"/>
    <w:rsid w:val="008F73A8"/>
    <w:rsid w:val="00900D36"/>
    <w:rsid w:val="00902A82"/>
    <w:rsid w:val="00902D4A"/>
    <w:rsid w:val="0090679D"/>
    <w:rsid w:val="00907107"/>
    <w:rsid w:val="009074FD"/>
    <w:rsid w:val="00910214"/>
    <w:rsid w:val="0091230D"/>
    <w:rsid w:val="00915999"/>
    <w:rsid w:val="009204BD"/>
    <w:rsid w:val="00920C1B"/>
    <w:rsid w:val="00921032"/>
    <w:rsid w:val="00921DFE"/>
    <w:rsid w:val="00921ED0"/>
    <w:rsid w:val="0092446F"/>
    <w:rsid w:val="0092491C"/>
    <w:rsid w:val="00925BBF"/>
    <w:rsid w:val="00933690"/>
    <w:rsid w:val="00934754"/>
    <w:rsid w:val="00934E60"/>
    <w:rsid w:val="00935CCB"/>
    <w:rsid w:val="00937DC1"/>
    <w:rsid w:val="0094299C"/>
    <w:rsid w:val="00942C74"/>
    <w:rsid w:val="009458C8"/>
    <w:rsid w:val="009460F8"/>
    <w:rsid w:val="0094642C"/>
    <w:rsid w:val="00963A3B"/>
    <w:rsid w:val="00963BB2"/>
    <w:rsid w:val="00970B67"/>
    <w:rsid w:val="009722D5"/>
    <w:rsid w:val="009728BA"/>
    <w:rsid w:val="009731C3"/>
    <w:rsid w:val="00974A9E"/>
    <w:rsid w:val="00977E7C"/>
    <w:rsid w:val="009805F0"/>
    <w:rsid w:val="00980D0A"/>
    <w:rsid w:val="009813F0"/>
    <w:rsid w:val="00981F9E"/>
    <w:rsid w:val="0098402A"/>
    <w:rsid w:val="00984977"/>
    <w:rsid w:val="00986EF4"/>
    <w:rsid w:val="00990DB5"/>
    <w:rsid w:val="00993844"/>
    <w:rsid w:val="00995B40"/>
    <w:rsid w:val="00996B67"/>
    <w:rsid w:val="009A66E9"/>
    <w:rsid w:val="009B0FA1"/>
    <w:rsid w:val="009B11A6"/>
    <w:rsid w:val="009B27C1"/>
    <w:rsid w:val="009B5BCC"/>
    <w:rsid w:val="009C2BB8"/>
    <w:rsid w:val="009C4520"/>
    <w:rsid w:val="009D3555"/>
    <w:rsid w:val="009D61A6"/>
    <w:rsid w:val="009D6C36"/>
    <w:rsid w:val="009D7FB3"/>
    <w:rsid w:val="009E003C"/>
    <w:rsid w:val="009E0C12"/>
    <w:rsid w:val="009E0F59"/>
    <w:rsid w:val="009E2F51"/>
    <w:rsid w:val="009E543C"/>
    <w:rsid w:val="009E62B0"/>
    <w:rsid w:val="009F3BAC"/>
    <w:rsid w:val="009F73A4"/>
    <w:rsid w:val="009F7936"/>
    <w:rsid w:val="00A03F8F"/>
    <w:rsid w:val="00A05305"/>
    <w:rsid w:val="00A06434"/>
    <w:rsid w:val="00A10474"/>
    <w:rsid w:val="00A15B23"/>
    <w:rsid w:val="00A16116"/>
    <w:rsid w:val="00A16CD1"/>
    <w:rsid w:val="00A21C54"/>
    <w:rsid w:val="00A243E8"/>
    <w:rsid w:val="00A26D82"/>
    <w:rsid w:val="00A2716C"/>
    <w:rsid w:val="00A30265"/>
    <w:rsid w:val="00A309AD"/>
    <w:rsid w:val="00A31811"/>
    <w:rsid w:val="00A31C32"/>
    <w:rsid w:val="00A33F98"/>
    <w:rsid w:val="00A34098"/>
    <w:rsid w:val="00A340BE"/>
    <w:rsid w:val="00A37688"/>
    <w:rsid w:val="00A4300D"/>
    <w:rsid w:val="00A451A9"/>
    <w:rsid w:val="00A53EEC"/>
    <w:rsid w:val="00A563D2"/>
    <w:rsid w:val="00A57193"/>
    <w:rsid w:val="00A60157"/>
    <w:rsid w:val="00A607A2"/>
    <w:rsid w:val="00A713CC"/>
    <w:rsid w:val="00A715CE"/>
    <w:rsid w:val="00A71C65"/>
    <w:rsid w:val="00A75656"/>
    <w:rsid w:val="00A77273"/>
    <w:rsid w:val="00A81353"/>
    <w:rsid w:val="00A83904"/>
    <w:rsid w:val="00A83BEF"/>
    <w:rsid w:val="00A85B15"/>
    <w:rsid w:val="00A87EDF"/>
    <w:rsid w:val="00A905A9"/>
    <w:rsid w:val="00A914A9"/>
    <w:rsid w:val="00A917F4"/>
    <w:rsid w:val="00A971F9"/>
    <w:rsid w:val="00AA0676"/>
    <w:rsid w:val="00AA269C"/>
    <w:rsid w:val="00AA38FB"/>
    <w:rsid w:val="00AA5DBF"/>
    <w:rsid w:val="00AA60B6"/>
    <w:rsid w:val="00AB253F"/>
    <w:rsid w:val="00AB351C"/>
    <w:rsid w:val="00AB6E57"/>
    <w:rsid w:val="00AC11D4"/>
    <w:rsid w:val="00AC14A0"/>
    <w:rsid w:val="00AC4B9A"/>
    <w:rsid w:val="00AC5897"/>
    <w:rsid w:val="00AD0415"/>
    <w:rsid w:val="00AD2443"/>
    <w:rsid w:val="00AD3C1C"/>
    <w:rsid w:val="00AD5060"/>
    <w:rsid w:val="00AE0714"/>
    <w:rsid w:val="00AE3EE8"/>
    <w:rsid w:val="00AE4B79"/>
    <w:rsid w:val="00AE4E1D"/>
    <w:rsid w:val="00AE5DE8"/>
    <w:rsid w:val="00AE69DB"/>
    <w:rsid w:val="00AF3568"/>
    <w:rsid w:val="00AF59B5"/>
    <w:rsid w:val="00B076DD"/>
    <w:rsid w:val="00B10112"/>
    <w:rsid w:val="00B13CF4"/>
    <w:rsid w:val="00B144CB"/>
    <w:rsid w:val="00B15B9B"/>
    <w:rsid w:val="00B200AC"/>
    <w:rsid w:val="00B22BB3"/>
    <w:rsid w:val="00B23083"/>
    <w:rsid w:val="00B25794"/>
    <w:rsid w:val="00B25B53"/>
    <w:rsid w:val="00B25D4C"/>
    <w:rsid w:val="00B31452"/>
    <w:rsid w:val="00B332BB"/>
    <w:rsid w:val="00B3597E"/>
    <w:rsid w:val="00B35E29"/>
    <w:rsid w:val="00B40C8B"/>
    <w:rsid w:val="00B42A9B"/>
    <w:rsid w:val="00B43F9B"/>
    <w:rsid w:val="00B44420"/>
    <w:rsid w:val="00B4527C"/>
    <w:rsid w:val="00B45472"/>
    <w:rsid w:val="00B45AB7"/>
    <w:rsid w:val="00B53C59"/>
    <w:rsid w:val="00B60F0B"/>
    <w:rsid w:val="00B6140B"/>
    <w:rsid w:val="00B63518"/>
    <w:rsid w:val="00B667EA"/>
    <w:rsid w:val="00B711D4"/>
    <w:rsid w:val="00B7177D"/>
    <w:rsid w:val="00B744CF"/>
    <w:rsid w:val="00B77019"/>
    <w:rsid w:val="00B776DD"/>
    <w:rsid w:val="00B8089B"/>
    <w:rsid w:val="00B83002"/>
    <w:rsid w:val="00B92DC6"/>
    <w:rsid w:val="00B94420"/>
    <w:rsid w:val="00B956AA"/>
    <w:rsid w:val="00B95FCF"/>
    <w:rsid w:val="00BA179C"/>
    <w:rsid w:val="00BB47F3"/>
    <w:rsid w:val="00BB4D6D"/>
    <w:rsid w:val="00BC1BDC"/>
    <w:rsid w:val="00BC4626"/>
    <w:rsid w:val="00BC5547"/>
    <w:rsid w:val="00BD556B"/>
    <w:rsid w:val="00BD5BEB"/>
    <w:rsid w:val="00BD785E"/>
    <w:rsid w:val="00BD7E74"/>
    <w:rsid w:val="00BE08B7"/>
    <w:rsid w:val="00BE161F"/>
    <w:rsid w:val="00BE5A12"/>
    <w:rsid w:val="00BE7A9D"/>
    <w:rsid w:val="00BF0185"/>
    <w:rsid w:val="00BF0188"/>
    <w:rsid w:val="00BF1CC5"/>
    <w:rsid w:val="00BF3595"/>
    <w:rsid w:val="00BF50FC"/>
    <w:rsid w:val="00BF726A"/>
    <w:rsid w:val="00BF7C92"/>
    <w:rsid w:val="00C003B8"/>
    <w:rsid w:val="00C021FC"/>
    <w:rsid w:val="00C12893"/>
    <w:rsid w:val="00C13409"/>
    <w:rsid w:val="00C15032"/>
    <w:rsid w:val="00C1549B"/>
    <w:rsid w:val="00C15BA7"/>
    <w:rsid w:val="00C2189F"/>
    <w:rsid w:val="00C21F0E"/>
    <w:rsid w:val="00C22209"/>
    <w:rsid w:val="00C22921"/>
    <w:rsid w:val="00C25631"/>
    <w:rsid w:val="00C26492"/>
    <w:rsid w:val="00C313D9"/>
    <w:rsid w:val="00C3239A"/>
    <w:rsid w:val="00C33127"/>
    <w:rsid w:val="00C33885"/>
    <w:rsid w:val="00C3494E"/>
    <w:rsid w:val="00C351FC"/>
    <w:rsid w:val="00C35223"/>
    <w:rsid w:val="00C3582F"/>
    <w:rsid w:val="00C36856"/>
    <w:rsid w:val="00C40FE2"/>
    <w:rsid w:val="00C416CF"/>
    <w:rsid w:val="00C422C2"/>
    <w:rsid w:val="00C43B7A"/>
    <w:rsid w:val="00C50C8F"/>
    <w:rsid w:val="00C51DBB"/>
    <w:rsid w:val="00C55186"/>
    <w:rsid w:val="00C60367"/>
    <w:rsid w:val="00C6071E"/>
    <w:rsid w:val="00C60985"/>
    <w:rsid w:val="00C62D7F"/>
    <w:rsid w:val="00C64E12"/>
    <w:rsid w:val="00C664BB"/>
    <w:rsid w:val="00C6793F"/>
    <w:rsid w:val="00C7093B"/>
    <w:rsid w:val="00C71B43"/>
    <w:rsid w:val="00C7526A"/>
    <w:rsid w:val="00C75526"/>
    <w:rsid w:val="00C76381"/>
    <w:rsid w:val="00C76B82"/>
    <w:rsid w:val="00C7779B"/>
    <w:rsid w:val="00C811DF"/>
    <w:rsid w:val="00C81DE3"/>
    <w:rsid w:val="00C8300B"/>
    <w:rsid w:val="00C84BB2"/>
    <w:rsid w:val="00C8648C"/>
    <w:rsid w:val="00C90820"/>
    <w:rsid w:val="00C912E6"/>
    <w:rsid w:val="00C93544"/>
    <w:rsid w:val="00C963D2"/>
    <w:rsid w:val="00CA1743"/>
    <w:rsid w:val="00CA19A6"/>
    <w:rsid w:val="00CA1E2D"/>
    <w:rsid w:val="00CB646F"/>
    <w:rsid w:val="00CB73FE"/>
    <w:rsid w:val="00CB789E"/>
    <w:rsid w:val="00CB7D07"/>
    <w:rsid w:val="00CC0905"/>
    <w:rsid w:val="00CC1456"/>
    <w:rsid w:val="00CC4721"/>
    <w:rsid w:val="00CC5FB2"/>
    <w:rsid w:val="00CC7BCD"/>
    <w:rsid w:val="00CD18C8"/>
    <w:rsid w:val="00CD1F4B"/>
    <w:rsid w:val="00CD240E"/>
    <w:rsid w:val="00CD3B5D"/>
    <w:rsid w:val="00CE0F72"/>
    <w:rsid w:val="00CE1A90"/>
    <w:rsid w:val="00CE2EE9"/>
    <w:rsid w:val="00CE4345"/>
    <w:rsid w:val="00CE5F43"/>
    <w:rsid w:val="00CE78A4"/>
    <w:rsid w:val="00CF3D53"/>
    <w:rsid w:val="00CF4138"/>
    <w:rsid w:val="00CF4E6A"/>
    <w:rsid w:val="00CF6DF1"/>
    <w:rsid w:val="00CF74B6"/>
    <w:rsid w:val="00D00506"/>
    <w:rsid w:val="00D01FA7"/>
    <w:rsid w:val="00D02A51"/>
    <w:rsid w:val="00D037CC"/>
    <w:rsid w:val="00D05A8F"/>
    <w:rsid w:val="00D06E00"/>
    <w:rsid w:val="00D07155"/>
    <w:rsid w:val="00D114A5"/>
    <w:rsid w:val="00D133FB"/>
    <w:rsid w:val="00D165EE"/>
    <w:rsid w:val="00D1672C"/>
    <w:rsid w:val="00D17859"/>
    <w:rsid w:val="00D241F1"/>
    <w:rsid w:val="00D248EB"/>
    <w:rsid w:val="00D25803"/>
    <w:rsid w:val="00D26964"/>
    <w:rsid w:val="00D27F8B"/>
    <w:rsid w:val="00D30102"/>
    <w:rsid w:val="00D3049D"/>
    <w:rsid w:val="00D30DF6"/>
    <w:rsid w:val="00D34733"/>
    <w:rsid w:val="00D37AE8"/>
    <w:rsid w:val="00D37BE8"/>
    <w:rsid w:val="00D40B49"/>
    <w:rsid w:val="00D41F7D"/>
    <w:rsid w:val="00D453E7"/>
    <w:rsid w:val="00D45C6E"/>
    <w:rsid w:val="00D4702B"/>
    <w:rsid w:val="00D518B1"/>
    <w:rsid w:val="00D53EBC"/>
    <w:rsid w:val="00D5532E"/>
    <w:rsid w:val="00D563D0"/>
    <w:rsid w:val="00D602F1"/>
    <w:rsid w:val="00D629A9"/>
    <w:rsid w:val="00D74CEF"/>
    <w:rsid w:val="00D75BCB"/>
    <w:rsid w:val="00D774D7"/>
    <w:rsid w:val="00D85CA4"/>
    <w:rsid w:val="00D873EA"/>
    <w:rsid w:val="00D87969"/>
    <w:rsid w:val="00D92BEC"/>
    <w:rsid w:val="00D9516A"/>
    <w:rsid w:val="00D95DC1"/>
    <w:rsid w:val="00D963C9"/>
    <w:rsid w:val="00D97A1E"/>
    <w:rsid w:val="00DA2B8A"/>
    <w:rsid w:val="00DA6812"/>
    <w:rsid w:val="00DA6D8D"/>
    <w:rsid w:val="00DB10CE"/>
    <w:rsid w:val="00DB39F2"/>
    <w:rsid w:val="00DB6138"/>
    <w:rsid w:val="00DB769A"/>
    <w:rsid w:val="00DC190A"/>
    <w:rsid w:val="00DC1A61"/>
    <w:rsid w:val="00DC1F02"/>
    <w:rsid w:val="00DC3FB3"/>
    <w:rsid w:val="00DC46B7"/>
    <w:rsid w:val="00DD11B2"/>
    <w:rsid w:val="00DD39C2"/>
    <w:rsid w:val="00DD487E"/>
    <w:rsid w:val="00DD7211"/>
    <w:rsid w:val="00DE1C63"/>
    <w:rsid w:val="00DE24E5"/>
    <w:rsid w:val="00DF02BE"/>
    <w:rsid w:val="00DF2AF2"/>
    <w:rsid w:val="00DF2E65"/>
    <w:rsid w:val="00E01880"/>
    <w:rsid w:val="00E026D5"/>
    <w:rsid w:val="00E112B5"/>
    <w:rsid w:val="00E1269A"/>
    <w:rsid w:val="00E17BAC"/>
    <w:rsid w:val="00E258A8"/>
    <w:rsid w:val="00E25F72"/>
    <w:rsid w:val="00E27BEB"/>
    <w:rsid w:val="00E30AC1"/>
    <w:rsid w:val="00E322F8"/>
    <w:rsid w:val="00E34CE2"/>
    <w:rsid w:val="00E35400"/>
    <w:rsid w:val="00E373D5"/>
    <w:rsid w:val="00E40469"/>
    <w:rsid w:val="00E41255"/>
    <w:rsid w:val="00E41CA6"/>
    <w:rsid w:val="00E4757C"/>
    <w:rsid w:val="00E50C42"/>
    <w:rsid w:val="00E520C8"/>
    <w:rsid w:val="00E538BC"/>
    <w:rsid w:val="00E555BA"/>
    <w:rsid w:val="00E56A9D"/>
    <w:rsid w:val="00E6100F"/>
    <w:rsid w:val="00E63A6F"/>
    <w:rsid w:val="00E63B70"/>
    <w:rsid w:val="00E671BA"/>
    <w:rsid w:val="00E674ED"/>
    <w:rsid w:val="00E727CF"/>
    <w:rsid w:val="00E73497"/>
    <w:rsid w:val="00E76655"/>
    <w:rsid w:val="00E76CE6"/>
    <w:rsid w:val="00E802A4"/>
    <w:rsid w:val="00E81D72"/>
    <w:rsid w:val="00E83236"/>
    <w:rsid w:val="00E833C8"/>
    <w:rsid w:val="00E83C8F"/>
    <w:rsid w:val="00E84570"/>
    <w:rsid w:val="00E87438"/>
    <w:rsid w:val="00E96963"/>
    <w:rsid w:val="00EA3C30"/>
    <w:rsid w:val="00EA61FE"/>
    <w:rsid w:val="00EB0366"/>
    <w:rsid w:val="00EB3A7A"/>
    <w:rsid w:val="00EB40BD"/>
    <w:rsid w:val="00EB634D"/>
    <w:rsid w:val="00EB7099"/>
    <w:rsid w:val="00EC2FB2"/>
    <w:rsid w:val="00EC7148"/>
    <w:rsid w:val="00ED49F5"/>
    <w:rsid w:val="00ED522F"/>
    <w:rsid w:val="00ED6D94"/>
    <w:rsid w:val="00EE0B48"/>
    <w:rsid w:val="00EE18B9"/>
    <w:rsid w:val="00EF1684"/>
    <w:rsid w:val="00EF2B83"/>
    <w:rsid w:val="00EF4D2F"/>
    <w:rsid w:val="00EF728B"/>
    <w:rsid w:val="00F00FF4"/>
    <w:rsid w:val="00F034D2"/>
    <w:rsid w:val="00F103D6"/>
    <w:rsid w:val="00F15B33"/>
    <w:rsid w:val="00F17073"/>
    <w:rsid w:val="00F21485"/>
    <w:rsid w:val="00F2445C"/>
    <w:rsid w:val="00F26A5E"/>
    <w:rsid w:val="00F312AF"/>
    <w:rsid w:val="00F315F8"/>
    <w:rsid w:val="00F35177"/>
    <w:rsid w:val="00F377FC"/>
    <w:rsid w:val="00F402BF"/>
    <w:rsid w:val="00F42AA7"/>
    <w:rsid w:val="00F42F29"/>
    <w:rsid w:val="00F47C59"/>
    <w:rsid w:val="00F5100A"/>
    <w:rsid w:val="00F512C1"/>
    <w:rsid w:val="00F54012"/>
    <w:rsid w:val="00F54282"/>
    <w:rsid w:val="00F573B6"/>
    <w:rsid w:val="00F6086C"/>
    <w:rsid w:val="00F613EE"/>
    <w:rsid w:val="00F70AEE"/>
    <w:rsid w:val="00F728FE"/>
    <w:rsid w:val="00F73957"/>
    <w:rsid w:val="00F73C09"/>
    <w:rsid w:val="00F75124"/>
    <w:rsid w:val="00F83835"/>
    <w:rsid w:val="00F855E5"/>
    <w:rsid w:val="00F86AAE"/>
    <w:rsid w:val="00F87978"/>
    <w:rsid w:val="00F916B9"/>
    <w:rsid w:val="00F91E1E"/>
    <w:rsid w:val="00F92C33"/>
    <w:rsid w:val="00F95D1B"/>
    <w:rsid w:val="00FA26DC"/>
    <w:rsid w:val="00FA3FBF"/>
    <w:rsid w:val="00FB0ED6"/>
    <w:rsid w:val="00FB5408"/>
    <w:rsid w:val="00FC0722"/>
    <w:rsid w:val="00FC1946"/>
    <w:rsid w:val="00FC5D19"/>
    <w:rsid w:val="00FD129C"/>
    <w:rsid w:val="00FD51AF"/>
    <w:rsid w:val="00FD617E"/>
    <w:rsid w:val="00FE46E7"/>
    <w:rsid w:val="00FE6796"/>
    <w:rsid w:val="00FF39C8"/>
    <w:rsid w:val="00FF44F1"/>
    <w:rsid w:val="00FF5613"/>
    <w:rsid w:val="00FF7D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00EA"/>
  <w15:docId w15:val="{F82385BF-ADC9-45D9-9B13-7DF1F0AC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unhideWhenUsed/>
    <w:rsid w:val="00996B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6B67"/>
  </w:style>
  <w:style w:type="paragraph" w:styleId="Zpat">
    <w:name w:val="footer"/>
    <w:basedOn w:val="Normln"/>
    <w:link w:val="ZpatChar"/>
    <w:uiPriority w:val="99"/>
    <w:unhideWhenUsed/>
    <w:rsid w:val="00996B67"/>
    <w:pPr>
      <w:tabs>
        <w:tab w:val="center" w:pos="4536"/>
        <w:tab w:val="right" w:pos="9072"/>
      </w:tabs>
      <w:spacing w:after="0" w:line="240" w:lineRule="auto"/>
    </w:pPr>
  </w:style>
  <w:style w:type="character" w:customStyle="1" w:styleId="ZpatChar">
    <w:name w:val="Zápatí Char"/>
    <w:basedOn w:val="Standardnpsmoodstavce"/>
    <w:link w:val="Zpat"/>
    <w:uiPriority w:val="99"/>
    <w:rsid w:val="00996B67"/>
  </w:style>
  <w:style w:type="character" w:styleId="Hypertextovodkaz">
    <w:name w:val="Hyperlink"/>
    <w:basedOn w:val="Standardnpsmoodstavce"/>
    <w:uiPriority w:val="99"/>
    <w:unhideWhenUsed/>
    <w:rsid w:val="00280A60"/>
    <w:rPr>
      <w:color w:val="0000FF" w:themeColor="hyperlink"/>
      <w:u w:val="single"/>
    </w:rPr>
  </w:style>
  <w:style w:type="character" w:customStyle="1" w:styleId="Nevyeenzmnka1">
    <w:name w:val="Nevyřešená zmínka1"/>
    <w:basedOn w:val="Standardnpsmoodstavce"/>
    <w:uiPriority w:val="99"/>
    <w:semiHidden/>
    <w:unhideWhenUsed/>
    <w:rsid w:val="00280A60"/>
    <w:rPr>
      <w:color w:val="605E5C"/>
      <w:shd w:val="clear" w:color="auto" w:fill="E1DFDD"/>
    </w:rPr>
  </w:style>
  <w:style w:type="character" w:styleId="Sledovanodkaz">
    <w:name w:val="FollowedHyperlink"/>
    <w:basedOn w:val="Standardnpsmoodstavce"/>
    <w:uiPriority w:val="99"/>
    <w:semiHidden/>
    <w:unhideWhenUsed/>
    <w:rsid w:val="00023C3C"/>
    <w:rPr>
      <w:color w:val="800080" w:themeColor="followedHyperlink"/>
      <w:u w:val="single"/>
    </w:rPr>
  </w:style>
  <w:style w:type="character" w:styleId="Odkaznakoment">
    <w:name w:val="annotation reference"/>
    <w:basedOn w:val="Standardnpsmoodstavce"/>
    <w:uiPriority w:val="99"/>
    <w:semiHidden/>
    <w:unhideWhenUsed/>
    <w:rsid w:val="0069636B"/>
    <w:rPr>
      <w:sz w:val="16"/>
      <w:szCs w:val="16"/>
    </w:rPr>
  </w:style>
  <w:style w:type="paragraph" w:styleId="Textkomente">
    <w:name w:val="annotation text"/>
    <w:basedOn w:val="Normln"/>
    <w:link w:val="TextkomenteChar"/>
    <w:uiPriority w:val="99"/>
    <w:semiHidden/>
    <w:unhideWhenUsed/>
    <w:rsid w:val="0069636B"/>
    <w:pPr>
      <w:spacing w:line="240" w:lineRule="auto"/>
    </w:pPr>
    <w:rPr>
      <w:sz w:val="20"/>
      <w:szCs w:val="20"/>
    </w:rPr>
  </w:style>
  <w:style w:type="character" w:customStyle="1" w:styleId="TextkomenteChar">
    <w:name w:val="Text komentáře Char"/>
    <w:basedOn w:val="Standardnpsmoodstavce"/>
    <w:link w:val="Textkomente"/>
    <w:uiPriority w:val="99"/>
    <w:semiHidden/>
    <w:rsid w:val="0069636B"/>
    <w:rPr>
      <w:sz w:val="20"/>
      <w:szCs w:val="20"/>
    </w:rPr>
  </w:style>
  <w:style w:type="paragraph" w:styleId="Pedmtkomente">
    <w:name w:val="annotation subject"/>
    <w:basedOn w:val="Textkomente"/>
    <w:next w:val="Textkomente"/>
    <w:link w:val="PedmtkomenteChar"/>
    <w:uiPriority w:val="99"/>
    <w:semiHidden/>
    <w:unhideWhenUsed/>
    <w:rsid w:val="0069636B"/>
    <w:rPr>
      <w:b/>
      <w:bCs/>
    </w:rPr>
  </w:style>
  <w:style w:type="character" w:customStyle="1" w:styleId="PedmtkomenteChar">
    <w:name w:val="Předmět komentáře Char"/>
    <w:basedOn w:val="TextkomenteChar"/>
    <w:link w:val="Pedmtkomente"/>
    <w:uiPriority w:val="99"/>
    <w:semiHidden/>
    <w:rsid w:val="0069636B"/>
    <w:rPr>
      <w:b/>
      <w:bCs/>
      <w:sz w:val="20"/>
      <w:szCs w:val="20"/>
    </w:rPr>
  </w:style>
  <w:style w:type="paragraph" w:styleId="Revize">
    <w:name w:val="Revision"/>
    <w:hidden/>
    <w:uiPriority w:val="99"/>
    <w:semiHidden/>
    <w:rsid w:val="0069636B"/>
    <w:pPr>
      <w:spacing w:after="0" w:line="240" w:lineRule="auto"/>
    </w:pPr>
  </w:style>
  <w:style w:type="paragraph" w:styleId="Textbubliny">
    <w:name w:val="Balloon Text"/>
    <w:basedOn w:val="Normln"/>
    <w:link w:val="TextbublinyChar"/>
    <w:uiPriority w:val="99"/>
    <w:semiHidden/>
    <w:unhideWhenUsed/>
    <w:rsid w:val="0069636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636B"/>
    <w:rPr>
      <w:rFonts w:ascii="Segoe UI" w:hAnsi="Segoe UI" w:cs="Segoe UI"/>
      <w:sz w:val="18"/>
      <w:szCs w:val="18"/>
    </w:rPr>
  </w:style>
  <w:style w:type="character" w:styleId="Zdraznn">
    <w:name w:val="Emphasis"/>
    <w:basedOn w:val="Standardnpsmoodstavce"/>
    <w:uiPriority w:val="20"/>
    <w:qFormat/>
    <w:rsid w:val="00C22209"/>
    <w:rPr>
      <w:i/>
      <w:iCs/>
    </w:rPr>
  </w:style>
  <w:style w:type="character" w:customStyle="1" w:styleId="Nevyeenzmnka2">
    <w:name w:val="Nevyřešená zmínka2"/>
    <w:basedOn w:val="Standardnpsmoodstavce"/>
    <w:uiPriority w:val="99"/>
    <w:semiHidden/>
    <w:unhideWhenUsed/>
    <w:rsid w:val="00516819"/>
    <w:rPr>
      <w:color w:val="605E5C"/>
      <w:shd w:val="clear" w:color="auto" w:fill="E1DFDD"/>
    </w:rPr>
  </w:style>
  <w:style w:type="table" w:styleId="Mkatabulky">
    <w:name w:val="Table Grid"/>
    <w:basedOn w:val="Normlntabulka"/>
    <w:uiPriority w:val="39"/>
    <w:rsid w:val="00651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C351FC"/>
  </w:style>
  <w:style w:type="paragraph" w:styleId="Odstavecseseznamem">
    <w:name w:val="List Paragraph"/>
    <w:basedOn w:val="Normln"/>
    <w:uiPriority w:val="34"/>
    <w:qFormat/>
    <w:rsid w:val="00BC5547"/>
    <w:pPr>
      <w:ind w:left="720"/>
      <w:contextualSpacing/>
    </w:pPr>
  </w:style>
  <w:style w:type="character" w:styleId="Nevyeenzmnka">
    <w:name w:val="Unresolved Mention"/>
    <w:basedOn w:val="Standardnpsmoodstavce"/>
    <w:uiPriority w:val="99"/>
    <w:semiHidden/>
    <w:unhideWhenUsed/>
    <w:rsid w:val="009E543C"/>
    <w:rPr>
      <w:color w:val="605E5C"/>
      <w:shd w:val="clear" w:color="auto" w:fill="E1DFDD"/>
    </w:rPr>
  </w:style>
  <w:style w:type="paragraph" w:customStyle="1" w:styleId="NoParagraphStyle">
    <w:name w:val="[No Paragraph Style]"/>
    <w:rsid w:val="004A2AD8"/>
    <w:pPr>
      <w:widowControl w:val="0"/>
      <w:suppressAutoHyphens/>
      <w:autoSpaceDE w:val="0"/>
      <w:spacing w:after="0" w:line="288" w:lineRule="auto"/>
      <w:textAlignment w:val="center"/>
    </w:pPr>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8553">
      <w:bodyDiv w:val="1"/>
      <w:marLeft w:val="0"/>
      <w:marRight w:val="0"/>
      <w:marTop w:val="0"/>
      <w:marBottom w:val="0"/>
      <w:divBdr>
        <w:top w:val="none" w:sz="0" w:space="0" w:color="auto"/>
        <w:left w:val="none" w:sz="0" w:space="0" w:color="auto"/>
        <w:bottom w:val="none" w:sz="0" w:space="0" w:color="auto"/>
        <w:right w:val="none" w:sz="0" w:space="0" w:color="auto"/>
      </w:divBdr>
    </w:div>
    <w:div w:id="64112275">
      <w:bodyDiv w:val="1"/>
      <w:marLeft w:val="0"/>
      <w:marRight w:val="0"/>
      <w:marTop w:val="0"/>
      <w:marBottom w:val="0"/>
      <w:divBdr>
        <w:top w:val="none" w:sz="0" w:space="0" w:color="auto"/>
        <w:left w:val="none" w:sz="0" w:space="0" w:color="auto"/>
        <w:bottom w:val="none" w:sz="0" w:space="0" w:color="auto"/>
        <w:right w:val="none" w:sz="0" w:space="0" w:color="auto"/>
      </w:divBdr>
      <w:divsChild>
        <w:div w:id="18088611">
          <w:marLeft w:val="0"/>
          <w:marRight w:val="0"/>
          <w:marTop w:val="0"/>
          <w:marBottom w:val="0"/>
          <w:divBdr>
            <w:top w:val="none" w:sz="0" w:space="0" w:color="auto"/>
            <w:left w:val="none" w:sz="0" w:space="0" w:color="auto"/>
            <w:bottom w:val="none" w:sz="0" w:space="0" w:color="auto"/>
            <w:right w:val="none" w:sz="0" w:space="0" w:color="auto"/>
          </w:divBdr>
        </w:div>
        <w:div w:id="833227289">
          <w:marLeft w:val="0"/>
          <w:marRight w:val="0"/>
          <w:marTop w:val="0"/>
          <w:marBottom w:val="0"/>
          <w:divBdr>
            <w:top w:val="none" w:sz="0" w:space="0" w:color="auto"/>
            <w:left w:val="none" w:sz="0" w:space="0" w:color="auto"/>
            <w:bottom w:val="none" w:sz="0" w:space="0" w:color="auto"/>
            <w:right w:val="none" w:sz="0" w:space="0" w:color="auto"/>
          </w:divBdr>
        </w:div>
        <w:div w:id="2130969650">
          <w:marLeft w:val="0"/>
          <w:marRight w:val="0"/>
          <w:marTop w:val="0"/>
          <w:marBottom w:val="0"/>
          <w:divBdr>
            <w:top w:val="none" w:sz="0" w:space="0" w:color="auto"/>
            <w:left w:val="none" w:sz="0" w:space="0" w:color="auto"/>
            <w:bottom w:val="none" w:sz="0" w:space="0" w:color="auto"/>
            <w:right w:val="none" w:sz="0" w:space="0" w:color="auto"/>
          </w:divBdr>
        </w:div>
      </w:divsChild>
    </w:div>
    <w:div w:id="91249270">
      <w:bodyDiv w:val="1"/>
      <w:marLeft w:val="0"/>
      <w:marRight w:val="0"/>
      <w:marTop w:val="0"/>
      <w:marBottom w:val="0"/>
      <w:divBdr>
        <w:top w:val="none" w:sz="0" w:space="0" w:color="auto"/>
        <w:left w:val="none" w:sz="0" w:space="0" w:color="auto"/>
        <w:bottom w:val="none" w:sz="0" w:space="0" w:color="auto"/>
        <w:right w:val="none" w:sz="0" w:space="0" w:color="auto"/>
      </w:divBdr>
    </w:div>
    <w:div w:id="189955720">
      <w:bodyDiv w:val="1"/>
      <w:marLeft w:val="0"/>
      <w:marRight w:val="0"/>
      <w:marTop w:val="0"/>
      <w:marBottom w:val="0"/>
      <w:divBdr>
        <w:top w:val="none" w:sz="0" w:space="0" w:color="auto"/>
        <w:left w:val="none" w:sz="0" w:space="0" w:color="auto"/>
        <w:bottom w:val="none" w:sz="0" w:space="0" w:color="auto"/>
        <w:right w:val="none" w:sz="0" w:space="0" w:color="auto"/>
      </w:divBdr>
    </w:div>
    <w:div w:id="229388224">
      <w:bodyDiv w:val="1"/>
      <w:marLeft w:val="0"/>
      <w:marRight w:val="0"/>
      <w:marTop w:val="0"/>
      <w:marBottom w:val="0"/>
      <w:divBdr>
        <w:top w:val="none" w:sz="0" w:space="0" w:color="auto"/>
        <w:left w:val="none" w:sz="0" w:space="0" w:color="auto"/>
        <w:bottom w:val="none" w:sz="0" w:space="0" w:color="auto"/>
        <w:right w:val="none" w:sz="0" w:space="0" w:color="auto"/>
      </w:divBdr>
    </w:div>
    <w:div w:id="255989754">
      <w:bodyDiv w:val="1"/>
      <w:marLeft w:val="0"/>
      <w:marRight w:val="0"/>
      <w:marTop w:val="0"/>
      <w:marBottom w:val="0"/>
      <w:divBdr>
        <w:top w:val="none" w:sz="0" w:space="0" w:color="auto"/>
        <w:left w:val="none" w:sz="0" w:space="0" w:color="auto"/>
        <w:bottom w:val="none" w:sz="0" w:space="0" w:color="auto"/>
        <w:right w:val="none" w:sz="0" w:space="0" w:color="auto"/>
      </w:divBdr>
    </w:div>
    <w:div w:id="328480929">
      <w:bodyDiv w:val="1"/>
      <w:marLeft w:val="0"/>
      <w:marRight w:val="0"/>
      <w:marTop w:val="0"/>
      <w:marBottom w:val="0"/>
      <w:divBdr>
        <w:top w:val="none" w:sz="0" w:space="0" w:color="auto"/>
        <w:left w:val="none" w:sz="0" w:space="0" w:color="auto"/>
        <w:bottom w:val="none" w:sz="0" w:space="0" w:color="auto"/>
        <w:right w:val="none" w:sz="0" w:space="0" w:color="auto"/>
      </w:divBdr>
    </w:div>
    <w:div w:id="628630337">
      <w:bodyDiv w:val="1"/>
      <w:marLeft w:val="0"/>
      <w:marRight w:val="0"/>
      <w:marTop w:val="0"/>
      <w:marBottom w:val="0"/>
      <w:divBdr>
        <w:top w:val="none" w:sz="0" w:space="0" w:color="auto"/>
        <w:left w:val="none" w:sz="0" w:space="0" w:color="auto"/>
        <w:bottom w:val="none" w:sz="0" w:space="0" w:color="auto"/>
        <w:right w:val="none" w:sz="0" w:space="0" w:color="auto"/>
      </w:divBdr>
    </w:div>
    <w:div w:id="628635667">
      <w:bodyDiv w:val="1"/>
      <w:marLeft w:val="0"/>
      <w:marRight w:val="0"/>
      <w:marTop w:val="0"/>
      <w:marBottom w:val="0"/>
      <w:divBdr>
        <w:top w:val="none" w:sz="0" w:space="0" w:color="auto"/>
        <w:left w:val="none" w:sz="0" w:space="0" w:color="auto"/>
        <w:bottom w:val="none" w:sz="0" w:space="0" w:color="auto"/>
        <w:right w:val="none" w:sz="0" w:space="0" w:color="auto"/>
      </w:divBdr>
    </w:div>
    <w:div w:id="710686027">
      <w:bodyDiv w:val="1"/>
      <w:marLeft w:val="0"/>
      <w:marRight w:val="0"/>
      <w:marTop w:val="0"/>
      <w:marBottom w:val="0"/>
      <w:divBdr>
        <w:top w:val="none" w:sz="0" w:space="0" w:color="auto"/>
        <w:left w:val="none" w:sz="0" w:space="0" w:color="auto"/>
        <w:bottom w:val="none" w:sz="0" w:space="0" w:color="auto"/>
        <w:right w:val="none" w:sz="0" w:space="0" w:color="auto"/>
      </w:divBdr>
    </w:div>
    <w:div w:id="752748070">
      <w:bodyDiv w:val="1"/>
      <w:marLeft w:val="0"/>
      <w:marRight w:val="0"/>
      <w:marTop w:val="0"/>
      <w:marBottom w:val="0"/>
      <w:divBdr>
        <w:top w:val="none" w:sz="0" w:space="0" w:color="auto"/>
        <w:left w:val="none" w:sz="0" w:space="0" w:color="auto"/>
        <w:bottom w:val="none" w:sz="0" w:space="0" w:color="auto"/>
        <w:right w:val="none" w:sz="0" w:space="0" w:color="auto"/>
      </w:divBdr>
    </w:div>
    <w:div w:id="885340028">
      <w:bodyDiv w:val="1"/>
      <w:marLeft w:val="0"/>
      <w:marRight w:val="0"/>
      <w:marTop w:val="0"/>
      <w:marBottom w:val="0"/>
      <w:divBdr>
        <w:top w:val="none" w:sz="0" w:space="0" w:color="auto"/>
        <w:left w:val="none" w:sz="0" w:space="0" w:color="auto"/>
        <w:bottom w:val="none" w:sz="0" w:space="0" w:color="auto"/>
        <w:right w:val="none" w:sz="0" w:space="0" w:color="auto"/>
      </w:divBdr>
    </w:div>
    <w:div w:id="923808159">
      <w:bodyDiv w:val="1"/>
      <w:marLeft w:val="0"/>
      <w:marRight w:val="0"/>
      <w:marTop w:val="0"/>
      <w:marBottom w:val="0"/>
      <w:divBdr>
        <w:top w:val="none" w:sz="0" w:space="0" w:color="auto"/>
        <w:left w:val="none" w:sz="0" w:space="0" w:color="auto"/>
        <w:bottom w:val="none" w:sz="0" w:space="0" w:color="auto"/>
        <w:right w:val="none" w:sz="0" w:space="0" w:color="auto"/>
      </w:divBdr>
    </w:div>
    <w:div w:id="932861554">
      <w:bodyDiv w:val="1"/>
      <w:marLeft w:val="0"/>
      <w:marRight w:val="0"/>
      <w:marTop w:val="0"/>
      <w:marBottom w:val="0"/>
      <w:divBdr>
        <w:top w:val="none" w:sz="0" w:space="0" w:color="auto"/>
        <w:left w:val="none" w:sz="0" w:space="0" w:color="auto"/>
        <w:bottom w:val="none" w:sz="0" w:space="0" w:color="auto"/>
        <w:right w:val="none" w:sz="0" w:space="0" w:color="auto"/>
      </w:divBdr>
    </w:div>
    <w:div w:id="996111453">
      <w:bodyDiv w:val="1"/>
      <w:marLeft w:val="0"/>
      <w:marRight w:val="0"/>
      <w:marTop w:val="0"/>
      <w:marBottom w:val="0"/>
      <w:divBdr>
        <w:top w:val="none" w:sz="0" w:space="0" w:color="auto"/>
        <w:left w:val="none" w:sz="0" w:space="0" w:color="auto"/>
        <w:bottom w:val="none" w:sz="0" w:space="0" w:color="auto"/>
        <w:right w:val="none" w:sz="0" w:space="0" w:color="auto"/>
      </w:divBdr>
    </w:div>
    <w:div w:id="1034230931">
      <w:bodyDiv w:val="1"/>
      <w:marLeft w:val="0"/>
      <w:marRight w:val="0"/>
      <w:marTop w:val="0"/>
      <w:marBottom w:val="0"/>
      <w:divBdr>
        <w:top w:val="none" w:sz="0" w:space="0" w:color="auto"/>
        <w:left w:val="none" w:sz="0" w:space="0" w:color="auto"/>
        <w:bottom w:val="none" w:sz="0" w:space="0" w:color="auto"/>
        <w:right w:val="none" w:sz="0" w:space="0" w:color="auto"/>
      </w:divBdr>
    </w:div>
    <w:div w:id="1199246675">
      <w:bodyDiv w:val="1"/>
      <w:marLeft w:val="0"/>
      <w:marRight w:val="0"/>
      <w:marTop w:val="0"/>
      <w:marBottom w:val="0"/>
      <w:divBdr>
        <w:top w:val="none" w:sz="0" w:space="0" w:color="auto"/>
        <w:left w:val="none" w:sz="0" w:space="0" w:color="auto"/>
        <w:bottom w:val="none" w:sz="0" w:space="0" w:color="auto"/>
        <w:right w:val="none" w:sz="0" w:space="0" w:color="auto"/>
      </w:divBdr>
    </w:div>
    <w:div w:id="1344627691">
      <w:bodyDiv w:val="1"/>
      <w:marLeft w:val="0"/>
      <w:marRight w:val="0"/>
      <w:marTop w:val="0"/>
      <w:marBottom w:val="0"/>
      <w:divBdr>
        <w:top w:val="none" w:sz="0" w:space="0" w:color="auto"/>
        <w:left w:val="none" w:sz="0" w:space="0" w:color="auto"/>
        <w:bottom w:val="none" w:sz="0" w:space="0" w:color="auto"/>
        <w:right w:val="none" w:sz="0" w:space="0" w:color="auto"/>
      </w:divBdr>
    </w:div>
    <w:div w:id="1404985960">
      <w:bodyDiv w:val="1"/>
      <w:marLeft w:val="0"/>
      <w:marRight w:val="0"/>
      <w:marTop w:val="0"/>
      <w:marBottom w:val="0"/>
      <w:divBdr>
        <w:top w:val="none" w:sz="0" w:space="0" w:color="auto"/>
        <w:left w:val="none" w:sz="0" w:space="0" w:color="auto"/>
        <w:bottom w:val="none" w:sz="0" w:space="0" w:color="auto"/>
        <w:right w:val="none" w:sz="0" w:space="0" w:color="auto"/>
      </w:divBdr>
    </w:div>
    <w:div w:id="2084138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niorachieveme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aczech.org" TargetMode="External"/><Relationship Id="rId4" Type="http://schemas.openxmlformats.org/officeDocument/2006/relationships/settings" Target="settings.xml"/><Relationship Id="rId9" Type="http://schemas.openxmlformats.org/officeDocument/2006/relationships/hyperlink" Target="mailto:eliska@pearmedi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6E28D-AE38-974D-810B-E7C2915E6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712</Words>
  <Characters>4203</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dc:creator>
  <cp:lastModifiedBy>Eliška</cp:lastModifiedBy>
  <cp:revision>4</cp:revision>
  <dcterms:created xsi:type="dcterms:W3CDTF">2022-11-25T16:50:00Z</dcterms:created>
  <dcterms:modified xsi:type="dcterms:W3CDTF">2022-12-05T08:28:00Z</dcterms:modified>
</cp:coreProperties>
</file>