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12E692" w14:textId="5A34BE8E" w:rsidR="00EE3B55" w:rsidRPr="00BC06DF" w:rsidRDefault="00BC06DF">
      <w:pPr>
        <w:jc w:val="center"/>
        <w:rPr>
          <w:rFonts w:ascii="Tahoma" w:eastAsia="Tahoma" w:hAnsi="Tahoma" w:cs="Tahoma"/>
          <w:b/>
          <w:sz w:val="48"/>
          <w:szCs w:val="48"/>
        </w:rPr>
      </w:pPr>
      <w:r w:rsidRPr="00BC06DF">
        <w:rPr>
          <w:rFonts w:ascii="Tahoma" w:eastAsia="Tahoma" w:hAnsi="Tahoma" w:cs="Tahoma"/>
          <w:b/>
          <w:sz w:val="48"/>
          <w:szCs w:val="48"/>
        </w:rPr>
        <w:t>Studenti</w:t>
      </w:r>
      <w:r w:rsidR="0025238F" w:rsidRPr="00BC06DF">
        <w:rPr>
          <w:rFonts w:ascii="Tahoma" w:eastAsia="Tahoma" w:hAnsi="Tahoma" w:cs="Tahoma"/>
          <w:b/>
          <w:sz w:val="48"/>
          <w:szCs w:val="48"/>
        </w:rPr>
        <w:t xml:space="preserve"> byl</w:t>
      </w:r>
      <w:r w:rsidRPr="00BC06DF">
        <w:rPr>
          <w:rFonts w:ascii="Tahoma" w:eastAsia="Tahoma" w:hAnsi="Tahoma" w:cs="Tahoma"/>
          <w:b/>
          <w:sz w:val="48"/>
          <w:szCs w:val="48"/>
        </w:rPr>
        <w:t>i</w:t>
      </w:r>
      <w:r w:rsidR="0025238F" w:rsidRPr="00BC06DF">
        <w:rPr>
          <w:rFonts w:ascii="Tahoma" w:eastAsia="Tahoma" w:hAnsi="Tahoma" w:cs="Tahoma"/>
          <w:b/>
          <w:sz w:val="48"/>
          <w:szCs w:val="48"/>
        </w:rPr>
        <w:t xml:space="preserve"> oceněn</w:t>
      </w:r>
      <w:r w:rsidRPr="00BC06DF">
        <w:rPr>
          <w:rFonts w:ascii="Tahoma" w:eastAsia="Tahoma" w:hAnsi="Tahoma" w:cs="Tahoma"/>
          <w:b/>
          <w:sz w:val="48"/>
          <w:szCs w:val="48"/>
        </w:rPr>
        <w:t>i</w:t>
      </w:r>
      <w:r w:rsidR="0025238F" w:rsidRPr="00BC06DF">
        <w:rPr>
          <w:rFonts w:ascii="Tahoma" w:eastAsia="Tahoma" w:hAnsi="Tahoma" w:cs="Tahoma"/>
          <w:b/>
          <w:sz w:val="48"/>
          <w:szCs w:val="48"/>
        </w:rPr>
        <w:t xml:space="preserve"> za projekty na podporu „mladých v práci“</w:t>
      </w:r>
    </w:p>
    <w:p w14:paraId="0F242E48" w14:textId="0594FF98" w:rsidR="00EE3B55" w:rsidRDefault="0025238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ahoma" w:eastAsia="Tahoma" w:hAnsi="Tahoma" w:cs="Tahoma"/>
          <w:b/>
          <w:color w:val="000000"/>
          <w:sz w:val="20"/>
          <w:szCs w:val="20"/>
        </w:rPr>
      </w:pPr>
      <w:bookmarkStart w:id="0" w:name="_heading=h.gjdgxs" w:colFirst="0" w:colLast="0"/>
      <w:bookmarkEnd w:id="0"/>
      <w:r w:rsidRPr="001A4F90">
        <w:rPr>
          <w:rFonts w:ascii="Tahoma" w:eastAsia="Tahoma" w:hAnsi="Tahoma" w:cs="Tahoma"/>
          <w:b/>
          <w:sz w:val="20"/>
          <w:szCs w:val="20"/>
        </w:rPr>
        <w:t xml:space="preserve">PRAHA, </w:t>
      </w:r>
      <w:r w:rsidR="001A4F90" w:rsidRPr="001A4F90">
        <w:rPr>
          <w:rFonts w:ascii="Tahoma" w:eastAsia="Tahoma" w:hAnsi="Tahoma" w:cs="Tahoma"/>
          <w:b/>
          <w:sz w:val="20"/>
          <w:szCs w:val="20"/>
        </w:rPr>
        <w:t>8</w:t>
      </w:r>
      <w:r w:rsidRPr="001A4F90">
        <w:rPr>
          <w:rFonts w:ascii="Tahoma" w:eastAsia="Tahoma" w:hAnsi="Tahoma" w:cs="Tahoma"/>
          <w:b/>
          <w:sz w:val="20"/>
          <w:szCs w:val="20"/>
        </w:rPr>
        <w:t xml:space="preserve">. PROSINCE 2021 – </w:t>
      </w:r>
      <w:r w:rsidRPr="001A4F90">
        <w:rPr>
          <w:rFonts w:ascii="Tahoma" w:eastAsia="Tahoma" w:hAnsi="Tahoma" w:cs="Tahoma"/>
          <w:b/>
          <w:color w:val="000000"/>
          <w:sz w:val="20"/>
          <w:szCs w:val="20"/>
        </w:rPr>
        <w:t>Slavnostní zakončení programu Samsung Tvoje šance</w:t>
      </w:r>
      <w:r>
        <w:rPr>
          <w:rFonts w:ascii="Tahoma" w:eastAsia="Tahoma" w:hAnsi="Tahoma" w:cs="Tahoma"/>
          <w:b/>
          <w:color w:val="000000"/>
          <w:sz w:val="20"/>
          <w:szCs w:val="20"/>
        </w:rPr>
        <w:t xml:space="preserve"> #futureskills proběhlo v neděli 5. prosince v </w:t>
      </w:r>
      <w:sdt>
        <w:sdtPr>
          <w:tag w:val="goog_rdk_0"/>
          <w:id w:val="370356808"/>
        </w:sdtPr>
        <w:sdtEndPr/>
        <w:sdtContent>
          <w:r>
            <w:rPr>
              <w:rFonts w:ascii="Tahoma" w:eastAsia="Tahoma" w:hAnsi="Tahoma" w:cs="Tahoma"/>
              <w:b/>
              <w:color w:val="000000"/>
              <w:sz w:val="20"/>
              <w:szCs w:val="20"/>
            </w:rPr>
            <w:t>prostorách Samsung Electronics</w:t>
          </w:r>
        </w:sdtContent>
      </w:sdt>
      <w:r w:rsidR="001A4F90">
        <w:t xml:space="preserve"> </w:t>
      </w:r>
      <w:r>
        <w:rPr>
          <w:rFonts w:ascii="Tahoma" w:eastAsia="Tahoma" w:hAnsi="Tahoma" w:cs="Tahoma"/>
          <w:b/>
          <w:color w:val="000000"/>
          <w:sz w:val="20"/>
          <w:szCs w:val="20"/>
        </w:rPr>
        <w:t>za účasti vedení společnosti, realizátorů programu z</w:t>
      </w:r>
      <w:r w:rsidR="001A4F90">
        <w:rPr>
          <w:rFonts w:ascii="Tahoma" w:eastAsia="Tahoma" w:hAnsi="Tahoma" w:cs="Tahoma"/>
          <w:b/>
          <w:color w:val="000000"/>
          <w:sz w:val="20"/>
          <w:szCs w:val="20"/>
        </w:rPr>
        <w:t xml:space="preserve"> </w:t>
      </w:r>
      <w:r>
        <w:rPr>
          <w:rFonts w:ascii="Tahoma" w:eastAsia="Tahoma" w:hAnsi="Tahoma" w:cs="Tahoma"/>
          <w:b/>
          <w:color w:val="000000"/>
          <w:sz w:val="20"/>
          <w:szCs w:val="20"/>
        </w:rPr>
        <w:t xml:space="preserve">neziskové organizace </w:t>
      </w:r>
      <w:sdt>
        <w:sdtPr>
          <w:tag w:val="goog_rdk_2"/>
          <w:id w:val="-679359673"/>
        </w:sdtPr>
        <w:sdtEndPr/>
        <w:sdtContent>
          <w:r>
            <w:rPr>
              <w:rFonts w:ascii="Tahoma" w:eastAsia="Tahoma" w:hAnsi="Tahoma" w:cs="Tahoma"/>
              <w:b/>
              <w:color w:val="000000"/>
              <w:sz w:val="20"/>
              <w:szCs w:val="20"/>
            </w:rPr>
            <w:t>Institut kariéry a rozvoje</w:t>
          </w:r>
          <w:r w:rsidR="001A4F90">
            <w:rPr>
              <w:rFonts w:ascii="Tahoma" w:eastAsia="Tahoma" w:hAnsi="Tahoma" w:cs="Tahoma"/>
              <w:b/>
              <w:color w:val="000000"/>
              <w:sz w:val="20"/>
              <w:szCs w:val="20"/>
            </w:rPr>
            <w:t>, porotců z řad lektorů</w:t>
          </w:r>
        </w:sdtContent>
      </w:sdt>
      <w:r w:rsidR="001A4F90">
        <w:t xml:space="preserve"> </w:t>
      </w:r>
      <w:r>
        <w:rPr>
          <w:rFonts w:ascii="Tahoma" w:eastAsia="Tahoma" w:hAnsi="Tahoma" w:cs="Tahoma"/>
          <w:b/>
          <w:color w:val="000000"/>
          <w:sz w:val="20"/>
          <w:szCs w:val="20"/>
        </w:rPr>
        <w:t>a 10 studentů, kteří zde prezentovali vlastní projekty pomáhající mladým lidem v</w:t>
      </w:r>
      <w:r w:rsidR="001A4F90">
        <w:rPr>
          <w:rFonts w:ascii="Tahoma" w:eastAsia="Tahoma" w:hAnsi="Tahoma" w:cs="Tahoma"/>
          <w:b/>
          <w:color w:val="000000"/>
          <w:sz w:val="20"/>
          <w:szCs w:val="20"/>
        </w:rPr>
        <w:t xml:space="preserve"> </w:t>
      </w:r>
      <w:r>
        <w:rPr>
          <w:rFonts w:ascii="Tahoma" w:eastAsia="Tahoma" w:hAnsi="Tahoma" w:cs="Tahoma"/>
          <w:b/>
          <w:color w:val="000000"/>
          <w:sz w:val="20"/>
          <w:szCs w:val="20"/>
        </w:rPr>
        <w:t>přechodu do pracovního života.</w:t>
      </w:r>
    </w:p>
    <w:p w14:paraId="7A103F51" w14:textId="77777777" w:rsidR="00EE3B55" w:rsidRDefault="00EE3B5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ahoma" w:eastAsia="Tahoma" w:hAnsi="Tahoma" w:cs="Tahoma"/>
          <w:b/>
          <w:color w:val="000000"/>
          <w:sz w:val="20"/>
          <w:szCs w:val="20"/>
        </w:rPr>
      </w:pPr>
    </w:p>
    <w:p w14:paraId="49DFB5EC" w14:textId="77777777" w:rsidR="001A4F90" w:rsidRDefault="0025238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ahoma" w:eastAsia="Tahoma" w:hAnsi="Tahoma" w:cs="Tahoma"/>
          <w:color w:val="000000"/>
          <w:sz w:val="20"/>
          <w:szCs w:val="20"/>
        </w:rPr>
      </w:pPr>
      <w:r>
        <w:rPr>
          <w:rFonts w:ascii="Tahoma" w:eastAsia="Tahoma" w:hAnsi="Tahoma" w:cs="Tahoma"/>
          <w:color w:val="000000"/>
          <w:sz w:val="20"/>
          <w:szCs w:val="20"/>
        </w:rPr>
        <w:t>Od dubna do prosince strávili účastníci programu ve věku 17 až 21 let z Česka a Slovenska v součtu 5088 hodin osobním a profesním rozvojem. Absolvovali 93 kurzů, 50 webinářů a přednášek, 22 skupinových workshopů, 10 konferencí, někteří zažili exkurze ve firmách nebo výjezdy na akce v zahraničí. Všichni se zdokonalili v digitálních dovednostech, kritickém myšlení, umění prezentace, pronikli do témat jako projektový management, efektivní učení, kryptoměny, budování osobní značky na Linkedin a mnoho dalších.</w:t>
      </w:r>
      <w:r w:rsidR="001A4F90">
        <w:rPr>
          <w:rFonts w:ascii="Tahoma" w:eastAsia="Tahoma" w:hAnsi="Tahoma" w:cs="Tahoma"/>
          <w:color w:val="000000"/>
          <w:sz w:val="20"/>
          <w:szCs w:val="20"/>
        </w:rPr>
        <w:t xml:space="preserve"> </w:t>
      </w:r>
    </w:p>
    <w:p w14:paraId="5986E085" w14:textId="77777777" w:rsidR="001A4F90" w:rsidRDefault="001A4F9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ahoma" w:eastAsia="Tahoma" w:hAnsi="Tahoma" w:cs="Tahoma"/>
          <w:color w:val="000000"/>
          <w:sz w:val="20"/>
          <w:szCs w:val="20"/>
        </w:rPr>
      </w:pPr>
    </w:p>
    <w:p w14:paraId="09E16D24" w14:textId="7DED8E67" w:rsidR="00EE3B55" w:rsidRDefault="0025238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ahoma" w:eastAsia="Tahoma" w:hAnsi="Tahoma" w:cs="Tahoma"/>
          <w:color w:val="000000"/>
          <w:sz w:val="20"/>
          <w:szCs w:val="20"/>
        </w:rPr>
      </w:pPr>
      <w:r>
        <w:rPr>
          <w:rFonts w:ascii="Tahoma" w:eastAsia="Tahoma" w:hAnsi="Tahoma" w:cs="Tahoma"/>
          <w:color w:val="000000"/>
          <w:sz w:val="20"/>
          <w:szCs w:val="20"/>
        </w:rPr>
        <w:t>Součástí programu</w:t>
      </w:r>
      <w:r w:rsidR="00AC23AA">
        <w:rPr>
          <w:rFonts w:ascii="Tahoma" w:eastAsia="Tahoma" w:hAnsi="Tahoma" w:cs="Tahoma"/>
          <w:color w:val="000000"/>
          <w:sz w:val="20"/>
          <w:szCs w:val="20"/>
        </w:rPr>
        <w:t xml:space="preserve"> </w:t>
      </w:r>
      <w:r>
        <w:rPr>
          <w:rFonts w:ascii="Tahoma" w:eastAsia="Tahoma" w:hAnsi="Tahoma" w:cs="Tahoma"/>
          <w:color w:val="000000"/>
          <w:sz w:val="20"/>
          <w:szCs w:val="20"/>
        </w:rPr>
        <w:t xml:space="preserve">byla také globální iniciativa Solve for Tomorrow, ve které se studenti naučili metodologii Design Thinking a ve dvoučlenných týmech samostatně pracovali na vlastních projektech, jak podpořit „mladé v práci“. </w:t>
      </w:r>
      <w:r>
        <w:rPr>
          <w:rFonts w:ascii="Tahoma" w:eastAsia="Tahoma" w:hAnsi="Tahoma" w:cs="Tahoma"/>
          <w:color w:val="CC9900"/>
          <w:sz w:val="20"/>
          <w:szCs w:val="20"/>
        </w:rPr>
        <w:t xml:space="preserve">„Problém definovali na základě průzkumů mezi tisíci respondenty z cílové skupiny. Poté vymysleli a vytvořili prototypy pěti </w:t>
      </w:r>
      <w:sdt>
        <w:sdtPr>
          <w:tag w:val="goog_rdk_5"/>
          <w:id w:val="-1720812029"/>
        </w:sdtPr>
        <w:sdtEndPr/>
        <w:sdtContent>
          <w:r>
            <w:rPr>
              <w:rFonts w:ascii="Tahoma" w:eastAsia="Tahoma" w:hAnsi="Tahoma" w:cs="Tahoma"/>
              <w:color w:val="CC9900"/>
              <w:sz w:val="20"/>
              <w:szCs w:val="20"/>
            </w:rPr>
            <w:t>projektů</w:t>
          </w:r>
        </w:sdtContent>
      </w:sdt>
      <w:r w:rsidR="001A4F90">
        <w:t xml:space="preserve">, </w:t>
      </w:r>
      <w:r>
        <w:rPr>
          <w:rFonts w:ascii="Tahoma" w:eastAsia="Tahoma" w:hAnsi="Tahoma" w:cs="Tahoma"/>
          <w:color w:val="CC9900"/>
          <w:sz w:val="20"/>
          <w:szCs w:val="20"/>
        </w:rPr>
        <w:t xml:space="preserve">které jsou studentům uživatelsky blízké a přesně reflektují jejich potřeby – například akční videohra, která seznamuje mladé lidi s možnostmi pracovního trhu, praktický agregátor vzdělávacích online kurzů, internetový manuál pro učitele a studenty, který boří systém zarytých školních osnov, nebo aplikace pro rozvoj 10 ‚dovedností budoucnosti‘. Výsledky studentů byly skvělé a doufáme, že ve svých projektech budou i nadále pokračovat,“ </w:t>
      </w:r>
      <w:r>
        <w:rPr>
          <w:rFonts w:ascii="Tahoma" w:eastAsia="Tahoma" w:hAnsi="Tahoma" w:cs="Tahoma"/>
          <w:color w:val="000000"/>
          <w:sz w:val="20"/>
          <w:szCs w:val="20"/>
        </w:rPr>
        <w:t>popsala Zuzana Mravík Zelenická, CSR manažerka společnosti Samsung</w:t>
      </w:r>
      <w:r w:rsidR="00BC06DF">
        <w:rPr>
          <w:rFonts w:ascii="Tahoma" w:eastAsia="Tahoma" w:hAnsi="Tahoma" w:cs="Tahoma"/>
          <w:color w:val="000000"/>
          <w:sz w:val="20"/>
          <w:szCs w:val="20"/>
        </w:rPr>
        <w:t xml:space="preserve">. Ta </w:t>
      </w:r>
      <w:r w:rsidR="00AC23AA">
        <w:rPr>
          <w:rFonts w:ascii="Tahoma" w:eastAsia="Tahoma" w:hAnsi="Tahoma" w:cs="Tahoma"/>
          <w:color w:val="000000"/>
          <w:sz w:val="20"/>
          <w:szCs w:val="20"/>
        </w:rPr>
        <w:t xml:space="preserve">za program Tvoje šance #futureskills na podzim </w:t>
      </w:r>
      <w:r w:rsidR="00BC06DF">
        <w:rPr>
          <w:rFonts w:ascii="Tahoma" w:eastAsia="Tahoma" w:hAnsi="Tahoma" w:cs="Tahoma"/>
          <w:color w:val="000000"/>
          <w:sz w:val="20"/>
          <w:szCs w:val="20"/>
        </w:rPr>
        <w:t>získala cenu</w:t>
      </w:r>
      <w:r w:rsidR="00AC23AA">
        <w:rPr>
          <w:rFonts w:ascii="Tahoma" w:eastAsia="Tahoma" w:hAnsi="Tahoma" w:cs="Tahoma"/>
          <w:color w:val="000000"/>
          <w:sz w:val="20"/>
          <w:szCs w:val="20"/>
        </w:rPr>
        <w:t xml:space="preserve"> </w:t>
      </w:r>
      <w:r w:rsidR="00AC23AA" w:rsidRPr="00F043D1">
        <w:rPr>
          <w:rFonts w:ascii="Tahoma" w:eastAsia="Tahoma" w:hAnsi="Tahoma" w:cs="Tahoma"/>
          <w:color w:val="000000"/>
          <w:sz w:val="20"/>
          <w:szCs w:val="20"/>
        </w:rPr>
        <w:t>TOP odpovědná firma 2021 pomáhající okolí</w:t>
      </w:r>
      <w:r w:rsidR="00AC23AA">
        <w:rPr>
          <w:rFonts w:ascii="Tahoma" w:eastAsia="Tahoma" w:hAnsi="Tahoma" w:cs="Tahoma"/>
          <w:color w:val="000000"/>
          <w:sz w:val="20"/>
          <w:szCs w:val="20"/>
        </w:rPr>
        <w:t>.</w:t>
      </w:r>
    </w:p>
    <w:p w14:paraId="2824B54D" w14:textId="77777777" w:rsidR="00EE3B55" w:rsidRDefault="00EE3B5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ahoma" w:eastAsia="Tahoma" w:hAnsi="Tahoma" w:cs="Tahoma"/>
          <w:color w:val="000000"/>
          <w:sz w:val="20"/>
          <w:szCs w:val="20"/>
        </w:rPr>
      </w:pPr>
    </w:p>
    <w:p w14:paraId="234C1FCB" w14:textId="222524E9" w:rsidR="00EE3B55" w:rsidRDefault="0025238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ahoma" w:eastAsia="Tahoma" w:hAnsi="Tahoma" w:cs="Tahoma"/>
          <w:color w:val="000000"/>
          <w:sz w:val="20"/>
          <w:szCs w:val="20"/>
        </w:rPr>
      </w:pPr>
      <w:r>
        <w:rPr>
          <w:rFonts w:ascii="Tahoma" w:eastAsia="Tahoma" w:hAnsi="Tahoma" w:cs="Tahoma"/>
          <w:color w:val="000000"/>
          <w:sz w:val="20"/>
          <w:szCs w:val="20"/>
        </w:rPr>
        <w:t>Absolutním vítězem se po prezentacích na slavnostním zakončení programu Tvoje šance #futureskills stal projekt Můžeš taky (</w:t>
      </w:r>
      <w:hyperlink r:id="rId7">
        <w:r>
          <w:rPr>
            <w:rFonts w:ascii="Tahoma" w:eastAsia="Tahoma" w:hAnsi="Tahoma" w:cs="Tahoma"/>
            <w:color w:val="0000FF"/>
            <w:sz w:val="20"/>
            <w:szCs w:val="20"/>
            <w:u w:val="single"/>
          </w:rPr>
          <w:t>muzestaky.cz</w:t>
        </w:r>
      </w:hyperlink>
      <w:r>
        <w:rPr>
          <w:rFonts w:ascii="Tahoma" w:eastAsia="Tahoma" w:hAnsi="Tahoma" w:cs="Tahoma"/>
          <w:color w:val="000000"/>
          <w:sz w:val="20"/>
          <w:szCs w:val="20"/>
        </w:rPr>
        <w:t>), který posiluje povědomí o možnostech krátkodobého vzdělávání v zahraničí pro všechny mladé lidi do 30 let v Erasmus+ Youth Exchange. Porota ocenila především jednoduché řešení problému („neznalost příležitostí“), které má přitom obrovský dopad na cílovou skupinu.</w:t>
      </w:r>
      <w:r w:rsidR="00F043D1">
        <w:rPr>
          <w:rFonts w:ascii="Tahoma" w:eastAsia="Tahoma" w:hAnsi="Tahoma" w:cs="Tahoma"/>
          <w:color w:val="000000"/>
          <w:sz w:val="20"/>
          <w:szCs w:val="20"/>
        </w:rPr>
        <w:t xml:space="preserve"> </w:t>
      </w:r>
      <w:r w:rsidR="00F043D1">
        <w:rPr>
          <w:rFonts w:ascii="Tahoma" w:eastAsia="Tahoma" w:hAnsi="Tahoma" w:cs="Tahoma"/>
          <w:color w:val="CC9900"/>
          <w:sz w:val="20"/>
          <w:szCs w:val="20"/>
        </w:rPr>
        <w:t>„</w:t>
      </w:r>
      <w:r w:rsidR="00F043D1">
        <w:rPr>
          <w:rFonts w:ascii="Tahoma" w:eastAsia="Tahoma" w:hAnsi="Tahoma" w:cs="Tahoma"/>
          <w:color w:val="CC9900"/>
          <w:sz w:val="20"/>
          <w:szCs w:val="20"/>
        </w:rPr>
        <w:t xml:space="preserve">Vítězný tým </w:t>
      </w:r>
      <w:r w:rsidR="00966282">
        <w:rPr>
          <w:rFonts w:ascii="Tahoma" w:eastAsia="Tahoma" w:hAnsi="Tahoma" w:cs="Tahoma"/>
          <w:color w:val="CC9900"/>
          <w:sz w:val="20"/>
          <w:szCs w:val="20"/>
        </w:rPr>
        <w:t>zároveň postupuje do mezinárodního finále</w:t>
      </w:r>
      <w:r w:rsidR="00AC23AA">
        <w:rPr>
          <w:rFonts w:ascii="Tahoma" w:eastAsia="Tahoma" w:hAnsi="Tahoma" w:cs="Tahoma"/>
          <w:color w:val="CC9900"/>
          <w:sz w:val="20"/>
          <w:szCs w:val="20"/>
        </w:rPr>
        <w:t xml:space="preserve"> programu Samsung Solve for Tomorrow</w:t>
      </w:r>
      <w:r w:rsidR="00966282">
        <w:rPr>
          <w:rFonts w:ascii="Tahoma" w:eastAsia="Tahoma" w:hAnsi="Tahoma" w:cs="Tahoma"/>
          <w:color w:val="CC9900"/>
          <w:sz w:val="20"/>
          <w:szCs w:val="20"/>
        </w:rPr>
        <w:t>, které se uskuteční online začátkem léta 2022. V něm se představí nejlepší týmové projekty z většiny evropských zemí,</w:t>
      </w:r>
      <w:r w:rsidR="00AC23AA">
        <w:rPr>
          <w:rFonts w:ascii="Tahoma" w:eastAsia="Tahoma" w:hAnsi="Tahoma" w:cs="Tahoma"/>
          <w:color w:val="CC9900"/>
          <w:sz w:val="20"/>
          <w:szCs w:val="20"/>
        </w:rPr>
        <w:t xml:space="preserve"> v nichž program probíhá,</w:t>
      </w:r>
      <w:r w:rsidR="00966282">
        <w:rPr>
          <w:rFonts w:ascii="Tahoma" w:eastAsia="Tahoma" w:hAnsi="Tahoma" w:cs="Tahoma"/>
          <w:color w:val="CC9900"/>
          <w:sz w:val="20"/>
          <w:szCs w:val="20"/>
        </w:rPr>
        <w:t>“</w:t>
      </w:r>
      <w:r w:rsidR="00AC23AA">
        <w:rPr>
          <w:rFonts w:ascii="Tahoma" w:eastAsia="Tahoma" w:hAnsi="Tahoma" w:cs="Tahoma"/>
          <w:color w:val="CC9900"/>
          <w:sz w:val="20"/>
          <w:szCs w:val="20"/>
        </w:rPr>
        <w:t xml:space="preserve"> </w:t>
      </w:r>
      <w:r w:rsidR="00AC23AA" w:rsidRPr="00AC23AA">
        <w:rPr>
          <w:rFonts w:ascii="Tahoma" w:eastAsia="Tahoma" w:hAnsi="Tahoma" w:cs="Tahoma"/>
          <w:sz w:val="20"/>
          <w:szCs w:val="20"/>
        </w:rPr>
        <w:t>doplnila CSR manažerka společnosti Samsung.</w:t>
      </w:r>
    </w:p>
    <w:p w14:paraId="3A6C79E6" w14:textId="77777777" w:rsidR="00EE3B55" w:rsidRDefault="00EE3B5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ahoma" w:eastAsia="Tahoma" w:hAnsi="Tahoma" w:cs="Tahoma"/>
          <w:color w:val="000000"/>
          <w:sz w:val="20"/>
          <w:szCs w:val="20"/>
        </w:rPr>
      </w:pPr>
    </w:p>
    <w:p w14:paraId="6E8D4D82" w14:textId="77777777" w:rsidR="00EE3B55" w:rsidRDefault="0025238F">
      <w:pPr>
        <w:pBdr>
          <w:top w:val="single" w:sz="4" w:space="1" w:color="000000"/>
        </w:pBdr>
        <w:jc w:val="both"/>
        <w:rPr>
          <w:rFonts w:ascii="Tahoma" w:eastAsia="Tahoma" w:hAnsi="Tahoma" w:cs="Tahoma"/>
          <w:sz w:val="16"/>
          <w:szCs w:val="16"/>
        </w:rPr>
        <w:sectPr w:rsidR="00EE3B55">
          <w:headerReference w:type="default" r:id="rId8"/>
          <w:footerReference w:type="default" r:id="rId9"/>
          <w:pgSz w:w="11906" w:h="16838"/>
          <w:pgMar w:top="1417" w:right="1417" w:bottom="1417" w:left="1417" w:header="708" w:footer="708" w:gutter="0"/>
          <w:pgNumType w:start="1"/>
          <w:cols w:space="708"/>
        </w:sectPr>
      </w:pPr>
      <w:r>
        <w:rPr>
          <w:rFonts w:ascii="Tahoma" w:eastAsia="Tahoma" w:hAnsi="Tahoma" w:cs="Tahoma"/>
          <w:b/>
          <w:sz w:val="16"/>
          <w:szCs w:val="16"/>
        </w:rPr>
        <w:t>KONTAKT PRO MÉDIA:</w:t>
      </w:r>
    </w:p>
    <w:p w14:paraId="3DE37614" w14:textId="77777777" w:rsidR="00EE3B55" w:rsidRDefault="0025238F">
      <w:pPr>
        <w:spacing w:line="240" w:lineRule="auto"/>
        <w:jc w:val="both"/>
        <w:rPr>
          <w:rFonts w:ascii="Tahoma" w:eastAsia="Tahoma" w:hAnsi="Tahoma" w:cs="Tahoma"/>
          <w:b/>
          <w:color w:val="CC9900"/>
          <w:sz w:val="16"/>
          <w:szCs w:val="16"/>
        </w:rPr>
      </w:pPr>
      <w:r>
        <w:rPr>
          <w:rFonts w:ascii="Tahoma" w:eastAsia="Tahoma" w:hAnsi="Tahoma" w:cs="Tahoma"/>
          <w:b/>
          <w:color w:val="333333"/>
          <w:sz w:val="16"/>
          <w:szCs w:val="16"/>
        </w:rPr>
        <w:t>Mgr. Eliška Crkovská</w:t>
      </w:r>
      <w:r>
        <w:rPr>
          <w:rFonts w:ascii="Tahoma" w:eastAsia="Tahoma" w:hAnsi="Tahoma" w:cs="Tahoma"/>
          <w:b/>
          <w:color w:val="CC9900"/>
          <w:sz w:val="16"/>
          <w:szCs w:val="16"/>
        </w:rPr>
        <w:t>_mediální konzultant</w:t>
      </w:r>
    </w:p>
    <w:p w14:paraId="5A35AEDC" w14:textId="77777777" w:rsidR="00EE3B55" w:rsidRDefault="0025238F">
      <w:pPr>
        <w:spacing w:line="240" w:lineRule="auto"/>
        <w:jc w:val="both"/>
        <w:rPr>
          <w:rFonts w:ascii="Tahoma" w:eastAsia="Tahoma" w:hAnsi="Tahoma" w:cs="Tahoma"/>
          <w:b/>
          <w:sz w:val="16"/>
          <w:szCs w:val="16"/>
        </w:rPr>
      </w:pPr>
      <w:r>
        <w:rPr>
          <w:rFonts w:ascii="Tahoma" w:eastAsia="Tahoma" w:hAnsi="Tahoma" w:cs="Tahoma"/>
          <w:b/>
          <w:noProof/>
          <w:sz w:val="16"/>
          <w:szCs w:val="16"/>
        </w:rPr>
        <w:drawing>
          <wp:inline distT="0" distB="0" distL="0" distR="0" wp14:anchorId="06F78D4C" wp14:editId="61F448E5">
            <wp:extent cx="834390" cy="133350"/>
            <wp:effectExtent l="0" t="0" r="0" b="0"/>
            <wp:docPr id="8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34390" cy="1333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88226B5" w14:textId="77777777" w:rsidR="00EE3B55" w:rsidRDefault="0025238F">
      <w:pPr>
        <w:pBdr>
          <w:bottom w:val="single" w:sz="4" w:space="1" w:color="000000"/>
        </w:pBdr>
        <w:spacing w:line="240" w:lineRule="auto"/>
        <w:jc w:val="both"/>
        <w:rPr>
          <w:sz w:val="16"/>
          <w:szCs w:val="16"/>
        </w:rPr>
      </w:pPr>
      <w:r>
        <w:rPr>
          <w:rFonts w:ascii="Tahoma" w:eastAsia="Tahoma" w:hAnsi="Tahoma" w:cs="Tahoma"/>
          <w:b/>
          <w:sz w:val="16"/>
          <w:szCs w:val="16"/>
        </w:rPr>
        <w:t xml:space="preserve">+420 605 218 549, </w:t>
      </w:r>
      <w:hyperlink r:id="rId11">
        <w:r>
          <w:rPr>
            <w:rFonts w:ascii="Tahoma" w:eastAsia="Tahoma" w:hAnsi="Tahoma" w:cs="Tahoma"/>
            <w:b/>
            <w:color w:val="0000FF"/>
            <w:sz w:val="16"/>
            <w:szCs w:val="16"/>
            <w:u w:val="single"/>
          </w:rPr>
          <w:t>eliska@pearmedia.cz</w:t>
        </w:r>
      </w:hyperlink>
    </w:p>
    <w:p w14:paraId="1413C01A" w14:textId="77777777" w:rsidR="00EE3B55" w:rsidRDefault="0025238F">
      <w:pPr>
        <w:rPr>
          <w:rFonts w:ascii="Tahoma" w:eastAsia="Tahoma" w:hAnsi="Tahoma" w:cs="Tahoma"/>
          <w:b/>
          <w:sz w:val="18"/>
          <w:szCs w:val="18"/>
        </w:rPr>
      </w:pPr>
      <w:r>
        <w:rPr>
          <w:rFonts w:ascii="Tahoma" w:eastAsia="Tahoma" w:hAnsi="Tahoma" w:cs="Tahoma"/>
          <w:b/>
          <w:sz w:val="18"/>
          <w:szCs w:val="18"/>
        </w:rPr>
        <w:t xml:space="preserve">SAMSUNG TVOJE ŠANCE #FUTURESKILLS, </w:t>
      </w:r>
      <w:hyperlink r:id="rId12" w:anchor="home">
        <w:r>
          <w:rPr>
            <w:rFonts w:ascii="Tahoma" w:eastAsia="Tahoma" w:hAnsi="Tahoma" w:cs="Tahoma"/>
            <w:b/>
            <w:color w:val="0000FF"/>
            <w:sz w:val="18"/>
            <w:szCs w:val="18"/>
            <w:u w:val="single"/>
          </w:rPr>
          <w:t>tvojesancefutureskills</w:t>
        </w:r>
      </w:hyperlink>
    </w:p>
    <w:p w14:paraId="54BD70D2" w14:textId="77777777" w:rsidR="00EE3B55" w:rsidRDefault="0025238F">
      <w:pPr>
        <w:jc w:val="both"/>
        <w:rPr>
          <w:rFonts w:ascii="Tahoma" w:eastAsia="Tahoma" w:hAnsi="Tahoma" w:cs="Tahoma"/>
          <w:sz w:val="16"/>
          <w:szCs w:val="16"/>
        </w:rPr>
      </w:pPr>
      <w:r>
        <w:rPr>
          <w:rFonts w:ascii="Tahoma" w:eastAsia="Tahoma" w:hAnsi="Tahoma" w:cs="Tahoma"/>
          <w:sz w:val="16"/>
          <w:szCs w:val="16"/>
        </w:rPr>
        <w:t>Program Samsung Tvoje šance #FUTURESKILLS iniciátora</w:t>
      </w:r>
      <w:r>
        <w:rPr>
          <w:sz w:val="16"/>
          <w:szCs w:val="16"/>
        </w:rPr>
        <w:t xml:space="preserve"> </w:t>
      </w:r>
      <w:r>
        <w:rPr>
          <w:rFonts w:ascii="Tahoma" w:eastAsia="Tahoma" w:hAnsi="Tahoma" w:cs="Tahoma"/>
          <w:sz w:val="16"/>
          <w:szCs w:val="16"/>
        </w:rPr>
        <w:t xml:space="preserve">Samsung Electronics Czech and Slovak, s. r. o., má za cíl připravit mladé lidi na změny na trhu práce a naučit je dovednosti, které jim otevřou možnosti pro lepší uplatnění v jakékoli profesi. Po úspěšné realizaci dvou ročníků Samsung Tvoje šance, které v letech 2018 a 2019 podpořily nastartování kariéry 21 </w:t>
      </w:r>
      <w:r>
        <w:rPr>
          <w:rFonts w:ascii="Tahoma" w:eastAsia="Tahoma" w:hAnsi="Tahoma" w:cs="Tahoma"/>
          <w:sz w:val="16"/>
          <w:szCs w:val="16"/>
        </w:rPr>
        <w:lastRenderedPageBreak/>
        <w:t xml:space="preserve">znevýhodněným dětem, se nový program Samsung Tvoje šance #FUTURESKILLS rozhodl oslovit všechny mladé lidi bez ohledu na jejich zázemí a rodinnou situaci, aby jim pomohl v rozvoji dovedností budoucnosti. </w:t>
      </w:r>
    </w:p>
    <w:p w14:paraId="029E1E28" w14:textId="77777777" w:rsidR="00EE3B55" w:rsidRDefault="0025238F">
      <w:pPr>
        <w:jc w:val="both"/>
        <w:rPr>
          <w:rFonts w:ascii="Tahoma" w:eastAsia="Tahoma" w:hAnsi="Tahoma" w:cs="Tahoma"/>
          <w:sz w:val="18"/>
          <w:szCs w:val="18"/>
        </w:rPr>
      </w:pPr>
      <w:r>
        <w:rPr>
          <w:rFonts w:ascii="Tahoma" w:eastAsia="Tahoma" w:hAnsi="Tahoma" w:cs="Tahoma"/>
          <w:sz w:val="16"/>
          <w:szCs w:val="16"/>
        </w:rPr>
        <w:t>Realizátorem druhého ročníku programu Tvoje šance #FUTURESKILLS je Institut kariéry a rozvoje, z. s., jehož zájmem je mimo jiné medializovat problematiku vědomé volby kariéry a motivovat mladé lidi k výběru budoucího zaměstnavatele na základě osobních hodnot.</w:t>
      </w:r>
    </w:p>
    <w:sectPr w:rsidR="00EE3B55">
      <w:type w:val="continuous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82EBC3" w14:textId="77777777" w:rsidR="00164604" w:rsidRDefault="00164604">
      <w:pPr>
        <w:spacing w:after="0" w:line="240" w:lineRule="auto"/>
      </w:pPr>
      <w:r>
        <w:separator/>
      </w:r>
    </w:p>
  </w:endnote>
  <w:endnote w:type="continuationSeparator" w:id="0">
    <w:p w14:paraId="57D86F3D" w14:textId="77777777" w:rsidR="00164604" w:rsidRDefault="001646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407678" w14:textId="77777777" w:rsidR="00EE3B55" w:rsidRDefault="00EE3B55">
    <w:pPr>
      <w:tabs>
        <w:tab w:val="center" w:pos="4536"/>
        <w:tab w:val="right" w:pos="9072"/>
      </w:tabs>
      <w:spacing w:after="0" w:line="240" w:lineRule="auto"/>
    </w:pPr>
  </w:p>
  <w:p w14:paraId="260DB48F" w14:textId="77777777" w:rsidR="00EE3B55" w:rsidRDefault="00EE3B55">
    <w:pPr>
      <w:tabs>
        <w:tab w:val="center" w:pos="4536"/>
        <w:tab w:val="right" w:pos="9072"/>
      </w:tabs>
      <w:spacing w:after="0"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B8DA66" w14:textId="77777777" w:rsidR="00164604" w:rsidRDefault="00164604">
      <w:pPr>
        <w:spacing w:after="0" w:line="240" w:lineRule="auto"/>
      </w:pPr>
      <w:r>
        <w:separator/>
      </w:r>
    </w:p>
  </w:footnote>
  <w:footnote w:type="continuationSeparator" w:id="0">
    <w:p w14:paraId="36F2540A" w14:textId="77777777" w:rsidR="00164604" w:rsidRDefault="001646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3A481A" w14:textId="77777777" w:rsidR="00EE3B55" w:rsidRDefault="0025238F">
    <w:pPr>
      <w:tabs>
        <w:tab w:val="left" w:pos="3615"/>
      </w:tabs>
      <w:spacing w:after="0" w:line="240" w:lineRule="auto"/>
      <w:rPr>
        <w:b/>
        <w:sz w:val="36"/>
        <w:szCs w:val="36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129627D0" wp14:editId="258213DB">
          <wp:simplePos x="0" y="0"/>
          <wp:positionH relativeFrom="column">
            <wp:posOffset>-38734</wp:posOffset>
          </wp:positionH>
          <wp:positionV relativeFrom="paragraph">
            <wp:posOffset>-15239</wp:posOffset>
          </wp:positionV>
          <wp:extent cx="2628900" cy="464820"/>
          <wp:effectExtent l="0" t="0" r="0" b="0"/>
          <wp:wrapSquare wrapText="bothSides" distT="0" distB="0" distL="114300" distR="114300"/>
          <wp:docPr id="7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628900" cy="46482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739D2245" w14:textId="1C9628DD" w:rsidR="00EE3B55" w:rsidRDefault="0025238F" w:rsidP="001A4F90">
    <w:pPr>
      <w:tabs>
        <w:tab w:val="left" w:pos="3615"/>
      </w:tabs>
      <w:spacing w:after="0" w:line="240" w:lineRule="auto"/>
      <w:jc w:val="right"/>
      <w:rPr>
        <w:b/>
        <w:sz w:val="2"/>
        <w:szCs w:val="2"/>
      </w:rPr>
    </w:pPr>
    <w:r>
      <w:rPr>
        <w:b/>
        <w:sz w:val="36"/>
        <w:szCs w:val="36"/>
      </w:rPr>
      <w:t>TISKOVÁ ZPRÁVA</w:t>
    </w:r>
  </w:p>
  <w:p w14:paraId="6E389E02" w14:textId="77777777" w:rsidR="00EE3B55" w:rsidRDefault="00EE3B55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  <w:p w14:paraId="0D12B721" w14:textId="77777777" w:rsidR="00EE3B55" w:rsidRDefault="00EE3B55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  <w:p w14:paraId="22081EF8" w14:textId="77777777" w:rsidR="00EE3B55" w:rsidRDefault="00EE3B55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  <w:p w14:paraId="2C98C97E" w14:textId="77777777" w:rsidR="00EE3B55" w:rsidRDefault="00EE3B55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  <w:p w14:paraId="7C769F7E" w14:textId="77777777" w:rsidR="00EE3B55" w:rsidRDefault="00EE3B55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  <w:p w14:paraId="6DD191DE" w14:textId="77777777" w:rsidR="00EE3B55" w:rsidRDefault="00EE3B55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  <w:p w14:paraId="1BD5DD79" w14:textId="77777777" w:rsidR="00EE3B55" w:rsidRDefault="00EE3B55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  <w:p w14:paraId="769E2D1E" w14:textId="77777777" w:rsidR="00EE3B55" w:rsidRDefault="00EE3B55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  <w:p w14:paraId="2D35C0A6" w14:textId="77777777" w:rsidR="00EE3B55" w:rsidRDefault="00EE3B55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  <w:p w14:paraId="022C77C0" w14:textId="77777777" w:rsidR="00EE3B55" w:rsidRDefault="00EE3B55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  <w:p w14:paraId="7EFAB340" w14:textId="77777777" w:rsidR="00EE3B55" w:rsidRDefault="00EE3B55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  <w:p w14:paraId="72BB886C" w14:textId="77777777" w:rsidR="00EE3B55" w:rsidRDefault="00EE3B55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B55"/>
    <w:rsid w:val="00164604"/>
    <w:rsid w:val="001A4F90"/>
    <w:rsid w:val="0025238F"/>
    <w:rsid w:val="00273E58"/>
    <w:rsid w:val="002B0D07"/>
    <w:rsid w:val="003B3927"/>
    <w:rsid w:val="00512DD1"/>
    <w:rsid w:val="007F2913"/>
    <w:rsid w:val="00874D52"/>
    <w:rsid w:val="008B4333"/>
    <w:rsid w:val="00966282"/>
    <w:rsid w:val="00A47ABF"/>
    <w:rsid w:val="00AC23AA"/>
    <w:rsid w:val="00BC06DF"/>
    <w:rsid w:val="00CD0548"/>
    <w:rsid w:val="00EE3B55"/>
    <w:rsid w:val="00F04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D60066"/>
  <w15:docId w15:val="{6FEEAC2D-3783-4CBA-BFE7-DF6F99E1E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komente">
    <w:name w:val="annotation text"/>
    <w:basedOn w:val="Normln"/>
    <w:link w:val="Textkomente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Pr>
      <w:sz w:val="20"/>
      <w:szCs w:val="20"/>
    </w:rPr>
  </w:style>
  <w:style w:type="character" w:styleId="Odkaznakoment">
    <w:name w:val="annotation reference"/>
    <w:basedOn w:val="Standardnpsmoodstavce"/>
    <w:uiPriority w:val="99"/>
    <w:semiHidden/>
    <w:unhideWhenUsed/>
    <w:rPr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641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641F6"/>
    <w:rPr>
      <w:rFonts w:ascii="Segoe UI" w:hAnsi="Segoe UI" w:cs="Segoe UI"/>
      <w:sz w:val="18"/>
      <w:szCs w:val="18"/>
    </w:rPr>
  </w:style>
  <w:style w:type="character" w:styleId="Hypertextovodkaz">
    <w:name w:val="Hyperlink"/>
    <w:basedOn w:val="Standardnpsmoodstavce"/>
    <w:uiPriority w:val="99"/>
    <w:unhideWhenUsed/>
    <w:rsid w:val="0091267D"/>
    <w:rPr>
      <w:color w:val="0000FF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91267D"/>
    <w:rPr>
      <w:color w:val="605E5C"/>
      <w:shd w:val="clear" w:color="auto" w:fill="E1DFDD"/>
    </w:rPr>
  </w:style>
  <w:style w:type="paragraph" w:customStyle="1" w:styleId="NoParagraphStyle">
    <w:name w:val="[No Paragraph Style]"/>
    <w:rsid w:val="00077A30"/>
    <w:pPr>
      <w:widowControl w:val="0"/>
      <w:suppressAutoHyphens/>
      <w:autoSpaceDE w:val="0"/>
      <w:spacing w:after="0" w:line="288" w:lineRule="auto"/>
      <w:textAlignment w:val="center"/>
    </w:pPr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76FFC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76FFC"/>
    <w:rPr>
      <w:b/>
      <w:bCs/>
      <w:sz w:val="20"/>
      <w:szCs w:val="20"/>
    </w:rPr>
  </w:style>
  <w:style w:type="character" w:styleId="Nevyeenzmnka">
    <w:name w:val="Unresolved Mention"/>
    <w:basedOn w:val="Standardnpsmoodstavce"/>
    <w:uiPriority w:val="99"/>
    <w:semiHidden/>
    <w:unhideWhenUsed/>
    <w:rsid w:val="002D3500"/>
    <w:rPr>
      <w:color w:val="605E5C"/>
      <w:shd w:val="clear" w:color="auto" w:fill="E1DFDD"/>
    </w:rPr>
  </w:style>
  <w:style w:type="paragraph" w:styleId="Zhlav">
    <w:name w:val="header"/>
    <w:basedOn w:val="Normln"/>
    <w:link w:val="ZhlavChar"/>
    <w:uiPriority w:val="99"/>
    <w:unhideWhenUsed/>
    <w:rsid w:val="00085B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85B99"/>
  </w:style>
  <w:style w:type="paragraph" w:styleId="Zpat">
    <w:name w:val="footer"/>
    <w:basedOn w:val="Normln"/>
    <w:link w:val="ZpatChar"/>
    <w:uiPriority w:val="99"/>
    <w:unhideWhenUsed/>
    <w:rsid w:val="00085B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85B99"/>
  </w:style>
  <w:style w:type="paragraph" w:styleId="Odstavecseseznamem">
    <w:name w:val="List Paragraph"/>
    <w:basedOn w:val="Normln"/>
    <w:uiPriority w:val="34"/>
    <w:qFormat/>
    <w:rsid w:val="00407D08"/>
    <w:pPr>
      <w:ind w:left="720"/>
      <w:contextualSpacing/>
    </w:pPr>
  </w:style>
  <w:style w:type="paragraph" w:styleId="Revize">
    <w:name w:val="Revision"/>
    <w:hidden/>
    <w:uiPriority w:val="99"/>
    <w:semiHidden/>
    <w:rsid w:val="0039084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muzestaky.cz/" TargetMode="External"/><Relationship Id="rId12" Type="http://schemas.openxmlformats.org/officeDocument/2006/relationships/hyperlink" Target="https://www.samsungtvojesancefutureskills.cz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eliska@pearmedia.cz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vOzMQL7XmyB5HBxZ5okrYyuqcww==">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546</Words>
  <Characters>3227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Eliška</dc:creator>
  <cp:lastModifiedBy>Eliška</cp:lastModifiedBy>
  <cp:revision>4</cp:revision>
  <dcterms:created xsi:type="dcterms:W3CDTF">2021-12-07T20:05:00Z</dcterms:created>
  <dcterms:modified xsi:type="dcterms:W3CDTF">2021-12-08T10:42:00Z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SCPROP">
    <vt:lpwstr>NSCCustomProperty</vt:lpwstr>
  </property>
  <property fmtid="{D5CDD505-2E9C-101B-9397-08002B2CF9AE}" pid="3" name="NSCPROP_SA">
    <vt:lpwstr>C:\mySingle\TEMP\DRAFT_TZ_TSF_Zakonceni_projektu_a_vysledky_tymovych_praci(1).docx</vt:lpwstr>
  </property>
</Properties>
</file>