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5446" w14:textId="77777777" w:rsidR="00F20E24" w:rsidRPr="009064DF" w:rsidRDefault="009E6204" w:rsidP="00A9754B">
      <w:pPr>
        <w:rPr>
          <w:rFonts w:ascii="Tahoma" w:hAnsi="Tahoma" w:cs="Tahoma"/>
          <w:b/>
          <w:sz w:val="40"/>
          <w:szCs w:val="40"/>
        </w:rPr>
      </w:pPr>
      <w:r>
        <w:rPr>
          <w:rFonts w:ascii="Tahoma" w:hAnsi="Tahoma" w:cs="Tahoma"/>
          <w:b/>
          <w:sz w:val="40"/>
          <w:szCs w:val="40"/>
        </w:rPr>
        <w:t xml:space="preserve">Tisíce žáků základních škol změří síly v informační soutěži </w:t>
      </w:r>
      <w:r w:rsidR="00F20E24">
        <w:rPr>
          <w:rFonts w:ascii="Tahoma" w:hAnsi="Tahoma" w:cs="Tahoma"/>
          <w:b/>
          <w:sz w:val="40"/>
          <w:szCs w:val="40"/>
        </w:rPr>
        <w:t>IT-SLOT</w:t>
      </w:r>
    </w:p>
    <w:p w14:paraId="2DDAD07B" w14:textId="1695B3FB" w:rsidR="00F20E24" w:rsidRPr="00A9754B" w:rsidRDefault="00F20E24" w:rsidP="00A9754B">
      <w:pPr>
        <w:rPr>
          <w:rFonts w:ascii="Tahoma" w:hAnsi="Tahoma" w:cs="Tahoma"/>
          <w:b/>
          <w:sz w:val="20"/>
          <w:szCs w:val="20"/>
        </w:rPr>
      </w:pPr>
      <w:r w:rsidRPr="00A9754B">
        <w:rPr>
          <w:rFonts w:ascii="Tahoma" w:hAnsi="Tahoma" w:cs="Tahoma"/>
          <w:b/>
          <w:sz w:val="20"/>
          <w:szCs w:val="20"/>
        </w:rPr>
        <w:t xml:space="preserve">PRAHA, </w:t>
      </w:r>
      <w:r w:rsidR="001D6872" w:rsidRPr="00A9754B">
        <w:rPr>
          <w:rFonts w:ascii="Tahoma" w:hAnsi="Tahoma" w:cs="Tahoma"/>
          <w:b/>
          <w:sz w:val="20"/>
          <w:szCs w:val="20"/>
        </w:rPr>
        <w:t>10</w:t>
      </w:r>
      <w:r w:rsidRPr="00A9754B">
        <w:rPr>
          <w:rFonts w:ascii="Tahoma" w:hAnsi="Tahoma" w:cs="Tahoma"/>
          <w:b/>
          <w:sz w:val="20"/>
          <w:szCs w:val="20"/>
        </w:rPr>
        <w:t xml:space="preserve">. </w:t>
      </w:r>
      <w:r w:rsidR="001D6872" w:rsidRPr="00A9754B">
        <w:rPr>
          <w:rFonts w:ascii="Tahoma" w:hAnsi="Tahoma" w:cs="Tahoma"/>
          <w:b/>
          <w:sz w:val="20"/>
          <w:szCs w:val="20"/>
        </w:rPr>
        <w:t>ŘÍJNA</w:t>
      </w:r>
      <w:r w:rsidRPr="00A9754B">
        <w:rPr>
          <w:rFonts w:ascii="Tahoma" w:hAnsi="Tahoma" w:cs="Tahoma"/>
          <w:b/>
          <w:sz w:val="20"/>
          <w:szCs w:val="20"/>
        </w:rPr>
        <w:t xml:space="preserve"> 20</w:t>
      </w:r>
      <w:r w:rsidR="001D6872" w:rsidRPr="00A9754B">
        <w:rPr>
          <w:rFonts w:ascii="Tahoma" w:hAnsi="Tahoma" w:cs="Tahoma"/>
          <w:b/>
          <w:sz w:val="20"/>
          <w:szCs w:val="20"/>
        </w:rPr>
        <w:t>22</w:t>
      </w:r>
      <w:r w:rsidRPr="00A9754B">
        <w:rPr>
          <w:rFonts w:ascii="Tahoma" w:hAnsi="Tahoma" w:cs="Tahoma"/>
          <w:b/>
          <w:sz w:val="20"/>
          <w:szCs w:val="20"/>
        </w:rPr>
        <w:t xml:space="preserve"> – </w:t>
      </w:r>
      <w:r w:rsidR="009E6204" w:rsidRPr="00A9754B">
        <w:rPr>
          <w:rFonts w:ascii="Tahoma" w:hAnsi="Tahoma" w:cs="Tahoma"/>
          <w:b/>
          <w:sz w:val="20"/>
          <w:szCs w:val="20"/>
        </w:rPr>
        <w:t xml:space="preserve">Jak se mladí lidé orientují </w:t>
      </w:r>
      <w:r w:rsidR="001D6872" w:rsidRPr="00A9754B">
        <w:rPr>
          <w:rFonts w:ascii="Tahoma" w:hAnsi="Tahoma" w:cs="Tahoma"/>
          <w:b/>
          <w:sz w:val="20"/>
          <w:szCs w:val="20"/>
        </w:rPr>
        <w:t>v</w:t>
      </w:r>
      <w:r w:rsidR="009E6204" w:rsidRPr="00A9754B">
        <w:rPr>
          <w:rFonts w:ascii="Tahoma" w:hAnsi="Tahoma" w:cs="Tahoma"/>
          <w:b/>
          <w:sz w:val="20"/>
          <w:szCs w:val="20"/>
        </w:rPr>
        <w:t xml:space="preserve"> technologií</w:t>
      </w:r>
      <w:r w:rsidR="001D6872" w:rsidRPr="00A9754B">
        <w:rPr>
          <w:rFonts w:ascii="Tahoma" w:hAnsi="Tahoma" w:cs="Tahoma"/>
          <w:b/>
          <w:sz w:val="20"/>
          <w:szCs w:val="20"/>
        </w:rPr>
        <w:t>ch</w:t>
      </w:r>
      <w:r w:rsidR="009E6204" w:rsidRPr="00A9754B">
        <w:rPr>
          <w:rFonts w:ascii="Tahoma" w:hAnsi="Tahoma" w:cs="Tahoma"/>
          <w:b/>
          <w:sz w:val="20"/>
          <w:szCs w:val="20"/>
        </w:rPr>
        <w:t>, které nás obklopují?</w:t>
      </w:r>
      <w:r w:rsidRPr="00A9754B">
        <w:rPr>
          <w:rFonts w:ascii="Tahoma" w:hAnsi="Tahoma" w:cs="Tahoma"/>
          <w:b/>
          <w:sz w:val="20"/>
          <w:szCs w:val="20"/>
        </w:rPr>
        <w:t xml:space="preserve"> </w:t>
      </w:r>
      <w:r w:rsidR="001D6872" w:rsidRPr="00A9754B">
        <w:rPr>
          <w:rFonts w:ascii="Tahoma" w:hAnsi="Tahoma" w:cs="Tahoma"/>
          <w:b/>
          <w:sz w:val="20"/>
          <w:szCs w:val="20"/>
        </w:rPr>
        <w:t xml:space="preserve">Potvrdí se, že </w:t>
      </w:r>
      <w:r w:rsidR="000D7F31" w:rsidRPr="00A9754B">
        <w:rPr>
          <w:rFonts w:ascii="Tahoma" w:hAnsi="Tahoma" w:cs="Tahoma"/>
          <w:b/>
          <w:sz w:val="20"/>
          <w:szCs w:val="20"/>
        </w:rPr>
        <w:t>děti ztrácí schopnost logicky myslet</w:t>
      </w:r>
      <w:r w:rsidR="001D6872" w:rsidRPr="00A9754B">
        <w:rPr>
          <w:rFonts w:ascii="Tahoma" w:hAnsi="Tahoma" w:cs="Tahoma"/>
          <w:b/>
          <w:sz w:val="20"/>
          <w:szCs w:val="20"/>
        </w:rPr>
        <w:t xml:space="preserve">? </w:t>
      </w:r>
      <w:r w:rsidR="009E6204" w:rsidRPr="00A9754B">
        <w:rPr>
          <w:rFonts w:ascii="Tahoma" w:hAnsi="Tahoma" w:cs="Tahoma"/>
          <w:b/>
          <w:sz w:val="20"/>
          <w:szCs w:val="20"/>
        </w:rPr>
        <w:t>Informační gramotnost</w:t>
      </w:r>
      <w:r w:rsidRPr="00A9754B">
        <w:rPr>
          <w:rFonts w:ascii="Tahoma" w:hAnsi="Tahoma" w:cs="Tahoma"/>
          <w:b/>
          <w:sz w:val="20"/>
          <w:szCs w:val="20"/>
        </w:rPr>
        <w:t xml:space="preserve"> </w:t>
      </w:r>
      <w:r w:rsidR="009E6204" w:rsidRPr="00A9754B">
        <w:rPr>
          <w:rFonts w:ascii="Tahoma" w:hAnsi="Tahoma" w:cs="Tahoma"/>
          <w:b/>
          <w:sz w:val="20"/>
          <w:szCs w:val="20"/>
        </w:rPr>
        <w:t>žáků 8. a 9. tříd základních škol prověří</w:t>
      </w:r>
      <w:r w:rsidRPr="00A9754B">
        <w:rPr>
          <w:rFonts w:ascii="Tahoma" w:hAnsi="Tahoma" w:cs="Tahoma"/>
          <w:b/>
          <w:sz w:val="20"/>
          <w:szCs w:val="20"/>
        </w:rPr>
        <w:t xml:space="preserve"> </w:t>
      </w:r>
      <w:r w:rsidR="001D6872" w:rsidRPr="00A9754B">
        <w:rPr>
          <w:rFonts w:ascii="Tahoma" w:hAnsi="Tahoma" w:cs="Tahoma"/>
          <w:b/>
          <w:sz w:val="20"/>
          <w:szCs w:val="20"/>
        </w:rPr>
        <w:t>13</w:t>
      </w:r>
      <w:r w:rsidRPr="00A9754B">
        <w:rPr>
          <w:rFonts w:ascii="Tahoma" w:hAnsi="Tahoma" w:cs="Tahoma"/>
          <w:b/>
          <w:sz w:val="20"/>
          <w:szCs w:val="20"/>
        </w:rPr>
        <w:t xml:space="preserve">. ročník </w:t>
      </w:r>
      <w:r w:rsidR="009E6204" w:rsidRPr="00A9754B">
        <w:rPr>
          <w:rFonts w:ascii="Tahoma" w:hAnsi="Tahoma" w:cs="Tahoma"/>
          <w:b/>
          <w:sz w:val="20"/>
          <w:szCs w:val="20"/>
        </w:rPr>
        <w:t xml:space="preserve">celostátní </w:t>
      </w:r>
      <w:r w:rsidRPr="00A9754B">
        <w:rPr>
          <w:rFonts w:ascii="Tahoma" w:hAnsi="Tahoma" w:cs="Tahoma"/>
          <w:b/>
          <w:sz w:val="20"/>
          <w:szCs w:val="20"/>
        </w:rPr>
        <w:t xml:space="preserve">soutěže IT-SLOT. </w:t>
      </w:r>
      <w:r w:rsidR="009E6204" w:rsidRPr="00A9754B">
        <w:rPr>
          <w:rFonts w:ascii="Tahoma" w:hAnsi="Tahoma" w:cs="Tahoma"/>
          <w:b/>
          <w:sz w:val="20"/>
          <w:szCs w:val="20"/>
        </w:rPr>
        <w:t xml:space="preserve">Registrace škol a žáků je </w:t>
      </w:r>
      <w:r w:rsidR="00E67A3C" w:rsidRPr="00A9754B">
        <w:rPr>
          <w:rFonts w:ascii="Tahoma" w:hAnsi="Tahoma" w:cs="Tahoma"/>
          <w:b/>
          <w:sz w:val="20"/>
          <w:szCs w:val="20"/>
        </w:rPr>
        <w:t xml:space="preserve">možná on-line </w:t>
      </w:r>
      <w:r w:rsidR="009E6204" w:rsidRPr="00A9754B">
        <w:rPr>
          <w:rFonts w:ascii="Tahoma" w:hAnsi="Tahoma" w:cs="Tahoma"/>
          <w:b/>
          <w:sz w:val="20"/>
          <w:szCs w:val="20"/>
        </w:rPr>
        <w:t>do 9. listopadu</w:t>
      </w:r>
      <w:r w:rsidR="001D6872" w:rsidRPr="00A9754B">
        <w:rPr>
          <w:rFonts w:ascii="Tahoma" w:hAnsi="Tahoma" w:cs="Tahoma"/>
          <w:b/>
          <w:sz w:val="20"/>
          <w:szCs w:val="20"/>
        </w:rPr>
        <w:t xml:space="preserve"> na webu soutěže</w:t>
      </w:r>
      <w:r w:rsidR="009E6204" w:rsidRPr="00A9754B">
        <w:rPr>
          <w:rFonts w:ascii="Tahoma" w:hAnsi="Tahoma" w:cs="Tahoma"/>
          <w:b/>
          <w:sz w:val="20"/>
          <w:szCs w:val="20"/>
        </w:rPr>
        <w:t>.</w:t>
      </w:r>
    </w:p>
    <w:p w14:paraId="380384DE" w14:textId="73D35750" w:rsidR="0018636B" w:rsidRPr="00A9754B" w:rsidRDefault="0018636B" w:rsidP="00A9754B">
      <w:pPr>
        <w:rPr>
          <w:rFonts w:ascii="Tahoma" w:hAnsi="Tahoma" w:cs="Tahoma"/>
          <w:sz w:val="20"/>
          <w:szCs w:val="20"/>
        </w:rPr>
      </w:pPr>
      <w:r w:rsidRPr="00A9754B">
        <w:rPr>
          <w:rFonts w:ascii="Tahoma" w:hAnsi="Tahoma" w:cs="Tahoma"/>
          <w:sz w:val="20"/>
          <w:szCs w:val="20"/>
        </w:rPr>
        <w:t xml:space="preserve">Každý rok se soutěže účastní tisíce dětí ve věku 13 až 15 let napříč republikou. Navzdory ztíženým podmínkám se šňůra soutěží nepřerušila ani během koronakrize. Do loňského ročníku se zapsalo rekordních 4 963 </w:t>
      </w:r>
      <w:r w:rsidR="00A9754B" w:rsidRPr="00A9754B">
        <w:rPr>
          <w:rFonts w:ascii="Tahoma" w:hAnsi="Tahoma" w:cs="Tahoma"/>
          <w:sz w:val="20"/>
          <w:szCs w:val="20"/>
        </w:rPr>
        <w:t>žáků</w:t>
      </w:r>
      <w:r w:rsidRPr="00A9754B">
        <w:rPr>
          <w:rFonts w:ascii="Tahoma" w:hAnsi="Tahoma" w:cs="Tahoma"/>
          <w:sz w:val="20"/>
          <w:szCs w:val="20"/>
        </w:rPr>
        <w:t>.</w:t>
      </w:r>
    </w:p>
    <w:p w14:paraId="34C8EF92" w14:textId="2C311B00" w:rsidR="004F7FB9" w:rsidRPr="00A9754B" w:rsidRDefault="000D7F31" w:rsidP="00A9754B">
      <w:pPr>
        <w:rPr>
          <w:rFonts w:ascii="Tahoma" w:hAnsi="Tahoma" w:cs="Tahoma"/>
          <w:bCs/>
          <w:color w:val="CC9900"/>
          <w:sz w:val="20"/>
          <w:szCs w:val="20"/>
        </w:rPr>
      </w:pPr>
      <w:r w:rsidRPr="00A9754B">
        <w:rPr>
          <w:rFonts w:ascii="Tahoma" w:hAnsi="Tahoma" w:cs="Tahoma"/>
          <w:sz w:val="20"/>
          <w:szCs w:val="20"/>
        </w:rPr>
        <w:t xml:space="preserve">Silnou konkurenci lze očekávat také letos. Školy se </w:t>
      </w:r>
      <w:r w:rsidR="00206D95">
        <w:rPr>
          <w:rFonts w:ascii="Tahoma" w:hAnsi="Tahoma" w:cs="Tahoma"/>
          <w:sz w:val="20"/>
          <w:szCs w:val="20"/>
        </w:rPr>
        <w:t>kvůli</w:t>
      </w:r>
      <w:r w:rsidRPr="00A9754B">
        <w:rPr>
          <w:rFonts w:ascii="Tahoma" w:hAnsi="Tahoma" w:cs="Tahoma"/>
          <w:sz w:val="20"/>
          <w:szCs w:val="20"/>
        </w:rPr>
        <w:t xml:space="preserve"> pandemii naučily lépe fungovat v on-line prostředí a využívat různé druhy neformální výuky, které mají na žáky pozitivní motivační efekt. </w:t>
      </w:r>
      <w:r w:rsidR="004F7FB9" w:rsidRPr="00A9754B">
        <w:rPr>
          <w:rFonts w:ascii="Tahoma" w:hAnsi="Tahoma" w:cs="Tahoma"/>
          <w:bCs/>
          <w:color w:val="CC9900"/>
          <w:sz w:val="20"/>
          <w:szCs w:val="20"/>
        </w:rPr>
        <w:t xml:space="preserve">„Cílem soutěže IT-SLOT je ukázat žákům informační technologie v jejich komplexnosti, podnítit jejich logické myšlení a třeba také zájem věnovat se v budoucnu ICT oborům. Dnešní čtrnáctiletí běžně používají chytrý mobilní telefon nebo tablet. Slouží jim </w:t>
      </w:r>
      <w:r w:rsidRPr="00A9754B">
        <w:rPr>
          <w:rFonts w:ascii="Tahoma" w:hAnsi="Tahoma" w:cs="Tahoma"/>
          <w:bCs/>
          <w:color w:val="CC9900"/>
          <w:sz w:val="20"/>
          <w:szCs w:val="20"/>
        </w:rPr>
        <w:t>ale</w:t>
      </w:r>
      <w:r w:rsidR="004F7FB9" w:rsidRPr="00A9754B">
        <w:rPr>
          <w:rFonts w:ascii="Tahoma" w:hAnsi="Tahoma" w:cs="Tahoma"/>
          <w:bCs/>
          <w:color w:val="CC9900"/>
          <w:sz w:val="20"/>
          <w:szCs w:val="20"/>
        </w:rPr>
        <w:t xml:space="preserve"> především k virtuální komunikaci na sociálních sítích a </w:t>
      </w:r>
      <w:r w:rsidRPr="00A9754B">
        <w:rPr>
          <w:rFonts w:ascii="Tahoma" w:hAnsi="Tahoma" w:cs="Tahoma"/>
          <w:bCs/>
          <w:color w:val="CC9900"/>
          <w:sz w:val="20"/>
          <w:szCs w:val="20"/>
        </w:rPr>
        <w:t xml:space="preserve">ke </w:t>
      </w:r>
      <w:r w:rsidR="004F7FB9" w:rsidRPr="00A9754B">
        <w:rPr>
          <w:rFonts w:ascii="Tahoma" w:hAnsi="Tahoma" w:cs="Tahoma"/>
          <w:bCs/>
          <w:color w:val="CC9900"/>
          <w:sz w:val="20"/>
          <w:szCs w:val="20"/>
        </w:rPr>
        <w:t xml:space="preserve">sledování videí. </w:t>
      </w:r>
      <w:r w:rsidR="004F7FB9" w:rsidRPr="00A9754B">
        <w:rPr>
          <w:rFonts w:ascii="Tahoma" w:hAnsi="Tahoma" w:cs="Tahoma"/>
          <w:color w:val="CC9900"/>
          <w:sz w:val="20"/>
          <w:szCs w:val="20"/>
        </w:rPr>
        <w:t xml:space="preserve">Hojně využívají aplikace a na internetu </w:t>
      </w:r>
      <w:r w:rsidRPr="00A9754B">
        <w:rPr>
          <w:rFonts w:ascii="Tahoma" w:hAnsi="Tahoma" w:cs="Tahoma"/>
          <w:color w:val="CC9900"/>
          <w:sz w:val="20"/>
          <w:szCs w:val="20"/>
        </w:rPr>
        <w:t>dokáží</w:t>
      </w:r>
      <w:r w:rsidR="004F7FB9" w:rsidRPr="00A9754B">
        <w:rPr>
          <w:rFonts w:ascii="Tahoma" w:hAnsi="Tahoma" w:cs="Tahoma"/>
          <w:color w:val="CC9900"/>
          <w:sz w:val="20"/>
          <w:szCs w:val="20"/>
        </w:rPr>
        <w:t xml:space="preserve"> nalézt vše, co je zajímá. Na druhou stranu </w:t>
      </w:r>
      <w:r w:rsidRPr="00A9754B">
        <w:rPr>
          <w:rFonts w:ascii="Tahoma" w:hAnsi="Tahoma" w:cs="Tahoma"/>
          <w:color w:val="CC9900"/>
          <w:sz w:val="20"/>
          <w:szCs w:val="20"/>
        </w:rPr>
        <w:t>ale jako</w:t>
      </w:r>
      <w:r w:rsidR="00C4748C" w:rsidRPr="00A9754B">
        <w:rPr>
          <w:rFonts w:ascii="Tahoma" w:hAnsi="Tahoma" w:cs="Tahoma"/>
          <w:color w:val="CC9900"/>
          <w:sz w:val="20"/>
          <w:szCs w:val="20"/>
        </w:rPr>
        <w:t xml:space="preserve"> </w:t>
      </w:r>
      <w:r w:rsidRPr="00A9754B">
        <w:rPr>
          <w:rFonts w:ascii="Tahoma" w:hAnsi="Tahoma" w:cs="Tahoma"/>
          <w:color w:val="CC9900"/>
          <w:sz w:val="20"/>
          <w:szCs w:val="20"/>
        </w:rPr>
        <w:t xml:space="preserve">by zlenivěli </w:t>
      </w:r>
      <w:r w:rsidR="00C4748C" w:rsidRPr="00A9754B">
        <w:rPr>
          <w:rFonts w:ascii="Tahoma" w:hAnsi="Tahoma" w:cs="Tahoma"/>
          <w:color w:val="CC9900"/>
          <w:sz w:val="20"/>
          <w:szCs w:val="20"/>
        </w:rPr>
        <w:t xml:space="preserve">ve vlastním úsudku, </w:t>
      </w:r>
      <w:r w:rsidR="004F7FB9" w:rsidRPr="00A9754B">
        <w:rPr>
          <w:rFonts w:ascii="Tahoma" w:hAnsi="Tahoma" w:cs="Tahoma"/>
          <w:color w:val="CC9900"/>
          <w:sz w:val="20"/>
          <w:szCs w:val="20"/>
        </w:rPr>
        <w:t xml:space="preserve">méně rozumí </w:t>
      </w:r>
      <w:r w:rsidR="004F7FB9" w:rsidRPr="00A9754B">
        <w:rPr>
          <w:rFonts w:ascii="Tahoma" w:hAnsi="Tahoma" w:cs="Tahoma"/>
          <w:bCs/>
          <w:color w:val="CC9900"/>
          <w:sz w:val="20"/>
          <w:szCs w:val="20"/>
        </w:rPr>
        <w:t>nástrojům</w:t>
      </w:r>
      <w:r w:rsidR="004F7FB9" w:rsidRPr="00A9754B">
        <w:rPr>
          <w:rFonts w:ascii="Tahoma" w:hAnsi="Tahoma" w:cs="Tahoma"/>
          <w:color w:val="CC9900"/>
          <w:sz w:val="20"/>
          <w:szCs w:val="20"/>
        </w:rPr>
        <w:t xml:space="preserve"> v sadě pro tvorbu dokumentů</w:t>
      </w:r>
      <w:r w:rsidR="00C4748C" w:rsidRPr="00A9754B">
        <w:rPr>
          <w:rFonts w:ascii="Tahoma" w:hAnsi="Tahoma" w:cs="Tahoma"/>
          <w:color w:val="CC9900"/>
          <w:sz w:val="20"/>
          <w:szCs w:val="20"/>
        </w:rPr>
        <w:t xml:space="preserve">, </w:t>
      </w:r>
      <w:r w:rsidR="004F7FB9" w:rsidRPr="00A9754B">
        <w:rPr>
          <w:rFonts w:ascii="Tahoma" w:hAnsi="Tahoma" w:cs="Tahoma"/>
          <w:color w:val="CC9900"/>
          <w:sz w:val="20"/>
          <w:szCs w:val="20"/>
        </w:rPr>
        <w:t>správě e-mailového účtu</w:t>
      </w:r>
      <w:r w:rsidR="00C4748C" w:rsidRPr="00A9754B">
        <w:rPr>
          <w:rFonts w:ascii="Tahoma" w:hAnsi="Tahoma" w:cs="Tahoma"/>
          <w:color w:val="CC9900"/>
          <w:sz w:val="20"/>
          <w:szCs w:val="20"/>
        </w:rPr>
        <w:t xml:space="preserve"> a problémy mají i s jednoduššími slovními úlohami a prostorovou představivostí,</w:t>
      </w:r>
      <w:r w:rsidR="004F7FB9" w:rsidRPr="00A9754B">
        <w:rPr>
          <w:rFonts w:ascii="Tahoma" w:hAnsi="Tahoma" w:cs="Tahoma"/>
          <w:color w:val="CC9900"/>
          <w:sz w:val="20"/>
          <w:szCs w:val="20"/>
        </w:rPr>
        <w:t xml:space="preserve">“ </w:t>
      </w:r>
      <w:r w:rsidR="004F7FB9" w:rsidRPr="00A9754B">
        <w:rPr>
          <w:rFonts w:ascii="Tahoma" w:hAnsi="Tahoma" w:cs="Tahoma"/>
          <w:sz w:val="20"/>
          <w:szCs w:val="20"/>
        </w:rPr>
        <w:t xml:space="preserve">poukázal Martin Vodička, ředitel Soukromé střední školy výpočetní techniky (SSŠVT), která soutěž každoročně pořádá.  </w:t>
      </w:r>
    </w:p>
    <w:p w14:paraId="713C76B8" w14:textId="540FA7B3" w:rsidR="00C4748C" w:rsidRPr="00A9754B" w:rsidRDefault="004F7FB9" w:rsidP="00A9754B">
      <w:pPr>
        <w:rPr>
          <w:rFonts w:ascii="Tahoma" w:hAnsi="Tahoma" w:cs="Tahoma"/>
          <w:bCs/>
          <w:sz w:val="20"/>
          <w:szCs w:val="20"/>
        </w:rPr>
      </w:pPr>
      <w:r w:rsidRPr="00A9754B">
        <w:rPr>
          <w:rFonts w:ascii="Tahoma" w:hAnsi="Tahoma" w:cs="Tahoma"/>
          <w:bCs/>
          <w:sz w:val="20"/>
          <w:szCs w:val="20"/>
        </w:rPr>
        <w:t>Název IT-SLOT poukazuje na Systém Logických O</w:t>
      </w:r>
      <w:r w:rsidR="00C4748C" w:rsidRPr="00A9754B">
        <w:rPr>
          <w:rFonts w:ascii="Tahoma" w:hAnsi="Tahoma" w:cs="Tahoma"/>
          <w:bCs/>
          <w:sz w:val="20"/>
          <w:szCs w:val="20"/>
        </w:rPr>
        <w:t>T</w:t>
      </w:r>
      <w:r w:rsidRPr="00A9754B">
        <w:rPr>
          <w:rFonts w:ascii="Tahoma" w:hAnsi="Tahoma" w:cs="Tahoma"/>
          <w:bCs/>
          <w:sz w:val="20"/>
          <w:szCs w:val="20"/>
        </w:rPr>
        <w:t xml:space="preserve">ázek, které se v testu dotýkají dvou oblastí – informačních technologií a ve druhé části matematiky a logiky. První kolo soutěže </w:t>
      </w:r>
      <w:r w:rsidR="00A9754B" w:rsidRPr="00A9754B">
        <w:rPr>
          <w:rFonts w:ascii="Tahoma" w:hAnsi="Tahoma" w:cs="Tahoma"/>
          <w:bCs/>
          <w:sz w:val="20"/>
          <w:szCs w:val="20"/>
        </w:rPr>
        <w:t xml:space="preserve">letos </w:t>
      </w:r>
      <w:r w:rsidRPr="00A9754B">
        <w:rPr>
          <w:rFonts w:ascii="Tahoma" w:hAnsi="Tahoma" w:cs="Tahoma"/>
          <w:bCs/>
          <w:sz w:val="20"/>
          <w:szCs w:val="20"/>
        </w:rPr>
        <w:t xml:space="preserve">proběhne on-line </w:t>
      </w:r>
      <w:r w:rsidR="00C4748C" w:rsidRPr="00A9754B">
        <w:rPr>
          <w:rFonts w:ascii="Tahoma" w:hAnsi="Tahoma" w:cs="Tahoma"/>
          <w:bCs/>
          <w:sz w:val="20"/>
          <w:szCs w:val="20"/>
        </w:rPr>
        <w:t>od 1</w:t>
      </w:r>
      <w:r w:rsidRPr="00A9754B">
        <w:rPr>
          <w:rFonts w:ascii="Tahoma" w:hAnsi="Tahoma" w:cs="Tahoma"/>
          <w:bCs/>
          <w:sz w:val="20"/>
          <w:szCs w:val="20"/>
        </w:rPr>
        <w:t xml:space="preserve">0. </w:t>
      </w:r>
      <w:r w:rsidR="00C4748C" w:rsidRPr="00A9754B">
        <w:rPr>
          <w:rFonts w:ascii="Tahoma" w:hAnsi="Tahoma" w:cs="Tahoma"/>
          <w:bCs/>
          <w:sz w:val="20"/>
          <w:szCs w:val="20"/>
        </w:rPr>
        <w:t>do</w:t>
      </w:r>
      <w:r w:rsidRPr="00A9754B">
        <w:rPr>
          <w:rFonts w:ascii="Tahoma" w:hAnsi="Tahoma" w:cs="Tahoma"/>
          <w:bCs/>
          <w:sz w:val="20"/>
          <w:szCs w:val="20"/>
        </w:rPr>
        <w:t xml:space="preserve"> 1</w:t>
      </w:r>
      <w:r w:rsidR="00C4748C" w:rsidRPr="00A9754B">
        <w:rPr>
          <w:rFonts w:ascii="Tahoma" w:hAnsi="Tahoma" w:cs="Tahoma"/>
          <w:bCs/>
          <w:sz w:val="20"/>
          <w:szCs w:val="20"/>
        </w:rPr>
        <w:t>5</w:t>
      </w:r>
      <w:r w:rsidRPr="00A9754B">
        <w:rPr>
          <w:rFonts w:ascii="Tahoma" w:hAnsi="Tahoma" w:cs="Tahoma"/>
          <w:bCs/>
          <w:sz w:val="20"/>
          <w:szCs w:val="20"/>
        </w:rPr>
        <w:t>. listopadu</w:t>
      </w:r>
      <w:r w:rsidR="00C4748C" w:rsidRPr="00A9754B">
        <w:rPr>
          <w:rFonts w:ascii="Tahoma" w:hAnsi="Tahoma" w:cs="Tahoma"/>
          <w:bCs/>
          <w:sz w:val="20"/>
          <w:szCs w:val="20"/>
        </w:rPr>
        <w:t>.</w:t>
      </w:r>
      <w:r w:rsidRPr="00A9754B">
        <w:rPr>
          <w:rFonts w:ascii="Tahoma" w:hAnsi="Tahoma" w:cs="Tahoma"/>
          <w:bCs/>
          <w:sz w:val="20"/>
          <w:szCs w:val="20"/>
        </w:rPr>
        <w:t xml:space="preserve"> </w:t>
      </w:r>
      <w:r w:rsidR="00C4748C" w:rsidRPr="00A9754B">
        <w:rPr>
          <w:rFonts w:ascii="Tahoma" w:hAnsi="Tahoma" w:cs="Tahoma"/>
          <w:bCs/>
          <w:sz w:val="20"/>
          <w:szCs w:val="20"/>
        </w:rPr>
        <w:t>Každá škola si může zvolit datum, které jí vyhovuje. Na vyplnění testu s </w:t>
      </w:r>
      <w:r w:rsidR="00875636" w:rsidRPr="00A9754B">
        <w:rPr>
          <w:rFonts w:ascii="Tahoma" w:hAnsi="Tahoma" w:cs="Tahoma"/>
          <w:bCs/>
          <w:sz w:val="20"/>
          <w:szCs w:val="20"/>
        </w:rPr>
        <w:t>25</w:t>
      </w:r>
      <w:r w:rsidR="00C4748C" w:rsidRPr="00A9754B">
        <w:rPr>
          <w:rFonts w:ascii="Tahoma" w:hAnsi="Tahoma" w:cs="Tahoma"/>
          <w:bCs/>
          <w:sz w:val="20"/>
          <w:szCs w:val="20"/>
        </w:rPr>
        <w:t xml:space="preserve"> otázkami mají žáci po přihl</w:t>
      </w:r>
      <w:r w:rsidR="00875636" w:rsidRPr="00A9754B">
        <w:rPr>
          <w:rFonts w:ascii="Tahoma" w:hAnsi="Tahoma" w:cs="Tahoma"/>
          <w:bCs/>
          <w:sz w:val="20"/>
          <w:szCs w:val="20"/>
        </w:rPr>
        <w:t>á</w:t>
      </w:r>
      <w:r w:rsidR="00C4748C" w:rsidRPr="00A9754B">
        <w:rPr>
          <w:rFonts w:ascii="Tahoma" w:hAnsi="Tahoma" w:cs="Tahoma"/>
          <w:bCs/>
          <w:sz w:val="20"/>
          <w:szCs w:val="20"/>
        </w:rPr>
        <w:t xml:space="preserve">šení do systému soutěže půl hodiny – opět záleží na rozhodnutí školy, zda </w:t>
      </w:r>
      <w:r w:rsidR="00875636" w:rsidRPr="00A9754B">
        <w:rPr>
          <w:rFonts w:ascii="Tahoma" w:hAnsi="Tahoma" w:cs="Tahoma"/>
          <w:bCs/>
          <w:sz w:val="20"/>
          <w:szCs w:val="20"/>
        </w:rPr>
        <w:t>testy žáci vyplní ve škole v učebně informatiky, anebo samostatně doma po obdržení vlastních registračních údajů.</w:t>
      </w:r>
    </w:p>
    <w:p w14:paraId="5E5FFD5B" w14:textId="445C525D" w:rsidR="00F20E24" w:rsidRPr="00A9754B" w:rsidRDefault="004F7FB9" w:rsidP="00A9754B">
      <w:pPr>
        <w:rPr>
          <w:rFonts w:ascii="Tahoma" w:hAnsi="Tahoma" w:cs="Tahoma"/>
          <w:color w:val="CC9900"/>
          <w:sz w:val="20"/>
          <w:szCs w:val="20"/>
        </w:rPr>
      </w:pPr>
      <w:r w:rsidRPr="00A9754B">
        <w:rPr>
          <w:rFonts w:ascii="Tahoma" w:hAnsi="Tahoma" w:cs="Tahoma"/>
          <w:bCs/>
          <w:sz w:val="20"/>
          <w:szCs w:val="20"/>
        </w:rPr>
        <w:t xml:space="preserve">Padesát nejlepších </w:t>
      </w:r>
      <w:r w:rsidR="00875636" w:rsidRPr="00A9754B">
        <w:rPr>
          <w:rFonts w:ascii="Tahoma" w:hAnsi="Tahoma" w:cs="Tahoma"/>
          <w:bCs/>
          <w:sz w:val="20"/>
          <w:szCs w:val="20"/>
        </w:rPr>
        <w:t>řešitelů z prvního kola</w:t>
      </w:r>
      <w:r w:rsidRPr="00A9754B">
        <w:rPr>
          <w:rFonts w:ascii="Tahoma" w:hAnsi="Tahoma" w:cs="Tahoma"/>
          <w:bCs/>
          <w:sz w:val="20"/>
          <w:szCs w:val="20"/>
        </w:rPr>
        <w:t xml:space="preserve"> </w:t>
      </w:r>
      <w:r w:rsidR="00875636" w:rsidRPr="00A9754B">
        <w:rPr>
          <w:rFonts w:ascii="Tahoma" w:hAnsi="Tahoma" w:cs="Tahoma"/>
          <w:bCs/>
          <w:sz w:val="20"/>
          <w:szCs w:val="20"/>
        </w:rPr>
        <w:t>(maximálně však tři z jedné školy) se</w:t>
      </w:r>
      <w:r w:rsidRPr="00A9754B">
        <w:rPr>
          <w:rFonts w:ascii="Tahoma" w:hAnsi="Tahoma" w:cs="Tahoma"/>
          <w:bCs/>
          <w:sz w:val="20"/>
          <w:szCs w:val="20"/>
        </w:rPr>
        <w:t xml:space="preserve"> poté </w:t>
      </w:r>
      <w:r w:rsidR="00875636" w:rsidRPr="00A9754B">
        <w:rPr>
          <w:rFonts w:ascii="Tahoma" w:hAnsi="Tahoma" w:cs="Tahoma"/>
          <w:bCs/>
          <w:sz w:val="20"/>
          <w:szCs w:val="20"/>
        </w:rPr>
        <w:t xml:space="preserve">utká v prezenčním finále na půdě </w:t>
      </w:r>
      <w:r w:rsidRPr="00A9754B">
        <w:rPr>
          <w:rFonts w:ascii="Tahoma" w:hAnsi="Tahoma" w:cs="Tahoma"/>
          <w:bCs/>
          <w:sz w:val="20"/>
          <w:szCs w:val="20"/>
        </w:rPr>
        <w:t>organizátor</w:t>
      </w:r>
      <w:r w:rsidR="00875636" w:rsidRPr="00A9754B">
        <w:rPr>
          <w:rFonts w:ascii="Tahoma" w:hAnsi="Tahoma" w:cs="Tahoma"/>
          <w:bCs/>
          <w:sz w:val="20"/>
          <w:szCs w:val="20"/>
        </w:rPr>
        <w:t>a</w:t>
      </w:r>
      <w:r w:rsidRPr="00A9754B">
        <w:rPr>
          <w:rFonts w:ascii="Tahoma" w:hAnsi="Tahoma" w:cs="Tahoma"/>
          <w:bCs/>
          <w:sz w:val="20"/>
          <w:szCs w:val="20"/>
        </w:rPr>
        <w:t xml:space="preserve"> soutěže Soukrom</w:t>
      </w:r>
      <w:r w:rsidR="00875636" w:rsidRPr="00A9754B">
        <w:rPr>
          <w:rFonts w:ascii="Tahoma" w:hAnsi="Tahoma" w:cs="Tahoma"/>
          <w:bCs/>
          <w:sz w:val="20"/>
          <w:szCs w:val="20"/>
        </w:rPr>
        <w:t>é</w:t>
      </w:r>
      <w:r w:rsidRPr="00A9754B">
        <w:rPr>
          <w:rFonts w:ascii="Tahoma" w:hAnsi="Tahoma" w:cs="Tahoma"/>
          <w:bCs/>
          <w:sz w:val="20"/>
          <w:szCs w:val="20"/>
        </w:rPr>
        <w:t xml:space="preserve"> střední škol</w:t>
      </w:r>
      <w:r w:rsidR="00875636" w:rsidRPr="00A9754B">
        <w:rPr>
          <w:rFonts w:ascii="Tahoma" w:hAnsi="Tahoma" w:cs="Tahoma"/>
          <w:bCs/>
          <w:sz w:val="20"/>
          <w:szCs w:val="20"/>
        </w:rPr>
        <w:t>y</w:t>
      </w:r>
      <w:r w:rsidRPr="00A9754B">
        <w:rPr>
          <w:rFonts w:ascii="Tahoma" w:hAnsi="Tahoma" w:cs="Tahoma"/>
          <w:bCs/>
          <w:sz w:val="20"/>
          <w:szCs w:val="20"/>
        </w:rPr>
        <w:t xml:space="preserve"> výpočetní techniky </w:t>
      </w:r>
      <w:r w:rsidR="000C28AA" w:rsidRPr="00A9754B">
        <w:rPr>
          <w:rFonts w:ascii="Tahoma" w:hAnsi="Tahoma" w:cs="Tahoma"/>
          <w:bCs/>
          <w:sz w:val="20"/>
          <w:szCs w:val="20"/>
        </w:rPr>
        <w:t>v</w:t>
      </w:r>
      <w:r w:rsidR="00875636" w:rsidRPr="00A9754B">
        <w:rPr>
          <w:rFonts w:ascii="Tahoma" w:hAnsi="Tahoma" w:cs="Tahoma"/>
          <w:bCs/>
          <w:sz w:val="20"/>
          <w:szCs w:val="20"/>
        </w:rPr>
        <w:t xml:space="preserve"> Praze</w:t>
      </w:r>
      <w:r w:rsidRPr="00A9754B">
        <w:rPr>
          <w:rFonts w:ascii="Tahoma" w:hAnsi="Tahoma" w:cs="Tahoma"/>
          <w:bCs/>
          <w:sz w:val="20"/>
          <w:szCs w:val="20"/>
        </w:rPr>
        <w:t xml:space="preserve"> 1</w:t>
      </w:r>
      <w:r w:rsidR="00875636" w:rsidRPr="00A9754B">
        <w:rPr>
          <w:rFonts w:ascii="Tahoma" w:hAnsi="Tahoma" w:cs="Tahoma"/>
          <w:bCs/>
          <w:sz w:val="20"/>
          <w:szCs w:val="20"/>
        </w:rPr>
        <w:t>4</w:t>
      </w:r>
      <w:r w:rsidRPr="00A9754B">
        <w:rPr>
          <w:rFonts w:ascii="Tahoma" w:hAnsi="Tahoma" w:cs="Tahoma"/>
          <w:bCs/>
          <w:sz w:val="20"/>
          <w:szCs w:val="20"/>
        </w:rPr>
        <w:t>. prosince.</w:t>
      </w:r>
      <w:r w:rsidR="000C28AA" w:rsidRPr="00A9754B">
        <w:rPr>
          <w:rFonts w:ascii="Tahoma" w:hAnsi="Tahoma" w:cs="Tahoma"/>
          <w:bCs/>
          <w:sz w:val="20"/>
          <w:szCs w:val="20"/>
        </w:rPr>
        <w:t xml:space="preserve"> </w:t>
      </w:r>
      <w:r w:rsidR="00F20E24" w:rsidRPr="00A9754B">
        <w:rPr>
          <w:rFonts w:ascii="Tahoma" w:hAnsi="Tahoma" w:cs="Tahoma"/>
          <w:color w:val="CC9900"/>
          <w:sz w:val="20"/>
          <w:szCs w:val="20"/>
        </w:rPr>
        <w:t>„</w:t>
      </w:r>
      <w:r w:rsidR="000C28AA" w:rsidRPr="00A9754B">
        <w:rPr>
          <w:rFonts w:ascii="Tahoma" w:hAnsi="Tahoma" w:cs="Tahoma"/>
          <w:color w:val="CC9900"/>
          <w:sz w:val="20"/>
          <w:szCs w:val="20"/>
        </w:rPr>
        <w:t xml:space="preserve">Všichni účastníci finálového klání obdrží menší dary, ti nejlepší získají hodnotné ceny pro sebe i své školy. </w:t>
      </w:r>
      <w:r w:rsidR="00C671F9" w:rsidRPr="00A9754B">
        <w:rPr>
          <w:rFonts w:ascii="Tahoma" w:hAnsi="Tahoma" w:cs="Tahoma"/>
          <w:color w:val="CC9900"/>
          <w:sz w:val="20"/>
          <w:szCs w:val="20"/>
        </w:rPr>
        <w:t>Ve hře j</w:t>
      </w:r>
      <w:r w:rsidR="000C28AA" w:rsidRPr="00A9754B">
        <w:rPr>
          <w:rFonts w:ascii="Tahoma" w:hAnsi="Tahoma" w:cs="Tahoma"/>
          <w:color w:val="CC9900"/>
          <w:sz w:val="20"/>
          <w:szCs w:val="20"/>
        </w:rPr>
        <w:t>sou vysoce kvalitní tablety, bezdrátová sluchátka, notebooky i LCD obrazovky</w:t>
      </w:r>
      <w:r w:rsidR="00F20E24" w:rsidRPr="00A9754B">
        <w:rPr>
          <w:rFonts w:ascii="Tahoma" w:hAnsi="Tahoma" w:cs="Tahoma"/>
          <w:color w:val="CC9900"/>
          <w:sz w:val="20"/>
          <w:szCs w:val="20"/>
        </w:rPr>
        <w:t xml:space="preserve">,“ </w:t>
      </w:r>
      <w:r w:rsidR="00F20E24" w:rsidRPr="00A9754B">
        <w:rPr>
          <w:rFonts w:ascii="Tahoma" w:hAnsi="Tahoma" w:cs="Tahoma"/>
          <w:sz w:val="20"/>
          <w:szCs w:val="20"/>
        </w:rPr>
        <w:t xml:space="preserve">vyjmenoval </w:t>
      </w:r>
      <w:r w:rsidR="00C671F9" w:rsidRPr="00A9754B">
        <w:rPr>
          <w:rFonts w:ascii="Tahoma" w:hAnsi="Tahoma" w:cs="Tahoma"/>
          <w:sz w:val="20"/>
          <w:szCs w:val="20"/>
        </w:rPr>
        <w:t xml:space="preserve">ředitel SSŠVT </w:t>
      </w:r>
      <w:r w:rsidR="00F20E24" w:rsidRPr="00A9754B">
        <w:rPr>
          <w:rFonts w:ascii="Tahoma" w:hAnsi="Tahoma" w:cs="Tahoma"/>
          <w:sz w:val="20"/>
          <w:szCs w:val="20"/>
        </w:rPr>
        <w:t>Martin Vodička.</w:t>
      </w:r>
      <w:r w:rsidR="00A9754B">
        <w:rPr>
          <w:rFonts w:ascii="Tahoma" w:hAnsi="Tahoma" w:cs="Tahoma"/>
          <w:color w:val="CC9900"/>
          <w:sz w:val="20"/>
          <w:szCs w:val="20"/>
        </w:rPr>
        <w:t xml:space="preserve"> </w:t>
      </w:r>
      <w:r w:rsidR="00A9754B">
        <w:rPr>
          <w:rFonts w:ascii="Tahoma" w:hAnsi="Tahoma" w:cs="Tahoma"/>
          <w:color w:val="CC9900"/>
          <w:sz w:val="20"/>
          <w:szCs w:val="20"/>
        </w:rPr>
        <w:br/>
      </w:r>
      <w:r w:rsidR="00F20E24" w:rsidRPr="00A9754B">
        <w:rPr>
          <w:rFonts w:ascii="Tahoma" w:hAnsi="Tahoma" w:cs="Tahoma"/>
          <w:bCs/>
          <w:sz w:val="20"/>
          <w:szCs w:val="20"/>
        </w:rPr>
        <w:t xml:space="preserve">Přihlásit školu a žáky </w:t>
      </w:r>
      <w:r w:rsidR="0018645B" w:rsidRPr="00A9754B">
        <w:rPr>
          <w:rFonts w:ascii="Tahoma" w:hAnsi="Tahoma" w:cs="Tahoma"/>
          <w:bCs/>
          <w:sz w:val="20"/>
          <w:szCs w:val="20"/>
        </w:rPr>
        <w:t xml:space="preserve">do soutěže IT-SLOT </w:t>
      </w:r>
      <w:r w:rsidR="00F20E24" w:rsidRPr="00A9754B">
        <w:rPr>
          <w:rFonts w:ascii="Tahoma" w:hAnsi="Tahoma" w:cs="Tahoma"/>
          <w:bCs/>
          <w:sz w:val="20"/>
          <w:szCs w:val="20"/>
        </w:rPr>
        <w:t xml:space="preserve">je možné do </w:t>
      </w:r>
      <w:r w:rsidR="00BC3E46" w:rsidRPr="00A9754B">
        <w:rPr>
          <w:rFonts w:ascii="Tahoma" w:hAnsi="Tahoma" w:cs="Tahoma"/>
          <w:bCs/>
          <w:sz w:val="20"/>
          <w:szCs w:val="20"/>
        </w:rPr>
        <w:t>9</w:t>
      </w:r>
      <w:r w:rsidR="00F20E24" w:rsidRPr="00A9754B">
        <w:rPr>
          <w:rFonts w:ascii="Tahoma" w:hAnsi="Tahoma" w:cs="Tahoma"/>
          <w:bCs/>
          <w:sz w:val="20"/>
          <w:szCs w:val="20"/>
        </w:rPr>
        <w:t xml:space="preserve">. listopadu na webu </w:t>
      </w:r>
      <w:hyperlink r:id="rId8" w:history="1">
        <w:r w:rsidR="00A9754B" w:rsidRPr="00461787">
          <w:rPr>
            <w:rStyle w:val="Hypertextovodkaz"/>
            <w:rFonts w:ascii="Tahoma" w:hAnsi="Tahoma" w:cs="Tahoma"/>
            <w:bCs/>
            <w:sz w:val="20"/>
            <w:szCs w:val="20"/>
          </w:rPr>
          <w:t>www.it-slot.cz</w:t>
        </w:r>
      </w:hyperlink>
      <w:r w:rsidR="00F20E24" w:rsidRPr="00A9754B">
        <w:rPr>
          <w:rFonts w:ascii="Tahoma" w:hAnsi="Tahoma" w:cs="Tahoma"/>
          <w:bCs/>
          <w:sz w:val="21"/>
          <w:szCs w:val="21"/>
        </w:rPr>
        <w:t xml:space="preserve">. </w:t>
      </w:r>
    </w:p>
    <w:p w14:paraId="23876BBE" w14:textId="77777777" w:rsidR="0089780C" w:rsidRPr="00AB7045" w:rsidRDefault="0089780C" w:rsidP="0089780C">
      <w:pPr>
        <w:jc w:val="both"/>
        <w:rPr>
          <w:rFonts w:ascii="Tahoma" w:hAnsi="Tahoma" w:cs="Tahoma"/>
          <w:b/>
          <w:sz w:val="18"/>
          <w:szCs w:val="18"/>
        </w:rPr>
      </w:pPr>
      <w:r>
        <w:rPr>
          <w:rFonts w:ascii="Tahoma" w:hAnsi="Tahoma" w:cs="Tahoma"/>
          <w:b/>
          <w:sz w:val="18"/>
          <w:szCs w:val="18"/>
        </w:rPr>
        <w:t>Průběh so</w:t>
      </w:r>
      <w:r w:rsidRPr="00AB7045">
        <w:rPr>
          <w:rFonts w:ascii="Tahoma" w:hAnsi="Tahoma" w:cs="Tahoma"/>
          <w:b/>
          <w:sz w:val="18"/>
          <w:szCs w:val="18"/>
        </w:rPr>
        <w:t>utěž</w:t>
      </w:r>
      <w:r>
        <w:rPr>
          <w:rFonts w:ascii="Tahoma" w:hAnsi="Tahoma" w:cs="Tahoma"/>
          <w:b/>
          <w:sz w:val="18"/>
          <w:szCs w:val="18"/>
        </w:rPr>
        <w:t>e</w:t>
      </w:r>
      <w:r w:rsidRPr="00AB7045">
        <w:rPr>
          <w:rFonts w:ascii="Tahoma" w:hAnsi="Tahoma" w:cs="Tahoma"/>
          <w:b/>
          <w:sz w:val="18"/>
          <w:szCs w:val="18"/>
        </w:rPr>
        <w:t xml:space="preserve"> IT-SLOT</w:t>
      </w:r>
      <w:r>
        <w:rPr>
          <w:rFonts w:ascii="Tahoma" w:hAnsi="Tahoma" w:cs="Tahoma"/>
          <w:b/>
          <w:sz w:val="18"/>
          <w:szCs w:val="18"/>
        </w:rPr>
        <w:t>:</w:t>
      </w:r>
    </w:p>
    <w:p w14:paraId="1D3D3024" w14:textId="5CB1B32F" w:rsidR="0089780C" w:rsidRPr="00B27021" w:rsidRDefault="0089780C" w:rsidP="0089780C">
      <w:pPr>
        <w:pStyle w:val="Odstavecseseznamem"/>
        <w:numPr>
          <w:ilvl w:val="0"/>
          <w:numId w:val="2"/>
        </w:numPr>
        <w:ind w:left="284" w:hanging="284"/>
        <w:jc w:val="both"/>
        <w:rPr>
          <w:rFonts w:ascii="Tahoma" w:hAnsi="Tahoma" w:cs="Tahoma"/>
          <w:sz w:val="18"/>
          <w:szCs w:val="18"/>
        </w:rPr>
      </w:pPr>
      <w:r w:rsidRPr="00AB7045">
        <w:rPr>
          <w:rFonts w:ascii="Tahoma" w:hAnsi="Tahoma" w:cs="Tahoma"/>
          <w:b/>
          <w:sz w:val="18"/>
          <w:szCs w:val="18"/>
        </w:rPr>
        <w:t>Registrace</w:t>
      </w:r>
      <w:r>
        <w:rPr>
          <w:rFonts w:ascii="Tahoma" w:hAnsi="Tahoma" w:cs="Tahoma"/>
          <w:b/>
          <w:sz w:val="18"/>
          <w:szCs w:val="18"/>
        </w:rPr>
        <w:t>: do 9</w:t>
      </w:r>
      <w:r w:rsidRPr="00AB7045">
        <w:rPr>
          <w:rFonts w:ascii="Tahoma" w:hAnsi="Tahoma" w:cs="Tahoma"/>
          <w:b/>
          <w:sz w:val="18"/>
          <w:szCs w:val="18"/>
        </w:rPr>
        <w:t>. listopadu</w:t>
      </w:r>
      <w:r w:rsidRPr="00AB7045">
        <w:rPr>
          <w:rFonts w:ascii="Tahoma" w:hAnsi="Tahoma" w:cs="Tahoma"/>
          <w:sz w:val="18"/>
          <w:szCs w:val="18"/>
        </w:rPr>
        <w:t xml:space="preserve"> na </w:t>
      </w:r>
      <w:hyperlink r:id="rId9" w:history="1">
        <w:r w:rsidRPr="00AB7045">
          <w:rPr>
            <w:rStyle w:val="Hypertextovodkaz"/>
            <w:rFonts w:ascii="Tahoma" w:hAnsi="Tahoma" w:cs="Tahoma"/>
            <w:sz w:val="18"/>
            <w:szCs w:val="18"/>
          </w:rPr>
          <w:t>www.it-slot.cz</w:t>
        </w:r>
      </w:hyperlink>
      <w:r>
        <w:rPr>
          <w:rStyle w:val="Hypertextovodkaz"/>
          <w:rFonts w:ascii="Tahoma" w:hAnsi="Tahoma" w:cs="Tahoma"/>
          <w:sz w:val="18"/>
          <w:szCs w:val="18"/>
        </w:rPr>
        <w:t>.</w:t>
      </w:r>
      <w:r>
        <w:rPr>
          <w:rFonts w:ascii="Tahoma" w:hAnsi="Tahoma" w:cs="Tahoma"/>
          <w:sz w:val="18"/>
          <w:szCs w:val="18"/>
        </w:rPr>
        <w:t xml:space="preserve"> Š</w:t>
      </w:r>
      <w:r>
        <w:t xml:space="preserve">kolu </w:t>
      </w:r>
      <w:r>
        <w:rPr>
          <w:rFonts w:ascii="Tahoma" w:hAnsi="Tahoma" w:cs="Tahoma"/>
          <w:sz w:val="18"/>
          <w:szCs w:val="18"/>
        </w:rPr>
        <w:t xml:space="preserve">zaregistruje </w:t>
      </w:r>
      <w:r w:rsidRPr="00AB7045">
        <w:rPr>
          <w:rFonts w:ascii="Tahoma" w:hAnsi="Tahoma" w:cs="Tahoma"/>
          <w:sz w:val="18"/>
          <w:szCs w:val="18"/>
        </w:rPr>
        <w:t>pověřený zástupce. Po aktivaci registrace bude moci přihlásit jednotlivé účastníky soutěže.</w:t>
      </w:r>
    </w:p>
    <w:p w14:paraId="4F6C9FEE" w14:textId="717EF7EC" w:rsidR="0089780C" w:rsidRDefault="0089780C" w:rsidP="0089780C">
      <w:pPr>
        <w:pStyle w:val="Odstavecseseznamem"/>
        <w:numPr>
          <w:ilvl w:val="0"/>
          <w:numId w:val="2"/>
        </w:numPr>
        <w:ind w:left="284" w:hanging="284"/>
        <w:jc w:val="both"/>
        <w:rPr>
          <w:rFonts w:ascii="Tahoma" w:hAnsi="Tahoma" w:cs="Tahoma"/>
          <w:sz w:val="18"/>
          <w:szCs w:val="18"/>
        </w:rPr>
      </w:pPr>
      <w:r w:rsidRPr="00AB7045">
        <w:rPr>
          <w:rFonts w:ascii="Tahoma" w:hAnsi="Tahoma" w:cs="Tahoma"/>
          <w:b/>
          <w:sz w:val="18"/>
          <w:szCs w:val="18"/>
        </w:rPr>
        <w:t>1. kolo soutěže:</w:t>
      </w:r>
      <w:r w:rsidRPr="00AB7045">
        <w:rPr>
          <w:rFonts w:ascii="Tahoma" w:hAnsi="Tahoma" w:cs="Tahoma"/>
          <w:sz w:val="18"/>
          <w:szCs w:val="18"/>
        </w:rPr>
        <w:t xml:space="preserve"> </w:t>
      </w:r>
      <w:r w:rsidRPr="00AB7045">
        <w:rPr>
          <w:rFonts w:ascii="Tahoma" w:hAnsi="Tahoma" w:cs="Tahoma"/>
          <w:b/>
          <w:sz w:val="18"/>
          <w:szCs w:val="18"/>
        </w:rPr>
        <w:t xml:space="preserve">ve dnech </w:t>
      </w:r>
      <w:r w:rsidR="000C28AA">
        <w:rPr>
          <w:rFonts w:ascii="Tahoma" w:hAnsi="Tahoma" w:cs="Tahoma"/>
          <w:b/>
          <w:sz w:val="18"/>
          <w:szCs w:val="18"/>
        </w:rPr>
        <w:t>1</w:t>
      </w:r>
      <w:r>
        <w:rPr>
          <w:b/>
        </w:rPr>
        <w:t>0</w:t>
      </w:r>
      <w:r w:rsidRPr="00AB7045">
        <w:rPr>
          <w:rFonts w:ascii="Tahoma" w:hAnsi="Tahoma" w:cs="Tahoma"/>
          <w:b/>
          <w:sz w:val="18"/>
          <w:szCs w:val="18"/>
        </w:rPr>
        <w:t xml:space="preserve">. </w:t>
      </w:r>
      <w:r w:rsidR="000C28AA">
        <w:rPr>
          <w:rFonts w:ascii="Tahoma" w:hAnsi="Tahoma" w:cs="Tahoma"/>
          <w:b/>
          <w:sz w:val="18"/>
          <w:szCs w:val="18"/>
        </w:rPr>
        <w:t>až</w:t>
      </w:r>
      <w:r w:rsidRPr="00AB7045">
        <w:rPr>
          <w:rFonts w:ascii="Tahoma" w:hAnsi="Tahoma" w:cs="Tahoma"/>
          <w:b/>
          <w:sz w:val="18"/>
          <w:szCs w:val="18"/>
        </w:rPr>
        <w:t xml:space="preserve"> </w:t>
      </w:r>
      <w:r>
        <w:rPr>
          <w:rFonts w:ascii="Tahoma" w:hAnsi="Tahoma" w:cs="Tahoma"/>
          <w:b/>
          <w:sz w:val="18"/>
          <w:szCs w:val="18"/>
        </w:rPr>
        <w:t>1</w:t>
      </w:r>
      <w:r w:rsidR="000C28AA">
        <w:rPr>
          <w:rFonts w:ascii="Tahoma" w:hAnsi="Tahoma" w:cs="Tahoma"/>
          <w:b/>
          <w:sz w:val="18"/>
          <w:szCs w:val="18"/>
        </w:rPr>
        <w:t>5</w:t>
      </w:r>
      <w:r w:rsidRPr="00AB7045">
        <w:rPr>
          <w:rFonts w:ascii="Tahoma" w:hAnsi="Tahoma" w:cs="Tahoma"/>
          <w:b/>
          <w:sz w:val="18"/>
          <w:szCs w:val="18"/>
        </w:rPr>
        <w:t>. listopadu</w:t>
      </w:r>
      <w:r>
        <w:rPr>
          <w:rFonts w:ascii="Tahoma" w:hAnsi="Tahoma" w:cs="Tahoma"/>
          <w:b/>
          <w:sz w:val="18"/>
          <w:szCs w:val="18"/>
        </w:rPr>
        <w:t>,</w:t>
      </w:r>
      <w:r w:rsidRPr="00AB7045">
        <w:rPr>
          <w:rFonts w:ascii="Tahoma" w:hAnsi="Tahoma" w:cs="Tahoma"/>
          <w:sz w:val="18"/>
          <w:szCs w:val="18"/>
        </w:rPr>
        <w:t xml:space="preserve"> probíhá v registrovaných školách on-line, každý soutěžící obdrží uniká</w:t>
      </w:r>
      <w:r>
        <w:rPr>
          <w:rFonts w:ascii="Tahoma" w:hAnsi="Tahoma" w:cs="Tahoma"/>
          <w:sz w:val="18"/>
          <w:szCs w:val="18"/>
        </w:rPr>
        <w:t>t</w:t>
      </w:r>
      <w:r w:rsidRPr="00AB7045">
        <w:rPr>
          <w:rFonts w:ascii="Tahoma" w:hAnsi="Tahoma" w:cs="Tahoma"/>
          <w:sz w:val="18"/>
          <w:szCs w:val="18"/>
        </w:rPr>
        <w:t>ní přihlašovací údaje do svého profilu</w:t>
      </w:r>
      <w:r>
        <w:rPr>
          <w:rFonts w:ascii="Tahoma" w:hAnsi="Tahoma" w:cs="Tahoma"/>
          <w:sz w:val="18"/>
          <w:szCs w:val="18"/>
        </w:rPr>
        <w:t xml:space="preserve"> a v něm vyplňuje test</w:t>
      </w:r>
      <w:r w:rsidRPr="00AB7045">
        <w:rPr>
          <w:rFonts w:ascii="Tahoma" w:hAnsi="Tahoma" w:cs="Tahoma"/>
          <w:sz w:val="18"/>
          <w:szCs w:val="18"/>
        </w:rPr>
        <w:t xml:space="preserve">, výsledky a </w:t>
      </w:r>
      <w:r>
        <w:rPr>
          <w:rFonts w:ascii="Tahoma" w:hAnsi="Tahoma" w:cs="Tahoma"/>
          <w:sz w:val="18"/>
          <w:szCs w:val="18"/>
        </w:rPr>
        <w:t>5</w:t>
      </w:r>
      <w:r>
        <w:t>0</w:t>
      </w:r>
      <w:r>
        <w:rPr>
          <w:rFonts w:ascii="Tahoma" w:hAnsi="Tahoma" w:cs="Tahoma"/>
          <w:sz w:val="18"/>
          <w:szCs w:val="18"/>
        </w:rPr>
        <w:t xml:space="preserve"> finalistů</w:t>
      </w:r>
      <w:r w:rsidRPr="00AB7045">
        <w:rPr>
          <w:rFonts w:ascii="Tahoma" w:hAnsi="Tahoma" w:cs="Tahoma"/>
          <w:sz w:val="18"/>
          <w:szCs w:val="18"/>
        </w:rPr>
        <w:t xml:space="preserve"> bud</w:t>
      </w:r>
      <w:r>
        <w:rPr>
          <w:rFonts w:ascii="Tahoma" w:hAnsi="Tahoma" w:cs="Tahoma"/>
          <w:sz w:val="18"/>
          <w:szCs w:val="18"/>
        </w:rPr>
        <w:t>ou</w:t>
      </w:r>
      <w:r w:rsidRPr="00AB7045">
        <w:rPr>
          <w:rFonts w:ascii="Tahoma" w:hAnsi="Tahoma" w:cs="Tahoma"/>
          <w:sz w:val="18"/>
          <w:szCs w:val="18"/>
        </w:rPr>
        <w:t xml:space="preserve"> vygenerován</w:t>
      </w:r>
      <w:r>
        <w:rPr>
          <w:rFonts w:ascii="Tahoma" w:hAnsi="Tahoma" w:cs="Tahoma"/>
          <w:sz w:val="18"/>
          <w:szCs w:val="18"/>
        </w:rPr>
        <w:t>y</w:t>
      </w:r>
      <w:r w:rsidRPr="00AB7045">
        <w:rPr>
          <w:rFonts w:ascii="Tahoma" w:hAnsi="Tahoma" w:cs="Tahoma"/>
          <w:sz w:val="18"/>
          <w:szCs w:val="18"/>
        </w:rPr>
        <w:t xml:space="preserve"> </w:t>
      </w:r>
      <w:r>
        <w:rPr>
          <w:rFonts w:ascii="Tahoma" w:hAnsi="Tahoma" w:cs="Tahoma"/>
          <w:sz w:val="18"/>
          <w:szCs w:val="18"/>
        </w:rPr>
        <w:t>systémem pořadatele i</w:t>
      </w:r>
      <w:r>
        <w:t>hned</w:t>
      </w:r>
      <w:r w:rsidRPr="00AB7045">
        <w:rPr>
          <w:rFonts w:ascii="Tahoma" w:hAnsi="Tahoma" w:cs="Tahoma"/>
          <w:sz w:val="18"/>
          <w:szCs w:val="18"/>
        </w:rPr>
        <w:t xml:space="preserve"> po ukončení </w:t>
      </w:r>
      <w:r>
        <w:rPr>
          <w:rFonts w:ascii="Tahoma" w:hAnsi="Tahoma" w:cs="Tahoma"/>
          <w:sz w:val="18"/>
          <w:szCs w:val="18"/>
        </w:rPr>
        <w:t>1</w:t>
      </w:r>
      <w:r>
        <w:t>.</w:t>
      </w:r>
      <w:r w:rsidRPr="00AB7045">
        <w:rPr>
          <w:rFonts w:ascii="Tahoma" w:hAnsi="Tahoma" w:cs="Tahoma"/>
          <w:sz w:val="18"/>
          <w:szCs w:val="18"/>
        </w:rPr>
        <w:t xml:space="preserve"> kola (při s</w:t>
      </w:r>
      <w:r>
        <w:rPr>
          <w:rFonts w:ascii="Tahoma" w:hAnsi="Tahoma" w:cs="Tahoma"/>
          <w:sz w:val="18"/>
          <w:szCs w:val="18"/>
        </w:rPr>
        <w:t>hodném</w:t>
      </w:r>
      <w:r w:rsidRPr="00AB7045">
        <w:rPr>
          <w:rFonts w:ascii="Tahoma" w:hAnsi="Tahoma" w:cs="Tahoma"/>
          <w:sz w:val="18"/>
          <w:szCs w:val="18"/>
        </w:rPr>
        <w:t xml:space="preserve"> výsledku</w:t>
      </w:r>
      <w:r>
        <w:rPr>
          <w:rFonts w:ascii="Tahoma" w:hAnsi="Tahoma" w:cs="Tahoma"/>
          <w:sz w:val="18"/>
          <w:szCs w:val="18"/>
        </w:rPr>
        <w:t xml:space="preserve"> </w:t>
      </w:r>
      <w:r w:rsidRPr="00AB7045">
        <w:rPr>
          <w:rFonts w:ascii="Tahoma" w:hAnsi="Tahoma" w:cs="Tahoma"/>
          <w:sz w:val="18"/>
          <w:szCs w:val="18"/>
        </w:rPr>
        <w:t>rozhoduje čas vypracování).</w:t>
      </w:r>
    </w:p>
    <w:p w14:paraId="154058E9" w14:textId="4C3C79B1" w:rsidR="000B7B33" w:rsidRPr="0089780C" w:rsidRDefault="0089780C" w:rsidP="00A9754B">
      <w:pPr>
        <w:pStyle w:val="Odstavecseseznamem"/>
        <w:numPr>
          <w:ilvl w:val="0"/>
          <w:numId w:val="2"/>
        </w:numPr>
        <w:pBdr>
          <w:bottom w:val="single" w:sz="4" w:space="1" w:color="auto"/>
        </w:pBdr>
        <w:ind w:left="284" w:hanging="284"/>
        <w:jc w:val="both"/>
        <w:rPr>
          <w:rFonts w:ascii="Tahoma" w:hAnsi="Tahoma" w:cs="Tahoma"/>
          <w:sz w:val="18"/>
          <w:szCs w:val="18"/>
        </w:rPr>
      </w:pPr>
      <w:r w:rsidRPr="0089780C">
        <w:rPr>
          <w:rFonts w:ascii="Tahoma" w:hAnsi="Tahoma" w:cs="Tahoma"/>
          <w:b/>
          <w:sz w:val="18"/>
          <w:szCs w:val="18"/>
        </w:rPr>
        <w:t>2. kolo soutěže:</w:t>
      </w:r>
      <w:r w:rsidRPr="0089780C">
        <w:rPr>
          <w:rFonts w:ascii="Tahoma" w:hAnsi="Tahoma" w:cs="Tahoma"/>
          <w:sz w:val="18"/>
          <w:szCs w:val="18"/>
        </w:rPr>
        <w:t xml:space="preserve"> </w:t>
      </w:r>
      <w:r w:rsidRPr="0089780C">
        <w:rPr>
          <w:rFonts w:ascii="Tahoma" w:hAnsi="Tahoma" w:cs="Tahoma"/>
          <w:b/>
          <w:sz w:val="18"/>
          <w:szCs w:val="18"/>
        </w:rPr>
        <w:t>ve středu 1</w:t>
      </w:r>
      <w:r w:rsidR="000C28AA">
        <w:rPr>
          <w:rFonts w:ascii="Tahoma" w:hAnsi="Tahoma" w:cs="Tahoma"/>
          <w:b/>
          <w:sz w:val="18"/>
          <w:szCs w:val="18"/>
        </w:rPr>
        <w:t>4</w:t>
      </w:r>
      <w:r w:rsidRPr="0089780C">
        <w:rPr>
          <w:rFonts w:ascii="Tahoma" w:hAnsi="Tahoma" w:cs="Tahoma"/>
          <w:b/>
          <w:sz w:val="18"/>
          <w:szCs w:val="18"/>
        </w:rPr>
        <w:t xml:space="preserve">. prosince </w:t>
      </w:r>
      <w:r w:rsidRPr="0089780C">
        <w:rPr>
          <w:rFonts w:ascii="Tahoma" w:hAnsi="Tahoma" w:cs="Tahoma"/>
          <w:sz w:val="18"/>
          <w:szCs w:val="18"/>
        </w:rPr>
        <w:t>v učebnách Soukromé střední školy výpočetní techniky v Praze, kam n</w:t>
      </w:r>
      <w:r>
        <w:t xml:space="preserve">ejvýše tři </w:t>
      </w:r>
      <w:r w:rsidRPr="0089780C">
        <w:rPr>
          <w:rFonts w:ascii="Tahoma" w:hAnsi="Tahoma" w:cs="Tahoma"/>
          <w:sz w:val="18"/>
          <w:szCs w:val="18"/>
        </w:rPr>
        <w:t>finalisty z</w:t>
      </w:r>
      <w:r>
        <w:t xml:space="preserve"> jedné školy </w:t>
      </w:r>
      <w:r w:rsidRPr="0089780C">
        <w:rPr>
          <w:rFonts w:ascii="Tahoma" w:hAnsi="Tahoma" w:cs="Tahoma"/>
          <w:sz w:val="18"/>
          <w:szCs w:val="18"/>
        </w:rPr>
        <w:t>doprovodí učitel, slavnostní vyhlášení a předání cen proběhne bezprostředně po dokončení druhého kola.</w:t>
      </w:r>
    </w:p>
    <w:p w14:paraId="609FA840" w14:textId="77777777" w:rsidR="00682122" w:rsidRPr="006C4ED8" w:rsidRDefault="00CE52DC" w:rsidP="00A9754B">
      <w:pPr>
        <w:rPr>
          <w:rFonts w:ascii="Tahoma" w:hAnsi="Tahoma" w:cs="Tahoma"/>
          <w:b/>
        </w:rPr>
      </w:pPr>
      <w:r w:rsidRPr="006C4ED8">
        <w:rPr>
          <w:rFonts w:ascii="Tahoma" w:hAnsi="Tahoma" w:cs="Tahoma"/>
          <w:b/>
        </w:rPr>
        <w:lastRenderedPageBreak/>
        <w:t>KONTAKT PRO MÉDIA:</w:t>
      </w:r>
    </w:p>
    <w:p w14:paraId="680695A2" w14:textId="77777777" w:rsidR="00593242" w:rsidRPr="009064DF" w:rsidRDefault="00CE52DC" w:rsidP="00071DDF">
      <w:pPr>
        <w:spacing w:line="240" w:lineRule="auto"/>
        <w:jc w:val="both"/>
        <w:rPr>
          <w:rFonts w:ascii="Tahoma" w:eastAsia="Times New Roman" w:hAnsi="Tahoma" w:cs="Tahoma"/>
          <w:b/>
          <w:bCs/>
          <w:noProof/>
          <w:color w:val="CC9900"/>
          <w:sz w:val="18"/>
          <w:szCs w:val="18"/>
        </w:rPr>
      </w:pPr>
      <w:r w:rsidRPr="00CE52DC">
        <w:rPr>
          <w:rFonts w:ascii="Tahoma" w:eastAsia="Times New Roman" w:hAnsi="Tahoma" w:cs="Tahoma"/>
          <w:b/>
          <w:bCs/>
          <w:noProof/>
          <w:color w:val="333333"/>
          <w:sz w:val="18"/>
          <w:szCs w:val="18"/>
        </w:rPr>
        <w:t>Mgr. Eliška Crkovská</w:t>
      </w:r>
      <w:r w:rsidRPr="00CE52DC">
        <w:rPr>
          <w:rFonts w:ascii="Tahoma" w:eastAsia="Times New Roman" w:hAnsi="Tahoma" w:cs="Tahoma"/>
          <w:b/>
          <w:bCs/>
          <w:noProof/>
          <w:color w:val="CC9900"/>
          <w:sz w:val="18"/>
          <w:szCs w:val="18"/>
        </w:rPr>
        <w:t>_mediální konzultant</w:t>
      </w:r>
    </w:p>
    <w:p w14:paraId="5FA767C1" w14:textId="77777777" w:rsidR="00593242" w:rsidRPr="009064DF" w:rsidRDefault="00621CE6" w:rsidP="00682122">
      <w:pPr>
        <w:spacing w:line="240" w:lineRule="auto"/>
        <w:rPr>
          <w:rFonts w:ascii="Tahoma" w:hAnsi="Tahoma" w:cs="Tahoma"/>
          <w:b/>
          <w:bCs/>
          <w:sz w:val="18"/>
          <w:szCs w:val="18"/>
        </w:rPr>
      </w:pPr>
      <w:r>
        <w:rPr>
          <w:rFonts w:ascii="Tahoma" w:hAnsi="Tahoma" w:cs="Tahoma"/>
          <w:b/>
          <w:bCs/>
          <w:noProof/>
          <w:sz w:val="18"/>
          <w:szCs w:val="18"/>
        </w:rPr>
        <w:drawing>
          <wp:inline distT="0" distB="0" distL="0" distR="0" wp14:anchorId="01AC8658" wp14:editId="52AA90FE">
            <wp:extent cx="828675" cy="131954"/>
            <wp:effectExtent l="19050" t="0" r="9525" b="0"/>
            <wp:docPr id="2"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10" cstate="print"/>
                    <a:stretch>
                      <a:fillRect/>
                    </a:stretch>
                  </pic:blipFill>
                  <pic:spPr>
                    <a:xfrm>
                      <a:off x="0" y="0"/>
                      <a:ext cx="833620" cy="132741"/>
                    </a:xfrm>
                    <a:prstGeom prst="rect">
                      <a:avLst/>
                    </a:prstGeom>
                  </pic:spPr>
                </pic:pic>
              </a:graphicData>
            </a:graphic>
          </wp:inline>
        </w:drawing>
      </w:r>
    </w:p>
    <w:p w14:paraId="34443347" w14:textId="77777777" w:rsidR="00170B91" w:rsidRPr="009064DF" w:rsidRDefault="00CE52DC" w:rsidP="00682122">
      <w:pPr>
        <w:pBdr>
          <w:bottom w:val="single" w:sz="6" w:space="1" w:color="auto"/>
        </w:pBdr>
        <w:spacing w:line="240" w:lineRule="auto"/>
        <w:rPr>
          <w:rFonts w:ascii="Tahoma" w:hAnsi="Tahoma" w:cs="Tahoma"/>
          <w:b/>
          <w:bCs/>
          <w:sz w:val="18"/>
          <w:szCs w:val="18"/>
        </w:rPr>
      </w:pPr>
      <w:r w:rsidRPr="00CE52DC">
        <w:rPr>
          <w:rFonts w:ascii="Tahoma" w:hAnsi="Tahoma" w:cs="Tahoma"/>
          <w:b/>
          <w:bCs/>
          <w:sz w:val="18"/>
          <w:szCs w:val="18"/>
        </w:rPr>
        <w:t xml:space="preserve">+420 605 218 549, </w:t>
      </w:r>
      <w:hyperlink r:id="rId11" w:history="1">
        <w:r w:rsidRPr="00CE52DC">
          <w:rPr>
            <w:rStyle w:val="Hypertextovodkaz"/>
            <w:rFonts w:ascii="Tahoma" w:hAnsi="Tahoma" w:cs="Tahoma"/>
            <w:b/>
            <w:bCs/>
            <w:sz w:val="18"/>
            <w:szCs w:val="18"/>
          </w:rPr>
          <w:t>eliska@pearmedia.cz</w:t>
        </w:r>
      </w:hyperlink>
      <w:r w:rsidRPr="00CE52DC">
        <w:rPr>
          <w:rFonts w:ascii="Tahoma" w:hAnsi="Tahoma" w:cs="Tahoma"/>
          <w:b/>
          <w:bCs/>
          <w:sz w:val="18"/>
          <w:szCs w:val="18"/>
        </w:rPr>
        <w:t xml:space="preserve"> </w:t>
      </w:r>
    </w:p>
    <w:p w14:paraId="376FEE4E" w14:textId="77777777" w:rsidR="008837C9" w:rsidRPr="001E5B80" w:rsidRDefault="00000000" w:rsidP="00682122">
      <w:pPr>
        <w:pBdr>
          <w:bottom w:val="single" w:sz="6" w:space="1" w:color="auto"/>
        </w:pBdr>
        <w:spacing w:line="240" w:lineRule="auto"/>
      </w:pPr>
      <w:hyperlink r:id="rId12" w:history="1">
        <w:r w:rsidR="00CE52DC" w:rsidRPr="00CE52DC">
          <w:rPr>
            <w:rStyle w:val="Hypertextovodkaz"/>
            <w:rFonts w:ascii="Tahoma" w:eastAsia="Times New Roman" w:hAnsi="Tahoma" w:cs="Tahoma"/>
            <w:b/>
            <w:bCs/>
            <w:noProof/>
            <w:sz w:val="18"/>
            <w:szCs w:val="18"/>
          </w:rPr>
          <w:t>pearmedia.cz</w:t>
        </w:r>
      </w:hyperlink>
      <w:r w:rsidR="00CE52DC" w:rsidRPr="00CE52DC">
        <w:rPr>
          <w:rFonts w:ascii="Tahoma" w:hAnsi="Tahoma" w:cs="Tahoma"/>
          <w:sz w:val="18"/>
          <w:szCs w:val="18"/>
        </w:rPr>
        <w:br/>
      </w:r>
    </w:p>
    <w:p w14:paraId="6215B0A8" w14:textId="77777777" w:rsidR="000C28AA" w:rsidRPr="00B92AAF" w:rsidRDefault="000C28AA" w:rsidP="000C28AA">
      <w:pPr>
        <w:jc w:val="both"/>
        <w:rPr>
          <w:rFonts w:ascii="Tahoma" w:hAnsi="Tahoma" w:cs="Tahoma"/>
          <w:b/>
          <w:sz w:val="18"/>
          <w:szCs w:val="18"/>
        </w:rPr>
      </w:pPr>
      <w:r w:rsidRPr="00B92AAF">
        <w:rPr>
          <w:rFonts w:ascii="Tahoma" w:hAnsi="Tahoma" w:cs="Tahoma"/>
          <w:b/>
          <w:sz w:val="18"/>
          <w:szCs w:val="18"/>
        </w:rPr>
        <w:t xml:space="preserve">SOUKROMÁ STŘEDNÍ ŠKOLA VÝPOČETNÍ TECHNIKY, </w:t>
      </w:r>
      <w:hyperlink r:id="rId13" w:history="1">
        <w:r w:rsidRPr="00B92AAF">
          <w:rPr>
            <w:rStyle w:val="Hypertextovodkaz"/>
            <w:rFonts w:ascii="Tahoma" w:hAnsi="Tahoma" w:cs="Tahoma"/>
            <w:b/>
            <w:sz w:val="18"/>
            <w:szCs w:val="18"/>
          </w:rPr>
          <w:t>www.sssvt.cz</w:t>
        </w:r>
      </w:hyperlink>
    </w:p>
    <w:p w14:paraId="75270F25" w14:textId="77777777" w:rsidR="000C28AA" w:rsidRPr="00022311" w:rsidRDefault="000C28AA" w:rsidP="000C28AA">
      <w:pPr>
        <w:jc w:val="both"/>
        <w:rPr>
          <w:rFonts w:ascii="Tahoma" w:hAnsi="Tahoma" w:cs="Tahoma"/>
          <w:sz w:val="18"/>
          <w:szCs w:val="18"/>
        </w:rPr>
      </w:pPr>
      <w:r w:rsidRPr="00022311">
        <w:rPr>
          <w:rFonts w:ascii="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p w14:paraId="767CF0C7" w14:textId="77777777" w:rsidR="000C28AA" w:rsidRPr="00022311" w:rsidRDefault="000C28AA" w:rsidP="000C28AA">
      <w:pPr>
        <w:jc w:val="both"/>
        <w:rPr>
          <w:rFonts w:ascii="Tahoma" w:hAnsi="Tahoma" w:cs="Tahoma"/>
          <w:sz w:val="18"/>
          <w:szCs w:val="18"/>
        </w:rPr>
      </w:pPr>
    </w:p>
    <w:p w14:paraId="4F2E542D" w14:textId="77777777" w:rsidR="001D6872" w:rsidRPr="00022311" w:rsidRDefault="001D6872" w:rsidP="001D6872">
      <w:pPr>
        <w:jc w:val="both"/>
        <w:rPr>
          <w:rFonts w:ascii="Tahoma" w:hAnsi="Tahoma" w:cs="Tahoma"/>
          <w:sz w:val="18"/>
          <w:szCs w:val="18"/>
        </w:rPr>
      </w:pPr>
    </w:p>
    <w:p w14:paraId="511A86A7" w14:textId="30CFA508" w:rsidR="00807B80" w:rsidRPr="009064DF" w:rsidRDefault="00807B80" w:rsidP="001D6872">
      <w:pPr>
        <w:jc w:val="both"/>
        <w:rPr>
          <w:rFonts w:ascii="Tahoma" w:hAnsi="Tahoma" w:cs="Tahoma"/>
          <w:sz w:val="20"/>
          <w:szCs w:val="20"/>
        </w:rPr>
      </w:pPr>
    </w:p>
    <w:sectPr w:rsidR="00807B80" w:rsidRPr="009064DF" w:rsidSect="00B721C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C4C7" w14:textId="77777777" w:rsidR="00FA02A4" w:rsidRDefault="00FA02A4" w:rsidP="00BF7521">
      <w:pPr>
        <w:spacing w:after="0" w:line="240" w:lineRule="auto"/>
      </w:pPr>
      <w:r>
        <w:separator/>
      </w:r>
    </w:p>
  </w:endnote>
  <w:endnote w:type="continuationSeparator" w:id="0">
    <w:p w14:paraId="34CDD6E7" w14:textId="77777777" w:rsidR="00FA02A4" w:rsidRDefault="00FA02A4" w:rsidP="00BF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0FAC" w14:textId="77777777" w:rsidR="00EF162A" w:rsidRDefault="00EF162A">
    <w:pPr>
      <w:pStyle w:val="Zpat"/>
      <w:rPr>
        <w:noProof/>
      </w:rPr>
    </w:pPr>
    <w:r>
      <w:rPr>
        <w:noProof/>
      </w:rPr>
      <w:drawing>
        <wp:anchor distT="0" distB="0" distL="0" distR="0" simplePos="0" relativeHeight="251660288" behindDoc="1" locked="0" layoutInCell="1" allowOverlap="1" wp14:anchorId="0411E675" wp14:editId="3DC2D4D8">
          <wp:simplePos x="0" y="0"/>
          <wp:positionH relativeFrom="page">
            <wp:posOffset>19050</wp:posOffset>
          </wp:positionH>
          <wp:positionV relativeFrom="page">
            <wp:posOffset>9934575</wp:posOffset>
          </wp:positionV>
          <wp:extent cx="754888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0396"/>
                  <a:stretch/>
                </pic:blipFill>
                <pic:spPr bwMode="auto">
                  <a:xfrm>
                    <a:off x="0" y="0"/>
                    <a:ext cx="7548880" cy="381000"/>
                  </a:xfrm>
                  <a:prstGeom prst="rect">
                    <a:avLst/>
                  </a:prstGeom>
                  <a:solidFill>
                    <a:srgbClr val="FFFFFF"/>
                  </a:solidFill>
                  <a:ln>
                    <a:noFill/>
                  </a:ln>
                  <a:extLst>
                    <a:ext uri="{53640926-AAD7-44D8-BBD7-CCE9431645EC}">
                      <a14:shadowObscured xmlns:a14="http://schemas.microsoft.com/office/drawing/2010/main"/>
                    </a:ext>
                  </a:extLst>
                </pic:spPr>
              </pic:pic>
            </a:graphicData>
          </a:graphic>
        </wp:anchor>
      </w:drawing>
    </w:r>
  </w:p>
  <w:p w14:paraId="1BFCD9A2" w14:textId="77777777" w:rsidR="00EF162A" w:rsidRDefault="00EF16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F28E" w14:textId="77777777" w:rsidR="00FA02A4" w:rsidRDefault="00FA02A4" w:rsidP="00BF7521">
      <w:pPr>
        <w:spacing w:after="0" w:line="240" w:lineRule="auto"/>
      </w:pPr>
      <w:r>
        <w:separator/>
      </w:r>
    </w:p>
  </w:footnote>
  <w:footnote w:type="continuationSeparator" w:id="0">
    <w:p w14:paraId="4B964781" w14:textId="77777777" w:rsidR="00FA02A4" w:rsidRDefault="00FA02A4" w:rsidP="00BF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6E65" w14:textId="77777777" w:rsidR="00EF162A" w:rsidRDefault="00EF162A" w:rsidP="004F235A">
    <w:pPr>
      <w:pStyle w:val="Zhlav"/>
      <w:ind w:firstLine="1416"/>
      <w:jc w:val="right"/>
      <w:rPr>
        <w:rFonts w:ascii="Calibri" w:hAnsi="Calibri"/>
        <w:b/>
        <w:sz w:val="36"/>
        <w:szCs w:val="36"/>
      </w:rPr>
    </w:pPr>
    <w:r>
      <w:rPr>
        <w:rFonts w:ascii="Calibri" w:hAnsi="Calibri"/>
        <w:b/>
        <w:noProof/>
        <w:sz w:val="36"/>
        <w:szCs w:val="36"/>
      </w:rPr>
      <w:drawing>
        <wp:anchor distT="0" distB="0" distL="114300" distR="114300" simplePos="0" relativeHeight="251661312" behindDoc="0" locked="0" layoutInCell="1" allowOverlap="1" wp14:anchorId="00D07448" wp14:editId="58099E7C">
          <wp:simplePos x="0" y="0"/>
          <wp:positionH relativeFrom="column">
            <wp:posOffset>-471170</wp:posOffset>
          </wp:positionH>
          <wp:positionV relativeFrom="paragraph">
            <wp:posOffset>-240030</wp:posOffset>
          </wp:positionV>
          <wp:extent cx="2305050" cy="762000"/>
          <wp:effectExtent l="19050" t="0" r="0" b="0"/>
          <wp:wrapSquare wrapText="bothSides"/>
          <wp:docPr id="5" name="obrázek 2" descr="C:\Users\Eli\Documents\FIRMA, pear_media\KLIENTI\SSŠVT\foto + logo\logo_sssvt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Documents\FIRMA, pear_media\KLIENTI\SSŠVT\foto + logo\logo_sssvt_barva.png"/>
                  <pic:cNvPicPr>
                    <a:picLocks noChangeAspect="1" noChangeArrowheads="1"/>
                  </pic:cNvPicPr>
                </pic:nvPicPr>
                <pic:blipFill>
                  <a:blip r:embed="rId1"/>
                  <a:srcRect l="9646" t="27128" r="10932" b="29255"/>
                  <a:stretch>
                    <a:fillRect/>
                  </a:stretch>
                </pic:blipFill>
                <pic:spPr bwMode="auto">
                  <a:xfrm>
                    <a:off x="0" y="0"/>
                    <a:ext cx="2305050" cy="762000"/>
                  </a:xfrm>
                  <a:prstGeom prst="rect">
                    <a:avLst/>
                  </a:prstGeom>
                  <a:noFill/>
                  <a:ln w="9525">
                    <a:noFill/>
                    <a:miter lim="800000"/>
                    <a:headEnd/>
                    <a:tailEnd/>
                  </a:ln>
                </pic:spPr>
              </pic:pic>
            </a:graphicData>
          </a:graphic>
        </wp:anchor>
      </w:drawing>
    </w:r>
  </w:p>
  <w:p w14:paraId="6F4BD7B4" w14:textId="77777777" w:rsidR="00EF162A" w:rsidRPr="004F235A" w:rsidRDefault="00EF162A" w:rsidP="004F235A">
    <w:pPr>
      <w:pStyle w:val="Zhlav"/>
      <w:ind w:firstLine="1416"/>
      <w:jc w:val="right"/>
      <w:rPr>
        <w:rFonts w:ascii="Calibri" w:hAnsi="Calibri"/>
        <w:b/>
        <w:sz w:val="36"/>
        <w:szCs w:val="36"/>
      </w:rPr>
    </w:pPr>
    <w:r w:rsidRPr="00BF7521">
      <w:rPr>
        <w:rFonts w:ascii="Calibri" w:hAnsi="Calibri"/>
        <w:b/>
        <w:sz w:val="36"/>
        <w:szCs w:val="36"/>
      </w:rPr>
      <w:t>TISKOVÁ ZPRÁVA</w:t>
    </w:r>
  </w:p>
  <w:p w14:paraId="4B9F0B60" w14:textId="77777777" w:rsidR="00EF162A" w:rsidRPr="00807B80" w:rsidRDefault="00EF162A" w:rsidP="00807B80">
    <w:pPr>
      <w:pStyle w:val="Zhlav"/>
      <w:ind w:firstLine="141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64F4"/>
    <w:multiLevelType w:val="hybridMultilevel"/>
    <w:tmpl w:val="6BD4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2C6092B"/>
    <w:multiLevelType w:val="hybridMultilevel"/>
    <w:tmpl w:val="B024E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F10780E"/>
    <w:multiLevelType w:val="hybridMultilevel"/>
    <w:tmpl w:val="FBDE2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8492195">
    <w:abstractNumId w:val="0"/>
  </w:num>
  <w:num w:numId="2" w16cid:durableId="1297679704">
    <w:abstractNumId w:val="1"/>
  </w:num>
  <w:num w:numId="3" w16cid:durableId="1227256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21"/>
    <w:rsid w:val="00004332"/>
    <w:rsid w:val="00004A3B"/>
    <w:rsid w:val="000058B7"/>
    <w:rsid w:val="00012DAA"/>
    <w:rsid w:val="00032F14"/>
    <w:rsid w:val="00033DD8"/>
    <w:rsid w:val="000349BE"/>
    <w:rsid w:val="00035483"/>
    <w:rsid w:val="000412DC"/>
    <w:rsid w:val="00052EEA"/>
    <w:rsid w:val="00060C1B"/>
    <w:rsid w:val="00071DDF"/>
    <w:rsid w:val="00074970"/>
    <w:rsid w:val="00075406"/>
    <w:rsid w:val="00075B53"/>
    <w:rsid w:val="00091625"/>
    <w:rsid w:val="00091CCE"/>
    <w:rsid w:val="000A0E3A"/>
    <w:rsid w:val="000A6FE8"/>
    <w:rsid w:val="000B0233"/>
    <w:rsid w:val="000B095D"/>
    <w:rsid w:val="000B19E8"/>
    <w:rsid w:val="000B3C14"/>
    <w:rsid w:val="000B7B33"/>
    <w:rsid w:val="000B7FCD"/>
    <w:rsid w:val="000C28AA"/>
    <w:rsid w:val="000C3C83"/>
    <w:rsid w:val="000D0EDB"/>
    <w:rsid w:val="000D1713"/>
    <w:rsid w:val="000D6956"/>
    <w:rsid w:val="000D7663"/>
    <w:rsid w:val="000D7F31"/>
    <w:rsid w:val="000E09B6"/>
    <w:rsid w:val="00104523"/>
    <w:rsid w:val="00107049"/>
    <w:rsid w:val="00107398"/>
    <w:rsid w:val="0012039D"/>
    <w:rsid w:val="00123E57"/>
    <w:rsid w:val="001248C3"/>
    <w:rsid w:val="001327C8"/>
    <w:rsid w:val="0014352B"/>
    <w:rsid w:val="00143809"/>
    <w:rsid w:val="001450AE"/>
    <w:rsid w:val="00150EDE"/>
    <w:rsid w:val="00154821"/>
    <w:rsid w:val="001602FE"/>
    <w:rsid w:val="00164DA7"/>
    <w:rsid w:val="00165C80"/>
    <w:rsid w:val="00166F53"/>
    <w:rsid w:val="00170B91"/>
    <w:rsid w:val="0017198B"/>
    <w:rsid w:val="00174236"/>
    <w:rsid w:val="00175201"/>
    <w:rsid w:val="00176FDD"/>
    <w:rsid w:val="00181131"/>
    <w:rsid w:val="00183FC9"/>
    <w:rsid w:val="00184538"/>
    <w:rsid w:val="0018636B"/>
    <w:rsid w:val="0018645B"/>
    <w:rsid w:val="00191BCD"/>
    <w:rsid w:val="00192AD8"/>
    <w:rsid w:val="001A02E3"/>
    <w:rsid w:val="001A1416"/>
    <w:rsid w:val="001A2CBB"/>
    <w:rsid w:val="001A4E1F"/>
    <w:rsid w:val="001A7DE6"/>
    <w:rsid w:val="001C61A9"/>
    <w:rsid w:val="001C7DCE"/>
    <w:rsid w:val="001D3742"/>
    <w:rsid w:val="001D418A"/>
    <w:rsid w:val="001D4C3F"/>
    <w:rsid w:val="001D6872"/>
    <w:rsid w:val="001E29D4"/>
    <w:rsid w:val="001E5553"/>
    <w:rsid w:val="001E5B80"/>
    <w:rsid w:val="001E7BED"/>
    <w:rsid w:val="001F0478"/>
    <w:rsid w:val="001F0DF5"/>
    <w:rsid w:val="001F0FED"/>
    <w:rsid w:val="001F1FB3"/>
    <w:rsid w:val="001F7AD1"/>
    <w:rsid w:val="0020537F"/>
    <w:rsid w:val="00206D95"/>
    <w:rsid w:val="00224C7E"/>
    <w:rsid w:val="002320C5"/>
    <w:rsid w:val="002326CB"/>
    <w:rsid w:val="0023718E"/>
    <w:rsid w:val="00257695"/>
    <w:rsid w:val="0026045D"/>
    <w:rsid w:val="0026264F"/>
    <w:rsid w:val="00262AD9"/>
    <w:rsid w:val="002700E3"/>
    <w:rsid w:val="00272B97"/>
    <w:rsid w:val="00276B8E"/>
    <w:rsid w:val="002859B2"/>
    <w:rsid w:val="00290E09"/>
    <w:rsid w:val="00290E2B"/>
    <w:rsid w:val="002A3D65"/>
    <w:rsid w:val="002A3DA7"/>
    <w:rsid w:val="002B3891"/>
    <w:rsid w:val="002C5D83"/>
    <w:rsid w:val="002D5800"/>
    <w:rsid w:val="002D694A"/>
    <w:rsid w:val="002E19E9"/>
    <w:rsid w:val="002E7ECD"/>
    <w:rsid w:val="002F0FC6"/>
    <w:rsid w:val="002F5105"/>
    <w:rsid w:val="00300BD9"/>
    <w:rsid w:val="00307D0C"/>
    <w:rsid w:val="00307D27"/>
    <w:rsid w:val="00310355"/>
    <w:rsid w:val="003134E5"/>
    <w:rsid w:val="00320066"/>
    <w:rsid w:val="00323CC9"/>
    <w:rsid w:val="0032725D"/>
    <w:rsid w:val="00331B7D"/>
    <w:rsid w:val="003322CE"/>
    <w:rsid w:val="00332788"/>
    <w:rsid w:val="00360609"/>
    <w:rsid w:val="00364817"/>
    <w:rsid w:val="00367873"/>
    <w:rsid w:val="00372C51"/>
    <w:rsid w:val="0037417C"/>
    <w:rsid w:val="003806BA"/>
    <w:rsid w:val="00382F75"/>
    <w:rsid w:val="003831CF"/>
    <w:rsid w:val="00383A8F"/>
    <w:rsid w:val="00384FEA"/>
    <w:rsid w:val="0038638E"/>
    <w:rsid w:val="003940E3"/>
    <w:rsid w:val="0039589D"/>
    <w:rsid w:val="00396990"/>
    <w:rsid w:val="003A21F2"/>
    <w:rsid w:val="003A36C4"/>
    <w:rsid w:val="003A528F"/>
    <w:rsid w:val="003A5B3E"/>
    <w:rsid w:val="003A6395"/>
    <w:rsid w:val="003A7E66"/>
    <w:rsid w:val="003B1B22"/>
    <w:rsid w:val="003B6838"/>
    <w:rsid w:val="003C00F2"/>
    <w:rsid w:val="003C01BC"/>
    <w:rsid w:val="003C59FB"/>
    <w:rsid w:val="003C6273"/>
    <w:rsid w:val="003C6D3E"/>
    <w:rsid w:val="003D38C4"/>
    <w:rsid w:val="003E0677"/>
    <w:rsid w:val="003E079A"/>
    <w:rsid w:val="003E337A"/>
    <w:rsid w:val="003E39B2"/>
    <w:rsid w:val="003E7877"/>
    <w:rsid w:val="003F1F1B"/>
    <w:rsid w:val="003F4261"/>
    <w:rsid w:val="0040049A"/>
    <w:rsid w:val="004056C0"/>
    <w:rsid w:val="0040596E"/>
    <w:rsid w:val="00410F64"/>
    <w:rsid w:val="00413C92"/>
    <w:rsid w:val="00421697"/>
    <w:rsid w:val="00422E9A"/>
    <w:rsid w:val="0042369B"/>
    <w:rsid w:val="00430032"/>
    <w:rsid w:val="00433585"/>
    <w:rsid w:val="00436BE9"/>
    <w:rsid w:val="00445961"/>
    <w:rsid w:val="00460C9E"/>
    <w:rsid w:val="00462FD1"/>
    <w:rsid w:val="0046691C"/>
    <w:rsid w:val="00481181"/>
    <w:rsid w:val="00484B7C"/>
    <w:rsid w:val="00485CD0"/>
    <w:rsid w:val="00485EE2"/>
    <w:rsid w:val="00490066"/>
    <w:rsid w:val="00492C87"/>
    <w:rsid w:val="004A139A"/>
    <w:rsid w:val="004A3F7D"/>
    <w:rsid w:val="004A4A31"/>
    <w:rsid w:val="004C0E9B"/>
    <w:rsid w:val="004D3E00"/>
    <w:rsid w:val="004E3679"/>
    <w:rsid w:val="004E758E"/>
    <w:rsid w:val="004F11C0"/>
    <w:rsid w:val="004F235A"/>
    <w:rsid w:val="004F780D"/>
    <w:rsid w:val="004F7FB9"/>
    <w:rsid w:val="005010F5"/>
    <w:rsid w:val="00501664"/>
    <w:rsid w:val="00503449"/>
    <w:rsid w:val="0051160B"/>
    <w:rsid w:val="00521D64"/>
    <w:rsid w:val="00522F2E"/>
    <w:rsid w:val="005302A5"/>
    <w:rsid w:val="00535AD3"/>
    <w:rsid w:val="0054016C"/>
    <w:rsid w:val="0054023F"/>
    <w:rsid w:val="0054376E"/>
    <w:rsid w:val="00565952"/>
    <w:rsid w:val="0057577C"/>
    <w:rsid w:val="005846D7"/>
    <w:rsid w:val="00584812"/>
    <w:rsid w:val="00591246"/>
    <w:rsid w:val="00593242"/>
    <w:rsid w:val="0059599D"/>
    <w:rsid w:val="005A1D9A"/>
    <w:rsid w:val="005A203B"/>
    <w:rsid w:val="005A66B4"/>
    <w:rsid w:val="005B0C9D"/>
    <w:rsid w:val="005C544E"/>
    <w:rsid w:val="005D2446"/>
    <w:rsid w:val="005D5323"/>
    <w:rsid w:val="005D5E6E"/>
    <w:rsid w:val="005E100B"/>
    <w:rsid w:val="005F150D"/>
    <w:rsid w:val="005F1E8E"/>
    <w:rsid w:val="00602439"/>
    <w:rsid w:val="00604CC9"/>
    <w:rsid w:val="0060794E"/>
    <w:rsid w:val="00616A4D"/>
    <w:rsid w:val="00621CE6"/>
    <w:rsid w:val="00626325"/>
    <w:rsid w:val="00627826"/>
    <w:rsid w:val="00632986"/>
    <w:rsid w:val="00636143"/>
    <w:rsid w:val="0063627B"/>
    <w:rsid w:val="006374A9"/>
    <w:rsid w:val="00640E48"/>
    <w:rsid w:val="00640F35"/>
    <w:rsid w:val="00643FFC"/>
    <w:rsid w:val="00646D5F"/>
    <w:rsid w:val="006473D7"/>
    <w:rsid w:val="00647486"/>
    <w:rsid w:val="00662D2E"/>
    <w:rsid w:val="006640F3"/>
    <w:rsid w:val="006721E0"/>
    <w:rsid w:val="006734F4"/>
    <w:rsid w:val="00682122"/>
    <w:rsid w:val="006830CC"/>
    <w:rsid w:val="0068520C"/>
    <w:rsid w:val="0069162A"/>
    <w:rsid w:val="00695009"/>
    <w:rsid w:val="0069715D"/>
    <w:rsid w:val="006A4DE9"/>
    <w:rsid w:val="006C0202"/>
    <w:rsid w:val="006C4ED8"/>
    <w:rsid w:val="006D3E7C"/>
    <w:rsid w:val="006D6237"/>
    <w:rsid w:val="006D7D61"/>
    <w:rsid w:val="006E613D"/>
    <w:rsid w:val="006E7EF9"/>
    <w:rsid w:val="007049F8"/>
    <w:rsid w:val="007079A9"/>
    <w:rsid w:val="00710A8F"/>
    <w:rsid w:val="007120AE"/>
    <w:rsid w:val="007126A6"/>
    <w:rsid w:val="00712D66"/>
    <w:rsid w:val="0071667B"/>
    <w:rsid w:val="00727C0A"/>
    <w:rsid w:val="00730100"/>
    <w:rsid w:val="00731990"/>
    <w:rsid w:val="007533D2"/>
    <w:rsid w:val="007537DC"/>
    <w:rsid w:val="0075691A"/>
    <w:rsid w:val="00762C0A"/>
    <w:rsid w:val="0076612A"/>
    <w:rsid w:val="007704EF"/>
    <w:rsid w:val="00773491"/>
    <w:rsid w:val="00774B3C"/>
    <w:rsid w:val="00783F2A"/>
    <w:rsid w:val="00796213"/>
    <w:rsid w:val="007A5C7C"/>
    <w:rsid w:val="007A6618"/>
    <w:rsid w:val="007A7BAE"/>
    <w:rsid w:val="007C09DD"/>
    <w:rsid w:val="007C4D9F"/>
    <w:rsid w:val="007C75E7"/>
    <w:rsid w:val="007D1245"/>
    <w:rsid w:val="007D2BE2"/>
    <w:rsid w:val="007E12D0"/>
    <w:rsid w:val="007E1B2D"/>
    <w:rsid w:val="007E429B"/>
    <w:rsid w:val="007E48EC"/>
    <w:rsid w:val="007E591B"/>
    <w:rsid w:val="007F2176"/>
    <w:rsid w:val="007F4B99"/>
    <w:rsid w:val="007F548F"/>
    <w:rsid w:val="007F587D"/>
    <w:rsid w:val="007F607F"/>
    <w:rsid w:val="00807B80"/>
    <w:rsid w:val="00817F61"/>
    <w:rsid w:val="00820566"/>
    <w:rsid w:val="00827D3A"/>
    <w:rsid w:val="00831B0F"/>
    <w:rsid w:val="0085272A"/>
    <w:rsid w:val="008535D1"/>
    <w:rsid w:val="0085578C"/>
    <w:rsid w:val="00857C44"/>
    <w:rsid w:val="00863443"/>
    <w:rsid w:val="0087012D"/>
    <w:rsid w:val="0087059B"/>
    <w:rsid w:val="0087164B"/>
    <w:rsid w:val="00874358"/>
    <w:rsid w:val="00875636"/>
    <w:rsid w:val="00880D29"/>
    <w:rsid w:val="008837C9"/>
    <w:rsid w:val="00884C39"/>
    <w:rsid w:val="0088589B"/>
    <w:rsid w:val="00892AF8"/>
    <w:rsid w:val="00894B5B"/>
    <w:rsid w:val="00896249"/>
    <w:rsid w:val="0089780C"/>
    <w:rsid w:val="008A0FC1"/>
    <w:rsid w:val="008A410B"/>
    <w:rsid w:val="008A63CA"/>
    <w:rsid w:val="008B3A9E"/>
    <w:rsid w:val="008B3B9C"/>
    <w:rsid w:val="008B6A14"/>
    <w:rsid w:val="008C2E13"/>
    <w:rsid w:val="008C70E8"/>
    <w:rsid w:val="008D2761"/>
    <w:rsid w:val="008D5D45"/>
    <w:rsid w:val="008E07F3"/>
    <w:rsid w:val="008E5F34"/>
    <w:rsid w:val="008F6AC6"/>
    <w:rsid w:val="009064DF"/>
    <w:rsid w:val="00907017"/>
    <w:rsid w:val="0091362F"/>
    <w:rsid w:val="0091462D"/>
    <w:rsid w:val="00921070"/>
    <w:rsid w:val="0092175C"/>
    <w:rsid w:val="00943A59"/>
    <w:rsid w:val="00947A09"/>
    <w:rsid w:val="00954F62"/>
    <w:rsid w:val="009601DA"/>
    <w:rsid w:val="00960559"/>
    <w:rsid w:val="0096751D"/>
    <w:rsid w:val="009765A5"/>
    <w:rsid w:val="00977150"/>
    <w:rsid w:val="00981505"/>
    <w:rsid w:val="00981F71"/>
    <w:rsid w:val="00993396"/>
    <w:rsid w:val="009A1B11"/>
    <w:rsid w:val="009A21CC"/>
    <w:rsid w:val="009A6939"/>
    <w:rsid w:val="009C4905"/>
    <w:rsid w:val="009D098A"/>
    <w:rsid w:val="009D227E"/>
    <w:rsid w:val="009E2571"/>
    <w:rsid w:val="009E6204"/>
    <w:rsid w:val="009E6F20"/>
    <w:rsid w:val="009F1113"/>
    <w:rsid w:val="009F3CDD"/>
    <w:rsid w:val="009F66EF"/>
    <w:rsid w:val="00A00F3C"/>
    <w:rsid w:val="00A01B81"/>
    <w:rsid w:val="00A0581D"/>
    <w:rsid w:val="00A1717E"/>
    <w:rsid w:val="00A33CD7"/>
    <w:rsid w:val="00A3777C"/>
    <w:rsid w:val="00A37FAA"/>
    <w:rsid w:val="00A4029C"/>
    <w:rsid w:val="00A43194"/>
    <w:rsid w:val="00A46D52"/>
    <w:rsid w:val="00A53198"/>
    <w:rsid w:val="00A6056D"/>
    <w:rsid w:val="00A65E35"/>
    <w:rsid w:val="00A70F6B"/>
    <w:rsid w:val="00A7753D"/>
    <w:rsid w:val="00A92F63"/>
    <w:rsid w:val="00A9754B"/>
    <w:rsid w:val="00AA3859"/>
    <w:rsid w:val="00AA4D66"/>
    <w:rsid w:val="00AB03C4"/>
    <w:rsid w:val="00AB09F3"/>
    <w:rsid w:val="00AB46F6"/>
    <w:rsid w:val="00AB7045"/>
    <w:rsid w:val="00AC09A9"/>
    <w:rsid w:val="00AD51A9"/>
    <w:rsid w:val="00AD69CE"/>
    <w:rsid w:val="00AE151B"/>
    <w:rsid w:val="00AE2400"/>
    <w:rsid w:val="00AE2C50"/>
    <w:rsid w:val="00AE3CF8"/>
    <w:rsid w:val="00AE6FC9"/>
    <w:rsid w:val="00AF0375"/>
    <w:rsid w:val="00AF35A7"/>
    <w:rsid w:val="00AF50C6"/>
    <w:rsid w:val="00AF6B75"/>
    <w:rsid w:val="00B01FBE"/>
    <w:rsid w:val="00B036A2"/>
    <w:rsid w:val="00B061BD"/>
    <w:rsid w:val="00B14E4C"/>
    <w:rsid w:val="00B16CBF"/>
    <w:rsid w:val="00B16D15"/>
    <w:rsid w:val="00B2317E"/>
    <w:rsid w:val="00B2662F"/>
    <w:rsid w:val="00B27021"/>
    <w:rsid w:val="00B3290B"/>
    <w:rsid w:val="00B43368"/>
    <w:rsid w:val="00B5051B"/>
    <w:rsid w:val="00B524AB"/>
    <w:rsid w:val="00B52F46"/>
    <w:rsid w:val="00B630DB"/>
    <w:rsid w:val="00B631E3"/>
    <w:rsid w:val="00B721C7"/>
    <w:rsid w:val="00B73910"/>
    <w:rsid w:val="00B7777B"/>
    <w:rsid w:val="00B80B16"/>
    <w:rsid w:val="00B8256B"/>
    <w:rsid w:val="00B83ABD"/>
    <w:rsid w:val="00B85AA9"/>
    <w:rsid w:val="00B86573"/>
    <w:rsid w:val="00B869E7"/>
    <w:rsid w:val="00B87432"/>
    <w:rsid w:val="00BA2CA7"/>
    <w:rsid w:val="00BA72C2"/>
    <w:rsid w:val="00BB3725"/>
    <w:rsid w:val="00BC347E"/>
    <w:rsid w:val="00BC3E46"/>
    <w:rsid w:val="00BC7935"/>
    <w:rsid w:val="00BD0382"/>
    <w:rsid w:val="00BD6F94"/>
    <w:rsid w:val="00BE2F03"/>
    <w:rsid w:val="00BE7137"/>
    <w:rsid w:val="00BF57F4"/>
    <w:rsid w:val="00BF5A77"/>
    <w:rsid w:val="00BF7521"/>
    <w:rsid w:val="00C058E1"/>
    <w:rsid w:val="00C07D04"/>
    <w:rsid w:val="00C2012A"/>
    <w:rsid w:val="00C228CD"/>
    <w:rsid w:val="00C30460"/>
    <w:rsid w:val="00C3519C"/>
    <w:rsid w:val="00C40775"/>
    <w:rsid w:val="00C467C7"/>
    <w:rsid w:val="00C46CFD"/>
    <w:rsid w:val="00C4732F"/>
    <w:rsid w:val="00C4748C"/>
    <w:rsid w:val="00C65BFB"/>
    <w:rsid w:val="00C671F9"/>
    <w:rsid w:val="00C71B65"/>
    <w:rsid w:val="00C82878"/>
    <w:rsid w:val="00C83D54"/>
    <w:rsid w:val="00C86B2F"/>
    <w:rsid w:val="00C979F3"/>
    <w:rsid w:val="00CA38BE"/>
    <w:rsid w:val="00CB4BD6"/>
    <w:rsid w:val="00CC259F"/>
    <w:rsid w:val="00CC7772"/>
    <w:rsid w:val="00CD453E"/>
    <w:rsid w:val="00CD525F"/>
    <w:rsid w:val="00CE0605"/>
    <w:rsid w:val="00CE1F5D"/>
    <w:rsid w:val="00CE302D"/>
    <w:rsid w:val="00CE52DC"/>
    <w:rsid w:val="00CE70EE"/>
    <w:rsid w:val="00CF0FB0"/>
    <w:rsid w:val="00CF3071"/>
    <w:rsid w:val="00D02A90"/>
    <w:rsid w:val="00D31C32"/>
    <w:rsid w:val="00D34C0E"/>
    <w:rsid w:val="00D425DA"/>
    <w:rsid w:val="00D473A8"/>
    <w:rsid w:val="00D5454D"/>
    <w:rsid w:val="00D653BA"/>
    <w:rsid w:val="00D65D17"/>
    <w:rsid w:val="00D70F3B"/>
    <w:rsid w:val="00D721CF"/>
    <w:rsid w:val="00D760AE"/>
    <w:rsid w:val="00D76C68"/>
    <w:rsid w:val="00D8145E"/>
    <w:rsid w:val="00D87110"/>
    <w:rsid w:val="00D915FD"/>
    <w:rsid w:val="00D93C05"/>
    <w:rsid w:val="00D964D5"/>
    <w:rsid w:val="00D969E6"/>
    <w:rsid w:val="00DA1ED7"/>
    <w:rsid w:val="00DC1FA5"/>
    <w:rsid w:val="00DC2D7A"/>
    <w:rsid w:val="00DD29CA"/>
    <w:rsid w:val="00DD56F3"/>
    <w:rsid w:val="00DD70A6"/>
    <w:rsid w:val="00DE34D3"/>
    <w:rsid w:val="00DE3CB4"/>
    <w:rsid w:val="00E00CD9"/>
    <w:rsid w:val="00E04D31"/>
    <w:rsid w:val="00E053F6"/>
    <w:rsid w:val="00E144CE"/>
    <w:rsid w:val="00E24B91"/>
    <w:rsid w:val="00E26A4E"/>
    <w:rsid w:val="00E26D43"/>
    <w:rsid w:val="00E373B8"/>
    <w:rsid w:val="00E41E60"/>
    <w:rsid w:val="00E432D6"/>
    <w:rsid w:val="00E448C8"/>
    <w:rsid w:val="00E477D5"/>
    <w:rsid w:val="00E50327"/>
    <w:rsid w:val="00E50DBB"/>
    <w:rsid w:val="00E51312"/>
    <w:rsid w:val="00E54B5E"/>
    <w:rsid w:val="00E57C23"/>
    <w:rsid w:val="00E61148"/>
    <w:rsid w:val="00E634FC"/>
    <w:rsid w:val="00E66D8E"/>
    <w:rsid w:val="00E67A3C"/>
    <w:rsid w:val="00E70579"/>
    <w:rsid w:val="00E70A9A"/>
    <w:rsid w:val="00E73C72"/>
    <w:rsid w:val="00E747D5"/>
    <w:rsid w:val="00E74BDF"/>
    <w:rsid w:val="00E801EF"/>
    <w:rsid w:val="00E878D3"/>
    <w:rsid w:val="00E90934"/>
    <w:rsid w:val="00E92489"/>
    <w:rsid w:val="00E92D5C"/>
    <w:rsid w:val="00E962F4"/>
    <w:rsid w:val="00E96CFC"/>
    <w:rsid w:val="00EA5163"/>
    <w:rsid w:val="00EA5B1C"/>
    <w:rsid w:val="00EA7208"/>
    <w:rsid w:val="00EB1E4F"/>
    <w:rsid w:val="00EB2C81"/>
    <w:rsid w:val="00EB49D0"/>
    <w:rsid w:val="00EB6741"/>
    <w:rsid w:val="00EC23D4"/>
    <w:rsid w:val="00ED5EBD"/>
    <w:rsid w:val="00EE2D18"/>
    <w:rsid w:val="00EE64E4"/>
    <w:rsid w:val="00EF162A"/>
    <w:rsid w:val="00EF7DBC"/>
    <w:rsid w:val="00F020B9"/>
    <w:rsid w:val="00F05D79"/>
    <w:rsid w:val="00F06FD3"/>
    <w:rsid w:val="00F0794F"/>
    <w:rsid w:val="00F1419A"/>
    <w:rsid w:val="00F20E24"/>
    <w:rsid w:val="00F20FD5"/>
    <w:rsid w:val="00F40AC4"/>
    <w:rsid w:val="00F43C7B"/>
    <w:rsid w:val="00F45364"/>
    <w:rsid w:val="00F46445"/>
    <w:rsid w:val="00F54392"/>
    <w:rsid w:val="00F55746"/>
    <w:rsid w:val="00F6709D"/>
    <w:rsid w:val="00F70F7E"/>
    <w:rsid w:val="00F723A4"/>
    <w:rsid w:val="00F83B48"/>
    <w:rsid w:val="00F87D0A"/>
    <w:rsid w:val="00F931AC"/>
    <w:rsid w:val="00F94B47"/>
    <w:rsid w:val="00FA02A4"/>
    <w:rsid w:val="00FA71F0"/>
    <w:rsid w:val="00FA7B31"/>
    <w:rsid w:val="00FA7F33"/>
    <w:rsid w:val="00FC3DC1"/>
    <w:rsid w:val="00FC44BB"/>
    <w:rsid w:val="00FC51C7"/>
    <w:rsid w:val="00FC78F4"/>
    <w:rsid w:val="00FC7ED1"/>
    <w:rsid w:val="00FD1E9D"/>
    <w:rsid w:val="00FD362E"/>
    <w:rsid w:val="00FE74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6C18"/>
  <w15:docId w15:val="{5AFD8FBD-B164-42D0-B4DA-F5F4AABA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807B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75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7521"/>
  </w:style>
  <w:style w:type="paragraph" w:styleId="Zpat">
    <w:name w:val="footer"/>
    <w:basedOn w:val="Normln"/>
    <w:link w:val="ZpatChar"/>
    <w:uiPriority w:val="99"/>
    <w:unhideWhenUsed/>
    <w:rsid w:val="00BF75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7521"/>
  </w:style>
  <w:style w:type="paragraph" w:styleId="Textbubliny">
    <w:name w:val="Balloon Text"/>
    <w:basedOn w:val="Normln"/>
    <w:link w:val="TextbublinyChar"/>
    <w:uiPriority w:val="99"/>
    <w:semiHidden/>
    <w:unhideWhenUsed/>
    <w:rsid w:val="00BF75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7521"/>
    <w:rPr>
      <w:rFonts w:ascii="Tahoma" w:hAnsi="Tahoma" w:cs="Tahoma"/>
      <w:sz w:val="16"/>
      <w:szCs w:val="16"/>
    </w:rPr>
  </w:style>
  <w:style w:type="character" w:styleId="Hypertextovodkaz">
    <w:name w:val="Hyperlink"/>
    <w:basedOn w:val="Standardnpsmoodstavce"/>
    <w:uiPriority w:val="99"/>
    <w:unhideWhenUsed/>
    <w:rsid w:val="00807B80"/>
    <w:rPr>
      <w:color w:val="0000FF"/>
      <w:u w:val="single"/>
    </w:rPr>
  </w:style>
  <w:style w:type="character" w:customStyle="1" w:styleId="Nadpis3Char">
    <w:name w:val="Nadpis 3 Char"/>
    <w:basedOn w:val="Standardnpsmoodstavce"/>
    <w:link w:val="Nadpis3"/>
    <w:uiPriority w:val="9"/>
    <w:rsid w:val="00807B80"/>
    <w:rPr>
      <w:rFonts w:ascii="Times New Roman" w:eastAsia="Times New Roman" w:hAnsi="Times New Roman" w:cs="Times New Roman"/>
      <w:b/>
      <w:bCs/>
      <w:sz w:val="27"/>
      <w:szCs w:val="27"/>
      <w:lang w:eastAsia="cs-CZ"/>
    </w:rPr>
  </w:style>
  <w:style w:type="character" w:styleId="Sledovanodkaz">
    <w:name w:val="FollowedHyperlink"/>
    <w:basedOn w:val="Standardnpsmoodstavce"/>
    <w:uiPriority w:val="99"/>
    <w:semiHidden/>
    <w:unhideWhenUsed/>
    <w:rsid w:val="00593242"/>
    <w:rPr>
      <w:color w:val="800080" w:themeColor="followedHyperlink"/>
      <w:u w:val="single"/>
    </w:rPr>
  </w:style>
  <w:style w:type="paragraph" w:styleId="Odstavecseseznamem">
    <w:name w:val="List Paragraph"/>
    <w:basedOn w:val="Normln"/>
    <w:uiPriority w:val="34"/>
    <w:qFormat/>
    <w:rsid w:val="00E61148"/>
    <w:pPr>
      <w:ind w:left="720"/>
      <w:contextualSpacing/>
    </w:pPr>
  </w:style>
  <w:style w:type="character" w:styleId="Odkaznakoment">
    <w:name w:val="annotation reference"/>
    <w:basedOn w:val="Standardnpsmoodstavce"/>
    <w:uiPriority w:val="99"/>
    <w:semiHidden/>
    <w:unhideWhenUsed/>
    <w:rsid w:val="00D653BA"/>
    <w:rPr>
      <w:sz w:val="16"/>
      <w:szCs w:val="16"/>
    </w:rPr>
  </w:style>
  <w:style w:type="paragraph" w:styleId="Textkomente">
    <w:name w:val="annotation text"/>
    <w:basedOn w:val="Normln"/>
    <w:link w:val="TextkomenteChar"/>
    <w:uiPriority w:val="99"/>
    <w:semiHidden/>
    <w:unhideWhenUsed/>
    <w:rsid w:val="00D653BA"/>
    <w:pPr>
      <w:spacing w:line="240" w:lineRule="auto"/>
    </w:pPr>
    <w:rPr>
      <w:sz w:val="20"/>
      <w:szCs w:val="20"/>
    </w:rPr>
  </w:style>
  <w:style w:type="character" w:customStyle="1" w:styleId="TextkomenteChar">
    <w:name w:val="Text komentáře Char"/>
    <w:basedOn w:val="Standardnpsmoodstavce"/>
    <w:link w:val="Textkomente"/>
    <w:uiPriority w:val="99"/>
    <w:semiHidden/>
    <w:rsid w:val="00D653BA"/>
    <w:rPr>
      <w:sz w:val="20"/>
      <w:szCs w:val="20"/>
    </w:rPr>
  </w:style>
  <w:style w:type="paragraph" w:styleId="Pedmtkomente">
    <w:name w:val="annotation subject"/>
    <w:basedOn w:val="Textkomente"/>
    <w:next w:val="Textkomente"/>
    <w:link w:val="PedmtkomenteChar"/>
    <w:uiPriority w:val="99"/>
    <w:semiHidden/>
    <w:unhideWhenUsed/>
    <w:rsid w:val="00D653BA"/>
    <w:rPr>
      <w:b/>
      <w:bCs/>
    </w:rPr>
  </w:style>
  <w:style w:type="character" w:customStyle="1" w:styleId="PedmtkomenteChar">
    <w:name w:val="Předmět komentáře Char"/>
    <w:basedOn w:val="TextkomenteChar"/>
    <w:link w:val="Pedmtkomente"/>
    <w:uiPriority w:val="99"/>
    <w:semiHidden/>
    <w:rsid w:val="00D653BA"/>
    <w:rPr>
      <w:b/>
      <w:bCs/>
      <w:sz w:val="20"/>
      <w:szCs w:val="20"/>
    </w:rPr>
  </w:style>
  <w:style w:type="paragraph" w:customStyle="1" w:styleId="mcntmsonormal1">
    <w:name w:val="mcntmsonormal1"/>
    <w:basedOn w:val="Normln"/>
    <w:rsid w:val="007120AE"/>
    <w:pPr>
      <w:spacing w:after="0" w:line="240" w:lineRule="auto"/>
    </w:pPr>
    <w:rPr>
      <w:rFonts w:ascii="Times New Roman" w:hAnsi="Times New Roman" w:cs="Times New Roman"/>
      <w:sz w:val="24"/>
      <w:szCs w:val="24"/>
    </w:rPr>
  </w:style>
  <w:style w:type="paragraph" w:customStyle="1" w:styleId="mcntmcntmsonormal11">
    <w:name w:val="mcntmcntmsonormal11"/>
    <w:basedOn w:val="Normln"/>
    <w:rsid w:val="007120AE"/>
    <w:pPr>
      <w:spacing w:after="0" w:line="240" w:lineRule="auto"/>
    </w:pPr>
    <w:rPr>
      <w:rFonts w:ascii="Times New Roman" w:hAnsi="Times New Roman" w:cs="Times New Roman"/>
      <w:sz w:val="24"/>
      <w:szCs w:val="24"/>
    </w:rPr>
  </w:style>
  <w:style w:type="table" w:styleId="Mkatabulky">
    <w:name w:val="Table Grid"/>
    <w:basedOn w:val="Normlntabulka"/>
    <w:uiPriority w:val="59"/>
    <w:rsid w:val="000C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C70E8"/>
    <w:pPr>
      <w:spacing w:after="0" w:line="240" w:lineRule="auto"/>
    </w:pPr>
  </w:style>
  <w:style w:type="character" w:styleId="Nevyeenzmnka">
    <w:name w:val="Unresolved Mention"/>
    <w:basedOn w:val="Standardnpsmoodstavce"/>
    <w:uiPriority w:val="99"/>
    <w:semiHidden/>
    <w:unhideWhenUsed/>
    <w:rsid w:val="00A97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335">
      <w:bodyDiv w:val="1"/>
      <w:marLeft w:val="0"/>
      <w:marRight w:val="0"/>
      <w:marTop w:val="0"/>
      <w:marBottom w:val="0"/>
      <w:divBdr>
        <w:top w:val="none" w:sz="0" w:space="0" w:color="auto"/>
        <w:left w:val="none" w:sz="0" w:space="0" w:color="auto"/>
        <w:bottom w:val="none" w:sz="0" w:space="0" w:color="auto"/>
        <w:right w:val="none" w:sz="0" w:space="0" w:color="auto"/>
      </w:divBdr>
    </w:div>
    <w:div w:id="52852164">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92751487">
      <w:bodyDiv w:val="1"/>
      <w:marLeft w:val="0"/>
      <w:marRight w:val="0"/>
      <w:marTop w:val="0"/>
      <w:marBottom w:val="0"/>
      <w:divBdr>
        <w:top w:val="none" w:sz="0" w:space="0" w:color="auto"/>
        <w:left w:val="none" w:sz="0" w:space="0" w:color="auto"/>
        <w:bottom w:val="none" w:sz="0" w:space="0" w:color="auto"/>
        <w:right w:val="none" w:sz="0" w:space="0" w:color="auto"/>
      </w:divBdr>
    </w:div>
    <w:div w:id="222329895">
      <w:bodyDiv w:val="1"/>
      <w:marLeft w:val="0"/>
      <w:marRight w:val="0"/>
      <w:marTop w:val="0"/>
      <w:marBottom w:val="0"/>
      <w:divBdr>
        <w:top w:val="none" w:sz="0" w:space="0" w:color="auto"/>
        <w:left w:val="none" w:sz="0" w:space="0" w:color="auto"/>
        <w:bottom w:val="none" w:sz="0" w:space="0" w:color="auto"/>
        <w:right w:val="none" w:sz="0" w:space="0" w:color="auto"/>
      </w:divBdr>
    </w:div>
    <w:div w:id="299579897">
      <w:bodyDiv w:val="1"/>
      <w:marLeft w:val="0"/>
      <w:marRight w:val="0"/>
      <w:marTop w:val="0"/>
      <w:marBottom w:val="0"/>
      <w:divBdr>
        <w:top w:val="none" w:sz="0" w:space="0" w:color="auto"/>
        <w:left w:val="none" w:sz="0" w:space="0" w:color="auto"/>
        <w:bottom w:val="none" w:sz="0" w:space="0" w:color="auto"/>
        <w:right w:val="none" w:sz="0" w:space="0" w:color="auto"/>
      </w:divBdr>
    </w:div>
    <w:div w:id="383674811">
      <w:bodyDiv w:val="1"/>
      <w:marLeft w:val="0"/>
      <w:marRight w:val="0"/>
      <w:marTop w:val="0"/>
      <w:marBottom w:val="0"/>
      <w:divBdr>
        <w:top w:val="none" w:sz="0" w:space="0" w:color="auto"/>
        <w:left w:val="none" w:sz="0" w:space="0" w:color="auto"/>
        <w:bottom w:val="none" w:sz="0" w:space="0" w:color="auto"/>
        <w:right w:val="none" w:sz="0" w:space="0" w:color="auto"/>
      </w:divBdr>
    </w:div>
    <w:div w:id="550776115">
      <w:bodyDiv w:val="1"/>
      <w:marLeft w:val="0"/>
      <w:marRight w:val="0"/>
      <w:marTop w:val="0"/>
      <w:marBottom w:val="0"/>
      <w:divBdr>
        <w:top w:val="none" w:sz="0" w:space="0" w:color="auto"/>
        <w:left w:val="none" w:sz="0" w:space="0" w:color="auto"/>
        <w:bottom w:val="none" w:sz="0" w:space="0" w:color="auto"/>
        <w:right w:val="none" w:sz="0" w:space="0" w:color="auto"/>
      </w:divBdr>
    </w:div>
    <w:div w:id="630209976">
      <w:bodyDiv w:val="1"/>
      <w:marLeft w:val="0"/>
      <w:marRight w:val="0"/>
      <w:marTop w:val="0"/>
      <w:marBottom w:val="0"/>
      <w:divBdr>
        <w:top w:val="none" w:sz="0" w:space="0" w:color="auto"/>
        <w:left w:val="none" w:sz="0" w:space="0" w:color="auto"/>
        <w:bottom w:val="none" w:sz="0" w:space="0" w:color="auto"/>
        <w:right w:val="none" w:sz="0" w:space="0" w:color="auto"/>
      </w:divBdr>
    </w:div>
    <w:div w:id="710613332">
      <w:bodyDiv w:val="1"/>
      <w:marLeft w:val="0"/>
      <w:marRight w:val="0"/>
      <w:marTop w:val="0"/>
      <w:marBottom w:val="0"/>
      <w:divBdr>
        <w:top w:val="none" w:sz="0" w:space="0" w:color="auto"/>
        <w:left w:val="none" w:sz="0" w:space="0" w:color="auto"/>
        <w:bottom w:val="none" w:sz="0" w:space="0" w:color="auto"/>
        <w:right w:val="none" w:sz="0" w:space="0" w:color="auto"/>
      </w:divBdr>
    </w:div>
    <w:div w:id="792939545">
      <w:bodyDiv w:val="1"/>
      <w:marLeft w:val="0"/>
      <w:marRight w:val="0"/>
      <w:marTop w:val="0"/>
      <w:marBottom w:val="0"/>
      <w:divBdr>
        <w:top w:val="none" w:sz="0" w:space="0" w:color="auto"/>
        <w:left w:val="none" w:sz="0" w:space="0" w:color="auto"/>
        <w:bottom w:val="none" w:sz="0" w:space="0" w:color="auto"/>
        <w:right w:val="none" w:sz="0" w:space="0" w:color="auto"/>
      </w:divBdr>
    </w:div>
    <w:div w:id="805506470">
      <w:bodyDiv w:val="1"/>
      <w:marLeft w:val="0"/>
      <w:marRight w:val="0"/>
      <w:marTop w:val="0"/>
      <w:marBottom w:val="0"/>
      <w:divBdr>
        <w:top w:val="none" w:sz="0" w:space="0" w:color="auto"/>
        <w:left w:val="none" w:sz="0" w:space="0" w:color="auto"/>
        <w:bottom w:val="none" w:sz="0" w:space="0" w:color="auto"/>
        <w:right w:val="none" w:sz="0" w:space="0" w:color="auto"/>
      </w:divBdr>
    </w:div>
    <w:div w:id="842741869">
      <w:bodyDiv w:val="1"/>
      <w:marLeft w:val="0"/>
      <w:marRight w:val="0"/>
      <w:marTop w:val="0"/>
      <w:marBottom w:val="0"/>
      <w:divBdr>
        <w:top w:val="none" w:sz="0" w:space="0" w:color="auto"/>
        <w:left w:val="none" w:sz="0" w:space="0" w:color="auto"/>
        <w:bottom w:val="none" w:sz="0" w:space="0" w:color="auto"/>
        <w:right w:val="none" w:sz="0" w:space="0" w:color="auto"/>
      </w:divBdr>
    </w:div>
    <w:div w:id="843545092">
      <w:bodyDiv w:val="1"/>
      <w:marLeft w:val="0"/>
      <w:marRight w:val="0"/>
      <w:marTop w:val="0"/>
      <w:marBottom w:val="0"/>
      <w:divBdr>
        <w:top w:val="none" w:sz="0" w:space="0" w:color="auto"/>
        <w:left w:val="none" w:sz="0" w:space="0" w:color="auto"/>
        <w:bottom w:val="none" w:sz="0" w:space="0" w:color="auto"/>
        <w:right w:val="none" w:sz="0" w:space="0" w:color="auto"/>
      </w:divBdr>
    </w:div>
    <w:div w:id="1052316366">
      <w:bodyDiv w:val="1"/>
      <w:marLeft w:val="0"/>
      <w:marRight w:val="0"/>
      <w:marTop w:val="0"/>
      <w:marBottom w:val="0"/>
      <w:divBdr>
        <w:top w:val="none" w:sz="0" w:space="0" w:color="auto"/>
        <w:left w:val="none" w:sz="0" w:space="0" w:color="auto"/>
        <w:bottom w:val="none" w:sz="0" w:space="0" w:color="auto"/>
        <w:right w:val="none" w:sz="0" w:space="0" w:color="auto"/>
      </w:divBdr>
    </w:div>
    <w:div w:id="1063720538">
      <w:bodyDiv w:val="1"/>
      <w:marLeft w:val="0"/>
      <w:marRight w:val="0"/>
      <w:marTop w:val="0"/>
      <w:marBottom w:val="0"/>
      <w:divBdr>
        <w:top w:val="none" w:sz="0" w:space="0" w:color="auto"/>
        <w:left w:val="none" w:sz="0" w:space="0" w:color="auto"/>
        <w:bottom w:val="none" w:sz="0" w:space="0" w:color="auto"/>
        <w:right w:val="none" w:sz="0" w:space="0" w:color="auto"/>
      </w:divBdr>
    </w:div>
    <w:div w:id="1093207810">
      <w:bodyDiv w:val="1"/>
      <w:marLeft w:val="0"/>
      <w:marRight w:val="0"/>
      <w:marTop w:val="0"/>
      <w:marBottom w:val="0"/>
      <w:divBdr>
        <w:top w:val="none" w:sz="0" w:space="0" w:color="auto"/>
        <w:left w:val="none" w:sz="0" w:space="0" w:color="auto"/>
        <w:bottom w:val="none" w:sz="0" w:space="0" w:color="auto"/>
        <w:right w:val="none" w:sz="0" w:space="0" w:color="auto"/>
      </w:divBdr>
    </w:div>
    <w:div w:id="1156456165">
      <w:bodyDiv w:val="1"/>
      <w:marLeft w:val="0"/>
      <w:marRight w:val="0"/>
      <w:marTop w:val="0"/>
      <w:marBottom w:val="0"/>
      <w:divBdr>
        <w:top w:val="none" w:sz="0" w:space="0" w:color="auto"/>
        <w:left w:val="none" w:sz="0" w:space="0" w:color="auto"/>
        <w:bottom w:val="none" w:sz="0" w:space="0" w:color="auto"/>
        <w:right w:val="none" w:sz="0" w:space="0" w:color="auto"/>
      </w:divBdr>
    </w:div>
    <w:div w:id="1218080374">
      <w:bodyDiv w:val="1"/>
      <w:marLeft w:val="0"/>
      <w:marRight w:val="0"/>
      <w:marTop w:val="0"/>
      <w:marBottom w:val="0"/>
      <w:divBdr>
        <w:top w:val="none" w:sz="0" w:space="0" w:color="auto"/>
        <w:left w:val="none" w:sz="0" w:space="0" w:color="auto"/>
        <w:bottom w:val="none" w:sz="0" w:space="0" w:color="auto"/>
        <w:right w:val="none" w:sz="0" w:space="0" w:color="auto"/>
      </w:divBdr>
    </w:div>
    <w:div w:id="1230925338">
      <w:bodyDiv w:val="1"/>
      <w:marLeft w:val="0"/>
      <w:marRight w:val="0"/>
      <w:marTop w:val="0"/>
      <w:marBottom w:val="0"/>
      <w:divBdr>
        <w:top w:val="none" w:sz="0" w:space="0" w:color="auto"/>
        <w:left w:val="none" w:sz="0" w:space="0" w:color="auto"/>
        <w:bottom w:val="none" w:sz="0" w:space="0" w:color="auto"/>
        <w:right w:val="none" w:sz="0" w:space="0" w:color="auto"/>
      </w:divBdr>
    </w:div>
    <w:div w:id="1280649023">
      <w:bodyDiv w:val="1"/>
      <w:marLeft w:val="0"/>
      <w:marRight w:val="0"/>
      <w:marTop w:val="0"/>
      <w:marBottom w:val="0"/>
      <w:divBdr>
        <w:top w:val="none" w:sz="0" w:space="0" w:color="auto"/>
        <w:left w:val="none" w:sz="0" w:space="0" w:color="auto"/>
        <w:bottom w:val="none" w:sz="0" w:space="0" w:color="auto"/>
        <w:right w:val="none" w:sz="0" w:space="0" w:color="auto"/>
      </w:divBdr>
    </w:div>
    <w:div w:id="1420173322">
      <w:bodyDiv w:val="1"/>
      <w:marLeft w:val="0"/>
      <w:marRight w:val="0"/>
      <w:marTop w:val="0"/>
      <w:marBottom w:val="0"/>
      <w:divBdr>
        <w:top w:val="none" w:sz="0" w:space="0" w:color="auto"/>
        <w:left w:val="none" w:sz="0" w:space="0" w:color="auto"/>
        <w:bottom w:val="none" w:sz="0" w:space="0" w:color="auto"/>
        <w:right w:val="none" w:sz="0" w:space="0" w:color="auto"/>
      </w:divBdr>
    </w:div>
    <w:div w:id="1549337482">
      <w:bodyDiv w:val="1"/>
      <w:marLeft w:val="0"/>
      <w:marRight w:val="0"/>
      <w:marTop w:val="0"/>
      <w:marBottom w:val="0"/>
      <w:divBdr>
        <w:top w:val="none" w:sz="0" w:space="0" w:color="auto"/>
        <w:left w:val="none" w:sz="0" w:space="0" w:color="auto"/>
        <w:bottom w:val="none" w:sz="0" w:space="0" w:color="auto"/>
        <w:right w:val="none" w:sz="0" w:space="0" w:color="auto"/>
      </w:divBdr>
    </w:div>
    <w:div w:id="1566600999">
      <w:bodyDiv w:val="1"/>
      <w:marLeft w:val="0"/>
      <w:marRight w:val="0"/>
      <w:marTop w:val="0"/>
      <w:marBottom w:val="0"/>
      <w:divBdr>
        <w:top w:val="none" w:sz="0" w:space="0" w:color="auto"/>
        <w:left w:val="none" w:sz="0" w:space="0" w:color="auto"/>
        <w:bottom w:val="none" w:sz="0" w:space="0" w:color="auto"/>
        <w:right w:val="none" w:sz="0" w:space="0" w:color="auto"/>
      </w:divBdr>
    </w:div>
    <w:div w:id="1830902832">
      <w:bodyDiv w:val="1"/>
      <w:marLeft w:val="0"/>
      <w:marRight w:val="0"/>
      <w:marTop w:val="0"/>
      <w:marBottom w:val="0"/>
      <w:divBdr>
        <w:top w:val="none" w:sz="0" w:space="0" w:color="auto"/>
        <w:left w:val="none" w:sz="0" w:space="0" w:color="auto"/>
        <w:bottom w:val="none" w:sz="0" w:space="0" w:color="auto"/>
        <w:right w:val="none" w:sz="0" w:space="0" w:color="auto"/>
      </w:divBdr>
    </w:div>
    <w:div w:id="1843201982">
      <w:bodyDiv w:val="1"/>
      <w:marLeft w:val="0"/>
      <w:marRight w:val="0"/>
      <w:marTop w:val="0"/>
      <w:marBottom w:val="0"/>
      <w:divBdr>
        <w:top w:val="none" w:sz="0" w:space="0" w:color="auto"/>
        <w:left w:val="none" w:sz="0" w:space="0" w:color="auto"/>
        <w:bottom w:val="none" w:sz="0" w:space="0" w:color="auto"/>
        <w:right w:val="none" w:sz="0" w:space="0" w:color="auto"/>
      </w:divBdr>
    </w:div>
    <w:div w:id="1884514730">
      <w:bodyDiv w:val="1"/>
      <w:marLeft w:val="0"/>
      <w:marRight w:val="0"/>
      <w:marTop w:val="0"/>
      <w:marBottom w:val="0"/>
      <w:divBdr>
        <w:top w:val="none" w:sz="0" w:space="0" w:color="auto"/>
        <w:left w:val="none" w:sz="0" w:space="0" w:color="auto"/>
        <w:bottom w:val="none" w:sz="0" w:space="0" w:color="auto"/>
        <w:right w:val="none" w:sz="0" w:space="0" w:color="auto"/>
      </w:divBdr>
    </w:div>
    <w:div w:id="1930387198">
      <w:bodyDiv w:val="1"/>
      <w:marLeft w:val="0"/>
      <w:marRight w:val="0"/>
      <w:marTop w:val="0"/>
      <w:marBottom w:val="0"/>
      <w:divBdr>
        <w:top w:val="none" w:sz="0" w:space="0" w:color="auto"/>
        <w:left w:val="none" w:sz="0" w:space="0" w:color="auto"/>
        <w:bottom w:val="none" w:sz="0" w:space="0" w:color="auto"/>
        <w:right w:val="none" w:sz="0" w:space="0" w:color="auto"/>
      </w:divBdr>
    </w:div>
    <w:div w:id="1970016542">
      <w:bodyDiv w:val="1"/>
      <w:marLeft w:val="0"/>
      <w:marRight w:val="0"/>
      <w:marTop w:val="0"/>
      <w:marBottom w:val="0"/>
      <w:divBdr>
        <w:top w:val="none" w:sz="0" w:space="0" w:color="auto"/>
        <w:left w:val="none" w:sz="0" w:space="0" w:color="auto"/>
        <w:bottom w:val="none" w:sz="0" w:space="0" w:color="auto"/>
        <w:right w:val="none" w:sz="0" w:space="0" w:color="auto"/>
      </w:divBdr>
    </w:div>
    <w:div w:id="200377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lot.cz" TargetMode="External"/><Relationship Id="rId13" Type="http://schemas.openxmlformats.org/officeDocument/2006/relationships/hyperlink" Target="http://www.sssv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medi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t-slot.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9513C-A5FD-FD4E-A933-0C3AC31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3680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Eliška</cp:lastModifiedBy>
  <cp:revision>2</cp:revision>
  <cp:lastPrinted>2017-08-29T11:54:00Z</cp:lastPrinted>
  <dcterms:created xsi:type="dcterms:W3CDTF">2022-10-06T09:40:00Z</dcterms:created>
  <dcterms:modified xsi:type="dcterms:W3CDTF">2022-10-06T09:40:00Z</dcterms:modified>
</cp:coreProperties>
</file>