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FBA" w:rsidRPr="000D234C" w:rsidRDefault="003B0FBA" w:rsidP="003B0FBA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0D234C">
        <w:rPr>
          <w:rFonts w:ascii="Tahoma" w:eastAsia="Tahoma" w:hAnsi="Tahoma" w:cs="Tahoma"/>
          <w:b/>
          <w:sz w:val="44"/>
          <w:szCs w:val="44"/>
        </w:rPr>
        <w:t>Světové prvenství: ve Zlíně odoperovali vetchozrakost unikátní metodou</w:t>
      </w:r>
    </w:p>
    <w:p w:rsidR="003B0FBA" w:rsidRPr="000D234C" w:rsidRDefault="003B0FBA" w:rsidP="003B0FB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D234C">
        <w:rPr>
          <w:rFonts w:ascii="Tahoma" w:eastAsia="Tahoma" w:hAnsi="Tahoma" w:cs="Tahoma"/>
          <w:b/>
          <w:sz w:val="21"/>
          <w:szCs w:val="21"/>
        </w:rPr>
        <w:t>PRAHA, 14. PROSINCE 2022 – Zhoršené zaostřování na blízko – vetchozrakost – se začíná objevovat mezi 40. a 45. rokem. Patří k nejčastějším očním vadám. Vůbec poprvé na světě byl novou laserovou metodou operován pacient s presbyopií minulý týden ve Zlíně. Čeští oční lékaři tak opět mohli přispět k pokroku moderní oční chirurgie.</w:t>
      </w:r>
    </w:p>
    <w:p w:rsidR="003B0FBA" w:rsidRPr="000D234C" w:rsidRDefault="003B0FBA" w:rsidP="003B0FBA">
      <w:pPr>
        <w:jc w:val="both"/>
        <w:rPr>
          <w:rFonts w:ascii="Tahoma" w:eastAsia="Tahoma" w:hAnsi="Tahoma" w:cs="Tahoma"/>
          <w:sz w:val="21"/>
          <w:szCs w:val="21"/>
        </w:rPr>
      </w:pPr>
      <w:r w:rsidRPr="000D234C">
        <w:rPr>
          <w:rFonts w:ascii="Tahoma" w:eastAsia="Tahoma" w:hAnsi="Tahoma" w:cs="Tahoma"/>
          <w:sz w:val="21"/>
          <w:szCs w:val="21"/>
        </w:rPr>
        <w:t xml:space="preserve">Už v roce 2014 byl na soukromé zlínské oční klinice operován první pacient metodou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ReLEx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Smile. Unikátní laser německé společnosti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Zeiss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umožňuje operovat pacienty s dioptriemi velmi šetrně. Nejčastěji se používá pro odstranění krátkozrakosti a lékaři oční kliniky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jako jediní v Česku od roku 2017 operují tímto laserem i dalekozrakost. V minulém týdnu byla na zlínské klinice vůbec poprvé na světě metodou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ReLEx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odstraněna presbyopie. </w:t>
      </w:r>
      <w:r w:rsidRPr="000D234C">
        <w:rPr>
          <w:rFonts w:ascii="Tahoma" w:eastAsia="Tahoma" w:hAnsi="Tahoma" w:cs="Tahoma"/>
          <w:color w:val="CC9900"/>
          <w:sz w:val="21"/>
          <w:szCs w:val="21"/>
        </w:rPr>
        <w:t xml:space="preserve">„Brýle na čtení potřebuje téměř každý člověk nad 40 let věku – viníkem je zpravidla právě vetchozrakost. Vetchozrakost neboli presbyopie je oční vada, která souvisí se stárnutím organismu, a tedy i oka. Projevuje se jako neschopnost oka zaostřit na blízko. Souvisí se ztrátou pružnosti čočky s věkem a projevuje se už kolem 45. roku tím, že dotyčný má potřebu si při čtení oddalovat text od očí,“ </w:t>
      </w:r>
      <w:r w:rsidRPr="000D234C">
        <w:rPr>
          <w:rFonts w:ascii="Tahoma" w:eastAsia="Tahoma" w:hAnsi="Tahoma" w:cs="Tahoma"/>
          <w:sz w:val="21"/>
          <w:szCs w:val="21"/>
        </w:rPr>
        <w:t xml:space="preserve">popsal Pavel Stodůlka, přednosta sítě očních klinik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>.</w:t>
      </w:r>
    </w:p>
    <w:p w:rsidR="003B0FBA" w:rsidRPr="000D234C" w:rsidRDefault="003B0FBA" w:rsidP="003B0FBA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heading=h.gjdgxs" w:colFirst="0" w:colLast="0"/>
      <w:bookmarkEnd w:id="0"/>
      <w:r w:rsidRPr="000D234C">
        <w:rPr>
          <w:rFonts w:ascii="Tahoma" w:eastAsia="Tahoma" w:hAnsi="Tahoma" w:cs="Tahoma"/>
          <w:sz w:val="21"/>
          <w:szCs w:val="21"/>
        </w:rPr>
        <w:t xml:space="preserve">Laserové operace probíhají ambulantně, jsou rychlé, bezbolestné a bezpečné. K nejšetrnějším metodám patří právě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ReLEx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Smile. </w:t>
      </w:r>
      <w:r w:rsidRPr="000D234C">
        <w:rPr>
          <w:rFonts w:ascii="Tahoma" w:eastAsia="Tahoma" w:hAnsi="Tahoma" w:cs="Tahoma"/>
          <w:color w:val="CC9900"/>
          <w:sz w:val="21"/>
          <w:szCs w:val="21"/>
        </w:rPr>
        <w:t xml:space="preserve">„Dosud laserovou operací </w:t>
      </w:r>
      <w:proofErr w:type="spellStart"/>
      <w:r w:rsidRPr="000D234C">
        <w:rPr>
          <w:rFonts w:ascii="Tahoma" w:eastAsia="Tahoma" w:hAnsi="Tahoma" w:cs="Tahoma"/>
          <w:color w:val="CC9900"/>
          <w:sz w:val="21"/>
          <w:szCs w:val="21"/>
        </w:rPr>
        <w:t>ReLEx</w:t>
      </w:r>
      <w:proofErr w:type="spellEnd"/>
      <w:r w:rsidRPr="000D234C">
        <w:rPr>
          <w:rFonts w:ascii="Tahoma" w:eastAsia="Tahoma" w:hAnsi="Tahoma" w:cs="Tahoma"/>
          <w:color w:val="CC9900"/>
          <w:sz w:val="21"/>
          <w:szCs w:val="21"/>
        </w:rPr>
        <w:t xml:space="preserve"> Smile nebylo ve vyšším věku možné odstranit jak brýle do dálky, tak brýle na čtení. Řešením tak byly jen implantace nitroočních čoček nebo </w:t>
      </w:r>
      <w:proofErr w:type="spellStart"/>
      <w:r w:rsidRPr="000D234C">
        <w:rPr>
          <w:rFonts w:ascii="Tahoma" w:eastAsia="Tahoma" w:hAnsi="Tahoma" w:cs="Tahoma"/>
          <w:color w:val="CC9900"/>
          <w:sz w:val="21"/>
          <w:szCs w:val="21"/>
        </w:rPr>
        <w:t>mikročočky</w:t>
      </w:r>
      <w:proofErr w:type="spellEnd"/>
      <w:r w:rsidRPr="000D234C">
        <w:rPr>
          <w:rFonts w:ascii="Tahoma" w:eastAsia="Tahoma" w:hAnsi="Tahoma" w:cs="Tahoma"/>
          <w:color w:val="CC9900"/>
          <w:sz w:val="21"/>
          <w:szCs w:val="21"/>
        </w:rPr>
        <w:t xml:space="preserve">, což se ale nyní změnilo. </w:t>
      </w:r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 xml:space="preserve">Minulý týden jsme s týmem oční kliniky </w:t>
      </w:r>
      <w:proofErr w:type="spellStart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>Gemini</w:t>
      </w:r>
      <w:proofErr w:type="spellEnd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 xml:space="preserve"> provedli první operaci </w:t>
      </w:r>
      <w:r>
        <w:rPr>
          <w:rFonts w:ascii="Tahoma" w:eastAsia="Arial" w:hAnsi="Tahoma" w:cs="Tahoma"/>
          <w:color w:val="CC9900"/>
          <w:sz w:val="21"/>
          <w:szCs w:val="21"/>
          <w:highlight w:val="white"/>
        </w:rPr>
        <w:t>presbyopie</w:t>
      </w:r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 xml:space="preserve"> </w:t>
      </w:r>
      <w:proofErr w:type="spellStart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>ReLEx</w:t>
      </w:r>
      <w:proofErr w:type="spellEnd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 xml:space="preserve"> Smile na světě, který vyvinula firma </w:t>
      </w:r>
      <w:proofErr w:type="spellStart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>Zeiss</w:t>
      </w:r>
      <w:proofErr w:type="spellEnd"/>
      <w:r w:rsidRPr="000D234C">
        <w:rPr>
          <w:rFonts w:ascii="Tahoma" w:eastAsia="Arial" w:hAnsi="Tahoma" w:cs="Tahoma"/>
          <w:color w:val="CC9900"/>
          <w:sz w:val="21"/>
          <w:szCs w:val="21"/>
          <w:highlight w:val="white"/>
        </w:rPr>
        <w:t xml:space="preserve">. </w:t>
      </w:r>
      <w:r w:rsidRPr="000D234C">
        <w:rPr>
          <w:rFonts w:ascii="Tahoma" w:eastAsia="Tahoma" w:hAnsi="Tahoma" w:cs="Tahoma"/>
          <w:color w:val="CC9900"/>
          <w:sz w:val="21"/>
          <w:szCs w:val="21"/>
        </w:rPr>
        <w:t xml:space="preserve">Laser vytvoří pouze malý řez v rohovce, který je výrazně menší než u jiných metod. To přináší řadu výhod, jako například minimální mechanické narušení rohovky a snížení rizika syndromu suchého oka. Velmi nízké je také riziko infekce,“ </w:t>
      </w:r>
      <w:r w:rsidRPr="000D234C">
        <w:rPr>
          <w:rFonts w:ascii="Tahoma" w:eastAsia="Tahoma" w:hAnsi="Tahoma" w:cs="Tahoma"/>
          <w:sz w:val="21"/>
          <w:szCs w:val="21"/>
        </w:rPr>
        <w:t>vysvětlil Pavel Stodůlka.</w:t>
      </w:r>
    </w:p>
    <w:p w:rsidR="003B0FBA" w:rsidRPr="000D234C" w:rsidRDefault="003B0FBA" w:rsidP="003B0FBA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D234C">
        <w:rPr>
          <w:rFonts w:ascii="Tahoma" w:eastAsia="Tahoma" w:hAnsi="Tahoma" w:cs="Tahoma"/>
          <w:sz w:val="21"/>
          <w:szCs w:val="21"/>
        </w:rPr>
        <w:t xml:space="preserve">Česká oční chirurgie patří ke světovým špičkám – řada operací proběhla právě v tuzemsku vůbec poprvé na světě. Ke světovým prvenstvím nyní nově patří i operace vetchozrakosti metodou </w:t>
      </w:r>
      <w:proofErr w:type="spellStart"/>
      <w:r w:rsidRPr="000D234C">
        <w:rPr>
          <w:rFonts w:ascii="Tahoma" w:eastAsia="Tahoma" w:hAnsi="Tahoma" w:cs="Tahoma"/>
          <w:sz w:val="21"/>
          <w:szCs w:val="21"/>
        </w:rPr>
        <w:t>ReLEx</w:t>
      </w:r>
      <w:proofErr w:type="spellEnd"/>
      <w:r w:rsidRPr="000D234C">
        <w:rPr>
          <w:rFonts w:ascii="Tahoma" w:eastAsia="Tahoma" w:hAnsi="Tahoma" w:cs="Tahoma"/>
          <w:sz w:val="21"/>
          <w:szCs w:val="21"/>
        </w:rPr>
        <w:t xml:space="preserve"> Smile. Prvním pacientem se stal 46letý lékař z Brna, který už nebude potřebovat brýle na čtení a střední vzdálenost. Uvidí tedy dobře jak na počítač, tak i na palubní desku při řízení automobilu. Už první den po operaci viděl pacient bez brýlí na mobil, hodinky a přečetl dokonce ta nejmenší písmenka.</w:t>
      </w:r>
    </w:p>
    <w:p w:rsidR="003B0FBA" w:rsidRDefault="003B0FBA" w:rsidP="003B0FBA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:rsidR="003B0FBA" w:rsidRDefault="003B0FBA" w:rsidP="003B0FBA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:rsidR="003B0FBA" w:rsidRDefault="003B0FBA" w:rsidP="003B0FBA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F270C52" wp14:editId="28108A32">
            <wp:extent cx="833620" cy="132741"/>
            <wp:effectExtent l="0" t="0" r="0" b="0"/>
            <wp:docPr id="39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FBA" w:rsidRDefault="003B0FBA" w:rsidP="003B0FBA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:rsidR="003B0FBA" w:rsidRDefault="003B0FBA" w:rsidP="003B0FBA">
      <w:pPr>
        <w:rPr>
          <w:rFonts w:ascii="Tahoma" w:eastAsia="Tahoma" w:hAnsi="Tahoma" w:cs="Tahoma"/>
          <w:b/>
          <w:sz w:val="17"/>
          <w:szCs w:val="17"/>
        </w:rPr>
      </w:pPr>
    </w:p>
    <w:p w:rsidR="003B0FBA" w:rsidRDefault="003B0FBA" w:rsidP="003B0FBA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7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3B0FBA" w:rsidRDefault="003B0FBA" w:rsidP="003B0FBA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3B0FBA" w:rsidRDefault="003B0FBA" w:rsidP="003B0FBA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:rsidR="003B0FBA" w:rsidRDefault="003B0FBA" w:rsidP="003B0FBA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</w:t>
      </w:r>
      <w:proofErr w:type="spellStart"/>
      <w:r>
        <w:rPr>
          <w:rFonts w:ascii="Tahoma" w:eastAsia="Tahoma" w:hAnsi="Tahoma" w:cs="Tahoma"/>
          <w:sz w:val="16"/>
          <w:szCs w:val="16"/>
        </w:rPr>
        <w:t>Campose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za inovaci v oftalmologii.</w:t>
      </w:r>
    </w:p>
    <w:p w:rsidR="003B0FBA" w:rsidRDefault="003B0FBA" w:rsidP="003B0FBA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</w:p>
    <w:p w:rsidR="003B0FBA" w:rsidRDefault="003B0FBA" w:rsidP="003B0FBA"/>
    <w:p w:rsidR="003B0FBA" w:rsidRDefault="003B0FBA" w:rsidP="003B0FBA"/>
    <w:p w:rsidR="003B0FBA" w:rsidRDefault="003B0FBA" w:rsidP="003B0FBA"/>
    <w:p w:rsidR="003B0FBA" w:rsidRDefault="003B0FBA"/>
    <w:sectPr w:rsidR="003B0FBA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23D9B0B4" wp14:editId="715CB7B0">
          <wp:extent cx="3105193" cy="600083"/>
          <wp:effectExtent l="0" t="0" r="0" b="0"/>
          <wp:docPr id="40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234E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BA"/>
    <w:rsid w:val="003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A262F-33A0-4882-B379-CA4F6D21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FBA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k.cz/cs/zivotop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i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2022-12-14T07:45:00Z</dcterms:created>
  <dcterms:modified xsi:type="dcterms:W3CDTF">2022-12-14T07:45:00Z</dcterms:modified>
</cp:coreProperties>
</file>