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11584" w14:textId="0CA4DEE3" w:rsidR="00AD7A30" w:rsidRPr="008E2F1C" w:rsidRDefault="00F61776" w:rsidP="000727A7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Soutěž</w:t>
      </w:r>
      <w:r w:rsidR="00AD7A30">
        <w:rPr>
          <w:rFonts w:ascii="Tahoma" w:eastAsia="Tahoma" w:hAnsi="Tahoma" w:cs="Tahoma"/>
          <w:b/>
          <w:sz w:val="44"/>
          <w:szCs w:val="44"/>
        </w:rPr>
        <w:t xml:space="preserve"> JA Top Logo</w:t>
      </w:r>
      <w:r>
        <w:rPr>
          <w:rFonts w:ascii="Tahoma" w:eastAsia="Tahoma" w:hAnsi="Tahoma" w:cs="Tahoma"/>
          <w:b/>
          <w:sz w:val="44"/>
          <w:szCs w:val="44"/>
        </w:rPr>
        <w:t xml:space="preserve"> prověřila prezentační dovednosti středoškoláků</w:t>
      </w:r>
    </w:p>
    <w:p w14:paraId="6CCDE476" w14:textId="2C978D7B" w:rsidR="00B71BC8" w:rsidRPr="00D27468" w:rsidRDefault="00D25803" w:rsidP="000727A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D27468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62A45">
        <w:rPr>
          <w:rFonts w:ascii="Tahoma" w:eastAsia="Tahoma" w:hAnsi="Tahoma" w:cs="Tahoma"/>
          <w:b/>
          <w:sz w:val="21"/>
          <w:szCs w:val="21"/>
        </w:rPr>
        <w:t>2. ÚNORA</w:t>
      </w:r>
      <w:r w:rsidRPr="00D27468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D27468">
        <w:rPr>
          <w:rFonts w:ascii="Tahoma" w:eastAsia="Tahoma" w:hAnsi="Tahoma" w:cs="Tahoma"/>
          <w:b/>
          <w:sz w:val="21"/>
          <w:szCs w:val="21"/>
        </w:rPr>
        <w:t>2</w:t>
      </w:r>
      <w:r w:rsidR="0092064C" w:rsidRPr="00D27468">
        <w:rPr>
          <w:rFonts w:ascii="Tahoma" w:eastAsia="Tahoma" w:hAnsi="Tahoma" w:cs="Tahoma"/>
          <w:b/>
          <w:sz w:val="21"/>
          <w:szCs w:val="21"/>
        </w:rPr>
        <w:t>1</w:t>
      </w:r>
      <w:r w:rsidRPr="00D27468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B71BC8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2C7CB5" w:rsidRPr="00D27468">
        <w:rPr>
          <w:rFonts w:ascii="Tahoma" w:eastAsia="Tahoma" w:hAnsi="Tahoma" w:cs="Tahoma"/>
          <w:b/>
          <w:sz w:val="21"/>
          <w:szCs w:val="21"/>
        </w:rPr>
        <w:t>První roč</w:t>
      </w:r>
      <w:r w:rsidR="001A6ED6" w:rsidRPr="00D27468">
        <w:rPr>
          <w:rFonts w:ascii="Tahoma" w:eastAsia="Tahoma" w:hAnsi="Tahoma" w:cs="Tahoma"/>
          <w:b/>
          <w:sz w:val="21"/>
          <w:szCs w:val="21"/>
        </w:rPr>
        <w:t xml:space="preserve">ník soutěže JA Top Logo prověřil grafické a prezentační dovednosti středoškoláků, kteří se v projektu JA Studentská </w:t>
      </w:r>
      <w:r w:rsidR="004810C3">
        <w:rPr>
          <w:rFonts w:ascii="Tahoma" w:eastAsia="Tahoma" w:hAnsi="Tahoma" w:cs="Tahoma"/>
          <w:b/>
          <w:sz w:val="21"/>
          <w:szCs w:val="21"/>
        </w:rPr>
        <w:t>F</w:t>
      </w:r>
      <w:r w:rsidR="001A6ED6" w:rsidRPr="00D27468">
        <w:rPr>
          <w:rFonts w:ascii="Tahoma" w:eastAsia="Tahoma" w:hAnsi="Tahoma" w:cs="Tahoma"/>
          <w:b/>
          <w:sz w:val="21"/>
          <w:szCs w:val="21"/>
        </w:rPr>
        <w:t xml:space="preserve">irma celý </w:t>
      </w:r>
      <w:r w:rsidR="001A6ED6" w:rsidRPr="00F61776">
        <w:rPr>
          <w:rFonts w:ascii="Tahoma" w:eastAsia="Tahoma" w:hAnsi="Tahoma" w:cs="Tahoma"/>
          <w:b/>
          <w:sz w:val="21"/>
          <w:szCs w:val="21"/>
        </w:rPr>
        <w:t>školní rok věnují reálné</w:t>
      </w:r>
      <w:r w:rsidR="008830CF" w:rsidRPr="00F61776">
        <w:rPr>
          <w:rFonts w:ascii="Tahoma" w:eastAsia="Tahoma" w:hAnsi="Tahoma" w:cs="Tahoma"/>
          <w:b/>
          <w:sz w:val="21"/>
          <w:szCs w:val="21"/>
        </w:rPr>
        <w:t>mu</w:t>
      </w:r>
      <w:r w:rsidR="001A6ED6" w:rsidRPr="00F61776">
        <w:rPr>
          <w:rFonts w:ascii="Tahoma" w:eastAsia="Tahoma" w:hAnsi="Tahoma" w:cs="Tahoma"/>
          <w:b/>
          <w:sz w:val="21"/>
          <w:szCs w:val="21"/>
        </w:rPr>
        <w:t xml:space="preserve"> podnikání. </w:t>
      </w:r>
      <w:r w:rsidR="00B71BC8" w:rsidRPr="00F61776">
        <w:rPr>
          <w:rFonts w:ascii="Tahoma" w:eastAsia="Tahoma" w:hAnsi="Tahoma" w:cs="Tahoma"/>
          <w:b/>
          <w:sz w:val="21"/>
          <w:szCs w:val="21"/>
        </w:rPr>
        <w:t xml:space="preserve">Ocenění za nejlepší vizuální identitu své studentské firmy získali žáci </w:t>
      </w:r>
      <w:r w:rsidR="00F61776" w:rsidRPr="00F61776">
        <w:rPr>
          <w:rFonts w:ascii="Tahoma" w:eastAsia="Tahoma" w:hAnsi="Tahoma" w:cs="Tahoma"/>
          <w:b/>
          <w:sz w:val="21"/>
          <w:szCs w:val="21"/>
        </w:rPr>
        <w:t>Střední školy Kostka ve Vsetíně</w:t>
      </w:r>
      <w:r w:rsidR="00B71BC8" w:rsidRPr="00F61776">
        <w:rPr>
          <w:rFonts w:ascii="Tahoma" w:eastAsia="Tahoma" w:hAnsi="Tahoma" w:cs="Tahoma"/>
          <w:b/>
          <w:sz w:val="21"/>
          <w:szCs w:val="21"/>
        </w:rPr>
        <w:t>.</w:t>
      </w:r>
      <w:r w:rsidR="00B71BC8" w:rsidRPr="00D27468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4F53D16C" w14:textId="7FFAD119" w:rsidR="00984079" w:rsidRDefault="002F0758" w:rsidP="000727A7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984079">
        <w:rPr>
          <w:rFonts w:ascii="Tahoma" w:eastAsia="Tahoma" w:hAnsi="Tahoma" w:cs="Tahoma"/>
          <w:bCs/>
          <w:sz w:val="21"/>
          <w:szCs w:val="21"/>
        </w:rPr>
        <w:t>V </w:t>
      </w:r>
      <w:r w:rsidR="00F61776">
        <w:rPr>
          <w:rFonts w:ascii="Tahoma" w:eastAsia="Tahoma" w:hAnsi="Tahoma" w:cs="Tahoma"/>
          <w:bCs/>
          <w:sz w:val="21"/>
          <w:szCs w:val="21"/>
        </w:rPr>
        <w:t xml:space="preserve">národním </w:t>
      </w:r>
      <w:r w:rsidRPr="00984079">
        <w:rPr>
          <w:rFonts w:ascii="Tahoma" w:eastAsia="Tahoma" w:hAnsi="Tahoma" w:cs="Tahoma"/>
          <w:bCs/>
          <w:sz w:val="21"/>
          <w:szCs w:val="21"/>
        </w:rPr>
        <w:t xml:space="preserve">finále </w:t>
      </w:r>
      <w:r w:rsidR="002B56AE">
        <w:rPr>
          <w:rFonts w:ascii="Tahoma" w:eastAsia="Tahoma" w:hAnsi="Tahoma" w:cs="Tahoma"/>
          <w:bCs/>
          <w:sz w:val="21"/>
          <w:szCs w:val="21"/>
        </w:rPr>
        <w:t>soutěžili</w:t>
      </w:r>
      <w:r w:rsidRPr="00984079">
        <w:rPr>
          <w:rFonts w:ascii="Tahoma" w:eastAsia="Tahoma" w:hAnsi="Tahoma" w:cs="Tahoma"/>
          <w:bCs/>
          <w:sz w:val="21"/>
          <w:szCs w:val="21"/>
        </w:rPr>
        <w:t xml:space="preserve"> vždy nejlepší zástupci jednotlivých krajů, kteří za své lokální vítězství získali </w:t>
      </w:r>
      <w:r w:rsidR="00B71BC8" w:rsidRPr="00984079">
        <w:rPr>
          <w:rFonts w:ascii="Tahoma" w:eastAsia="Tahoma" w:hAnsi="Tahoma" w:cs="Tahoma"/>
          <w:bCs/>
          <w:sz w:val="21"/>
          <w:szCs w:val="21"/>
        </w:rPr>
        <w:t>návštěv</w:t>
      </w:r>
      <w:r w:rsidRPr="00984079">
        <w:rPr>
          <w:rFonts w:ascii="Tahoma" w:eastAsia="Tahoma" w:hAnsi="Tahoma" w:cs="Tahoma"/>
          <w:bCs/>
          <w:sz w:val="21"/>
          <w:szCs w:val="21"/>
        </w:rPr>
        <w:t>u</w:t>
      </w:r>
      <w:r w:rsidR="00B71BC8" w:rsidRPr="00984079">
        <w:rPr>
          <w:rFonts w:ascii="Tahoma" w:eastAsia="Tahoma" w:hAnsi="Tahoma" w:cs="Tahoma"/>
          <w:bCs/>
          <w:sz w:val="21"/>
          <w:szCs w:val="21"/>
        </w:rPr>
        <w:t xml:space="preserve"> Evropského parlamentu ve Štrasburku pod záštitou europoslankyně Martiny Dlabajové</w:t>
      </w:r>
      <w:r w:rsidRPr="00984079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AD7A30">
        <w:rPr>
          <w:rFonts w:ascii="Tahoma" w:eastAsia="Tahoma" w:hAnsi="Tahoma" w:cs="Tahoma"/>
          <w:bCs/>
          <w:sz w:val="21"/>
          <w:szCs w:val="21"/>
        </w:rPr>
        <w:t>Za absolutního vítěze odborná porota označila</w:t>
      </w:r>
      <w:r w:rsidR="00984079" w:rsidRPr="00984079">
        <w:rPr>
          <w:rFonts w:ascii="Tahoma" w:eastAsia="Tahoma" w:hAnsi="Tahoma" w:cs="Tahoma"/>
          <w:bCs/>
          <w:sz w:val="21"/>
          <w:szCs w:val="21"/>
        </w:rPr>
        <w:t xml:space="preserve"> logo studentské firmy </w:t>
      </w:r>
      <w:r w:rsidR="00F61776">
        <w:rPr>
          <w:rFonts w:ascii="Tahoma" w:eastAsia="Tahoma" w:hAnsi="Tahoma" w:cs="Tahoma"/>
          <w:bCs/>
          <w:sz w:val="21"/>
          <w:szCs w:val="21"/>
        </w:rPr>
        <w:t>GLASS2GO</w:t>
      </w:r>
      <w:r w:rsidR="009C0FA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84079" w:rsidRPr="00984079">
        <w:rPr>
          <w:rFonts w:ascii="Tahoma" w:eastAsia="Tahoma" w:hAnsi="Tahoma" w:cs="Tahoma"/>
          <w:bCs/>
          <w:sz w:val="21"/>
          <w:szCs w:val="21"/>
        </w:rPr>
        <w:t>z</w:t>
      </w:r>
      <w:r w:rsidR="009C0FA6">
        <w:rPr>
          <w:rFonts w:ascii="Tahoma" w:eastAsia="Tahoma" w:hAnsi="Tahoma" w:cs="Tahoma"/>
          <w:bCs/>
          <w:sz w:val="21"/>
          <w:szCs w:val="21"/>
        </w:rPr>
        <w:t>e Zlínského kraje</w:t>
      </w:r>
      <w:r w:rsidR="00984079" w:rsidRPr="00984079">
        <w:rPr>
          <w:rFonts w:ascii="Tahoma" w:eastAsia="Tahoma" w:hAnsi="Tahoma" w:cs="Tahoma"/>
          <w:bCs/>
          <w:sz w:val="21"/>
          <w:szCs w:val="21"/>
        </w:rPr>
        <w:t xml:space="preserve">, která se věnuje </w:t>
      </w:r>
      <w:r w:rsidR="009C0FA6">
        <w:rPr>
          <w:rFonts w:ascii="Tahoma" w:eastAsia="Tahoma" w:hAnsi="Tahoma" w:cs="Tahoma"/>
          <w:bCs/>
          <w:sz w:val="21"/>
          <w:szCs w:val="21"/>
        </w:rPr>
        <w:t>prodeji designových lahví</w:t>
      </w:r>
      <w:r w:rsidR="00984079" w:rsidRPr="00984079">
        <w:rPr>
          <w:rFonts w:ascii="Tahoma" w:eastAsia="Tahoma" w:hAnsi="Tahoma" w:cs="Tahoma"/>
          <w:bCs/>
          <w:sz w:val="21"/>
          <w:szCs w:val="21"/>
        </w:rPr>
        <w:t>. Na druhém místě skončili studenti z</w:t>
      </w:r>
      <w:r w:rsidR="009C0FA6">
        <w:rPr>
          <w:rFonts w:ascii="Tahoma" w:eastAsia="Tahoma" w:hAnsi="Tahoma" w:cs="Tahoma"/>
          <w:bCs/>
          <w:sz w:val="21"/>
          <w:szCs w:val="21"/>
        </w:rPr>
        <w:t> Gymnázia Olgy Havlové v Ostravě-Porubě</w:t>
      </w:r>
      <w:r w:rsidR="00984079" w:rsidRPr="00984079">
        <w:rPr>
          <w:rFonts w:ascii="Tahoma" w:eastAsia="Tahoma" w:hAnsi="Tahoma" w:cs="Tahoma"/>
          <w:bCs/>
          <w:sz w:val="21"/>
          <w:szCs w:val="21"/>
        </w:rPr>
        <w:t xml:space="preserve"> s</w:t>
      </w:r>
      <w:r w:rsidR="009C0FA6">
        <w:rPr>
          <w:rFonts w:ascii="Tahoma" w:eastAsia="Tahoma" w:hAnsi="Tahoma" w:cs="Tahoma"/>
          <w:bCs/>
          <w:sz w:val="21"/>
          <w:szCs w:val="21"/>
        </w:rPr>
        <w:t>e vzdělávacím projektem</w:t>
      </w:r>
      <w:r w:rsidR="00984079" w:rsidRPr="00984079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C0FA6">
        <w:rPr>
          <w:rFonts w:ascii="Tahoma" w:eastAsia="Tahoma" w:hAnsi="Tahoma" w:cs="Tahoma"/>
          <w:bCs/>
          <w:sz w:val="21"/>
          <w:szCs w:val="21"/>
        </w:rPr>
        <w:t>Fenomény 21</w:t>
      </w:r>
      <w:r w:rsidR="00984079" w:rsidRPr="00984079">
        <w:rPr>
          <w:rFonts w:ascii="Tahoma" w:eastAsia="Tahoma" w:hAnsi="Tahoma" w:cs="Tahoma"/>
          <w:bCs/>
          <w:sz w:val="21"/>
          <w:szCs w:val="21"/>
        </w:rPr>
        <w:t xml:space="preserve"> a třetí příčku obsadil tým </w:t>
      </w:r>
      <w:r w:rsidR="009C0FA6" w:rsidRPr="009C0FA6">
        <w:rPr>
          <w:rFonts w:ascii="Tahoma" w:eastAsia="Tahoma" w:hAnsi="Tahoma" w:cs="Tahoma"/>
          <w:bCs/>
          <w:sz w:val="21"/>
          <w:szCs w:val="21"/>
        </w:rPr>
        <w:t>Obchodní akademie, Střední odborn</w:t>
      </w:r>
      <w:r w:rsidR="009C0FA6">
        <w:rPr>
          <w:rFonts w:ascii="Tahoma" w:eastAsia="Tahoma" w:hAnsi="Tahoma" w:cs="Tahoma"/>
          <w:bCs/>
          <w:sz w:val="21"/>
          <w:szCs w:val="21"/>
        </w:rPr>
        <w:t>é</w:t>
      </w:r>
      <w:r w:rsidR="009C0FA6" w:rsidRPr="009C0FA6">
        <w:rPr>
          <w:rFonts w:ascii="Tahoma" w:eastAsia="Tahoma" w:hAnsi="Tahoma" w:cs="Tahoma"/>
          <w:bCs/>
          <w:sz w:val="21"/>
          <w:szCs w:val="21"/>
        </w:rPr>
        <w:t xml:space="preserve"> škol</w:t>
      </w:r>
      <w:r w:rsidR="009C0FA6">
        <w:rPr>
          <w:rFonts w:ascii="Tahoma" w:eastAsia="Tahoma" w:hAnsi="Tahoma" w:cs="Tahoma"/>
          <w:bCs/>
          <w:sz w:val="21"/>
          <w:szCs w:val="21"/>
        </w:rPr>
        <w:t>y</w:t>
      </w:r>
      <w:r w:rsidR="009C0FA6" w:rsidRPr="009C0FA6">
        <w:rPr>
          <w:rFonts w:ascii="Tahoma" w:eastAsia="Tahoma" w:hAnsi="Tahoma" w:cs="Tahoma"/>
          <w:bCs/>
          <w:sz w:val="21"/>
          <w:szCs w:val="21"/>
        </w:rPr>
        <w:t xml:space="preserve"> a Jazykov</w:t>
      </w:r>
      <w:r w:rsidR="009C0FA6">
        <w:rPr>
          <w:rFonts w:ascii="Tahoma" w:eastAsia="Tahoma" w:hAnsi="Tahoma" w:cs="Tahoma"/>
          <w:bCs/>
          <w:sz w:val="21"/>
          <w:szCs w:val="21"/>
        </w:rPr>
        <w:t>é</w:t>
      </w:r>
      <w:r w:rsidR="009C0FA6" w:rsidRPr="009C0FA6">
        <w:rPr>
          <w:rFonts w:ascii="Tahoma" w:eastAsia="Tahoma" w:hAnsi="Tahoma" w:cs="Tahoma"/>
          <w:bCs/>
          <w:sz w:val="21"/>
          <w:szCs w:val="21"/>
        </w:rPr>
        <w:t xml:space="preserve"> škol</w:t>
      </w:r>
      <w:r w:rsidR="009C0FA6">
        <w:rPr>
          <w:rFonts w:ascii="Tahoma" w:eastAsia="Tahoma" w:hAnsi="Tahoma" w:cs="Tahoma"/>
          <w:bCs/>
          <w:sz w:val="21"/>
          <w:szCs w:val="21"/>
        </w:rPr>
        <w:t>y</w:t>
      </w:r>
      <w:r w:rsidR="009C0FA6" w:rsidRPr="009C0FA6">
        <w:rPr>
          <w:rFonts w:ascii="Tahoma" w:eastAsia="Tahoma" w:hAnsi="Tahoma" w:cs="Tahoma"/>
          <w:bCs/>
          <w:sz w:val="21"/>
          <w:szCs w:val="21"/>
        </w:rPr>
        <w:t xml:space="preserve"> s právem státní jazykové zkoušky</w:t>
      </w:r>
      <w:r w:rsidR="009C0FA6" w:rsidRPr="00984079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C0FA6">
        <w:rPr>
          <w:rFonts w:ascii="Tahoma" w:eastAsia="Tahoma" w:hAnsi="Tahoma" w:cs="Tahoma"/>
          <w:bCs/>
          <w:sz w:val="21"/>
          <w:szCs w:val="21"/>
        </w:rPr>
        <w:t xml:space="preserve">v Hradci Králové </w:t>
      </w:r>
      <w:r w:rsidR="00984079" w:rsidRPr="00984079">
        <w:rPr>
          <w:rFonts w:ascii="Tahoma" w:eastAsia="Tahoma" w:hAnsi="Tahoma" w:cs="Tahoma"/>
          <w:bCs/>
          <w:sz w:val="21"/>
          <w:szCs w:val="21"/>
        </w:rPr>
        <w:t xml:space="preserve">s grafickým znázorněním své </w:t>
      </w:r>
      <w:r w:rsidR="009C0FA6">
        <w:rPr>
          <w:rFonts w:ascii="Tahoma" w:eastAsia="Tahoma" w:hAnsi="Tahoma" w:cs="Tahoma"/>
          <w:bCs/>
          <w:sz w:val="21"/>
          <w:szCs w:val="21"/>
        </w:rPr>
        <w:t>firmy Look Up na výrobu a prodej podtácků s konverzačními tématy</w:t>
      </w:r>
      <w:r w:rsidR="00984079" w:rsidRPr="00984079">
        <w:rPr>
          <w:rFonts w:ascii="Tahoma" w:eastAsia="Tahoma" w:hAnsi="Tahoma" w:cs="Tahoma"/>
          <w:bCs/>
          <w:sz w:val="21"/>
          <w:szCs w:val="21"/>
        </w:rPr>
        <w:t>.</w:t>
      </w:r>
      <w:r w:rsidR="00984079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162FFADD" w14:textId="30D7C5AD" w:rsidR="00530A59" w:rsidRDefault="00244FB7" w:rsidP="000727A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Navzdory uzavření škol</w:t>
      </w:r>
      <w:r w:rsidR="000A22A2" w:rsidRPr="00D27468">
        <w:rPr>
          <w:rFonts w:ascii="Tahoma" w:eastAsia="Tahoma" w:hAnsi="Tahoma" w:cs="Tahoma"/>
          <w:bCs/>
          <w:sz w:val="21"/>
          <w:szCs w:val="21"/>
        </w:rPr>
        <w:t xml:space="preserve"> průběh vzdělávacích projektů jako JA Studentská </w:t>
      </w:r>
      <w:r w:rsidR="004810C3">
        <w:rPr>
          <w:rFonts w:ascii="Tahoma" w:eastAsia="Tahoma" w:hAnsi="Tahoma" w:cs="Tahoma"/>
          <w:bCs/>
          <w:sz w:val="21"/>
          <w:szCs w:val="21"/>
        </w:rPr>
        <w:t>F</w:t>
      </w:r>
      <w:r w:rsidR="000A22A2" w:rsidRPr="00D27468">
        <w:rPr>
          <w:rFonts w:ascii="Tahoma" w:eastAsia="Tahoma" w:hAnsi="Tahoma" w:cs="Tahoma"/>
          <w:bCs/>
          <w:sz w:val="21"/>
          <w:szCs w:val="21"/>
        </w:rPr>
        <w:t xml:space="preserve">irma epidemická situace neovlivnila. Letos se středoškoláci v rámci </w:t>
      </w:r>
      <w:r w:rsidR="00530A59">
        <w:rPr>
          <w:rFonts w:ascii="Tahoma" w:eastAsia="Tahoma" w:hAnsi="Tahoma" w:cs="Tahoma"/>
          <w:bCs/>
          <w:sz w:val="21"/>
          <w:szCs w:val="21"/>
        </w:rPr>
        <w:t xml:space="preserve">celoroční </w:t>
      </w:r>
      <w:r w:rsidR="000A22A2" w:rsidRPr="00D27468">
        <w:rPr>
          <w:rFonts w:ascii="Tahoma" w:eastAsia="Tahoma" w:hAnsi="Tahoma" w:cs="Tahoma"/>
          <w:bCs/>
          <w:sz w:val="21"/>
          <w:szCs w:val="21"/>
        </w:rPr>
        <w:t xml:space="preserve">realizace vlastní firmy navíc utkali </w:t>
      </w:r>
      <w:r w:rsidR="00530A59">
        <w:rPr>
          <w:rFonts w:ascii="Tahoma" w:eastAsia="Tahoma" w:hAnsi="Tahoma" w:cs="Tahoma"/>
          <w:bCs/>
          <w:sz w:val="21"/>
          <w:szCs w:val="21"/>
        </w:rPr>
        <w:t xml:space="preserve">také </w:t>
      </w:r>
      <w:r w:rsidR="000A22A2" w:rsidRPr="00D27468">
        <w:rPr>
          <w:rFonts w:ascii="Tahoma" w:eastAsia="Tahoma" w:hAnsi="Tahoma" w:cs="Tahoma"/>
          <w:bCs/>
          <w:sz w:val="21"/>
          <w:szCs w:val="21"/>
        </w:rPr>
        <w:t xml:space="preserve">v nové soutěži JA Top Logo, která </w:t>
      </w:r>
      <w:r w:rsidR="007E0E3E" w:rsidRPr="00D27468">
        <w:rPr>
          <w:rFonts w:ascii="Tahoma" w:eastAsia="Tahoma" w:hAnsi="Tahoma" w:cs="Tahoma"/>
          <w:bCs/>
          <w:sz w:val="21"/>
          <w:szCs w:val="21"/>
        </w:rPr>
        <w:t xml:space="preserve">je posunula dál v oblastech grafického designu a </w:t>
      </w:r>
      <w:r w:rsidR="00626E62" w:rsidRPr="00D27468">
        <w:rPr>
          <w:rFonts w:ascii="Tahoma" w:eastAsia="Tahoma" w:hAnsi="Tahoma" w:cs="Tahoma"/>
          <w:bCs/>
          <w:sz w:val="21"/>
          <w:szCs w:val="21"/>
        </w:rPr>
        <w:t>produkce reklamních videí.</w:t>
      </w:r>
      <w:r w:rsidR="00AD7A30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4E5E23" w:rsidRPr="00AD7A30">
        <w:rPr>
          <w:rFonts w:ascii="Tahoma" w:eastAsia="Tahoma" w:hAnsi="Tahoma" w:cs="Tahoma"/>
          <w:color w:val="CC9900"/>
          <w:sz w:val="21"/>
          <w:szCs w:val="21"/>
        </w:rPr>
        <w:t xml:space="preserve">„Soutěž </w:t>
      </w:r>
      <w:r w:rsidR="00FE0309" w:rsidRPr="00AD7A30">
        <w:rPr>
          <w:rFonts w:ascii="Tahoma" w:eastAsia="Tahoma" w:hAnsi="Tahoma" w:cs="Tahoma"/>
          <w:color w:val="CC9900"/>
          <w:sz w:val="21"/>
          <w:szCs w:val="21"/>
        </w:rPr>
        <w:t xml:space="preserve">JA Top Logo </w:t>
      </w:r>
      <w:r w:rsidR="004E5E23" w:rsidRPr="00AD7A30">
        <w:rPr>
          <w:rFonts w:ascii="Tahoma" w:eastAsia="Tahoma" w:hAnsi="Tahoma" w:cs="Tahoma"/>
          <w:color w:val="CC9900"/>
          <w:sz w:val="21"/>
          <w:szCs w:val="21"/>
        </w:rPr>
        <w:t xml:space="preserve">má za cíl mladé lidi v začátcích podnikání motivovat, ale i ukázat, jak důležitá je pro úspěch firmy její vizuální identita. Především logo společnosti je v současné době významnou součástí podoby jakékoliv firmy, proto </w:t>
      </w:r>
      <w:r w:rsidR="004A6E54" w:rsidRPr="00AD7A30">
        <w:rPr>
          <w:rFonts w:ascii="Tahoma" w:eastAsia="Tahoma" w:hAnsi="Tahoma" w:cs="Tahoma"/>
          <w:color w:val="CC9900"/>
          <w:sz w:val="21"/>
          <w:szCs w:val="21"/>
        </w:rPr>
        <w:t>jsme chtěli dát studentům v soutěži příležitost pochopit</w:t>
      </w:r>
      <w:r w:rsidR="004E5E23" w:rsidRPr="00AD7A30">
        <w:rPr>
          <w:rFonts w:ascii="Tahoma" w:eastAsia="Tahoma" w:hAnsi="Tahoma" w:cs="Tahoma"/>
          <w:color w:val="CC9900"/>
          <w:sz w:val="21"/>
          <w:szCs w:val="21"/>
        </w:rPr>
        <w:t xml:space="preserve"> jeho náležitosti</w:t>
      </w:r>
      <w:r w:rsidR="004A6E54" w:rsidRPr="00AD7A30">
        <w:rPr>
          <w:rFonts w:ascii="Tahoma" w:eastAsia="Tahoma" w:hAnsi="Tahoma" w:cs="Tahoma"/>
          <w:color w:val="CC9900"/>
          <w:sz w:val="21"/>
          <w:szCs w:val="21"/>
        </w:rPr>
        <w:t xml:space="preserve"> a naučit se </w:t>
      </w:r>
      <w:r w:rsidR="00FE0309" w:rsidRPr="00AD7A30">
        <w:rPr>
          <w:rFonts w:ascii="Tahoma" w:eastAsia="Tahoma" w:hAnsi="Tahoma" w:cs="Tahoma"/>
          <w:color w:val="CC9900"/>
          <w:sz w:val="21"/>
          <w:szCs w:val="21"/>
        </w:rPr>
        <w:t xml:space="preserve">s ním </w:t>
      </w:r>
      <w:r w:rsidR="004A6E54" w:rsidRPr="00AD7A30">
        <w:rPr>
          <w:rFonts w:ascii="Tahoma" w:eastAsia="Tahoma" w:hAnsi="Tahoma" w:cs="Tahoma"/>
          <w:color w:val="CC9900"/>
          <w:sz w:val="21"/>
          <w:szCs w:val="21"/>
        </w:rPr>
        <w:t xml:space="preserve">pracovat,“ </w:t>
      </w:r>
      <w:r w:rsidR="004A6E54" w:rsidRPr="00AD7A30">
        <w:rPr>
          <w:rFonts w:ascii="Tahoma" w:eastAsia="Tahoma" w:hAnsi="Tahoma" w:cs="Tahoma"/>
          <w:sz w:val="21"/>
          <w:szCs w:val="21"/>
        </w:rPr>
        <w:t>uvedl Martin Smrž</w:t>
      </w:r>
      <w:r w:rsidR="00530A59">
        <w:rPr>
          <w:rFonts w:ascii="Tahoma" w:eastAsia="Tahoma" w:hAnsi="Tahoma" w:cs="Tahoma"/>
          <w:sz w:val="21"/>
          <w:szCs w:val="21"/>
        </w:rPr>
        <w:t xml:space="preserve">, </w:t>
      </w:r>
      <w:r w:rsidR="00530A59" w:rsidRPr="00530A59">
        <w:rPr>
          <w:rFonts w:ascii="Tahoma" w:eastAsia="Tahoma" w:hAnsi="Tahoma" w:cs="Tahoma"/>
          <w:sz w:val="21"/>
          <w:szCs w:val="21"/>
        </w:rPr>
        <w:t>ředitel nevládní organizace JA Czech, která vzdělávací projekty a studentské soutěže organizuje.</w:t>
      </w:r>
    </w:p>
    <w:p w14:paraId="24FD43FB" w14:textId="510E6313" w:rsidR="00BC7DE1" w:rsidRPr="00BC7DE1" w:rsidRDefault="004A6E54" w:rsidP="000727A7">
      <w:pPr>
        <w:jc w:val="both"/>
        <w:rPr>
          <w:rFonts w:ascii="Tahoma" w:eastAsia="Tahoma" w:hAnsi="Tahoma" w:cs="Tahoma"/>
          <w:sz w:val="21"/>
          <w:szCs w:val="21"/>
        </w:rPr>
      </w:pPr>
      <w:r w:rsidRPr="00AD7A30">
        <w:rPr>
          <w:rFonts w:ascii="Tahoma" w:eastAsia="Tahoma" w:hAnsi="Tahoma" w:cs="Tahoma"/>
          <w:sz w:val="21"/>
          <w:szCs w:val="21"/>
        </w:rPr>
        <w:t>V rolích porotců soutěže JA Top Logo se představili profesionálové z krajských firem</w:t>
      </w:r>
      <w:r w:rsidR="00EF728C" w:rsidRPr="00AD7A30">
        <w:rPr>
          <w:rFonts w:ascii="Tahoma" w:eastAsia="Tahoma" w:hAnsi="Tahoma" w:cs="Tahoma"/>
          <w:sz w:val="21"/>
          <w:szCs w:val="21"/>
        </w:rPr>
        <w:t xml:space="preserve">, kteří </w:t>
      </w:r>
      <w:r w:rsidR="00FE0309" w:rsidRPr="00AD7A30">
        <w:rPr>
          <w:rFonts w:ascii="Tahoma" w:eastAsia="Tahoma" w:hAnsi="Tahoma" w:cs="Tahoma"/>
          <w:sz w:val="21"/>
          <w:szCs w:val="21"/>
        </w:rPr>
        <w:t xml:space="preserve">studentům </w:t>
      </w:r>
      <w:r w:rsidRPr="00AD7A30">
        <w:rPr>
          <w:rFonts w:ascii="Tahoma" w:eastAsia="Tahoma" w:hAnsi="Tahoma" w:cs="Tahoma"/>
          <w:sz w:val="21"/>
          <w:szCs w:val="21"/>
        </w:rPr>
        <w:t xml:space="preserve">poskytli cennou zpětnou vazbu. </w:t>
      </w:r>
      <w:r w:rsidR="006552C0" w:rsidRPr="00AD7A3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C7DE1" w:rsidRPr="00BC7DE1">
        <w:rPr>
          <w:rFonts w:ascii="Tahoma" w:eastAsia="Tahoma" w:hAnsi="Tahoma" w:cs="Tahoma"/>
          <w:color w:val="CC9900"/>
          <w:sz w:val="21"/>
          <w:szCs w:val="21"/>
        </w:rPr>
        <w:t>Studentské tým</w:t>
      </w:r>
      <w:r w:rsidR="00BC7DE1">
        <w:rPr>
          <w:rFonts w:ascii="Tahoma" w:eastAsia="Tahoma" w:hAnsi="Tahoma" w:cs="Tahoma"/>
          <w:color w:val="CC9900"/>
          <w:sz w:val="21"/>
          <w:szCs w:val="21"/>
        </w:rPr>
        <w:t>y</w:t>
      </w:r>
      <w:r w:rsidR="00BC7DE1" w:rsidRPr="00BC7DE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C7DE1">
        <w:rPr>
          <w:rFonts w:ascii="Tahoma" w:eastAsia="Tahoma" w:hAnsi="Tahoma" w:cs="Tahoma"/>
          <w:color w:val="CC9900"/>
          <w:sz w:val="21"/>
          <w:szCs w:val="21"/>
        </w:rPr>
        <w:t xml:space="preserve">se předvedly ve skvělé formě, je třeba jim, </w:t>
      </w:r>
      <w:r w:rsidR="00BC7DE1" w:rsidRPr="00BC7DE1">
        <w:rPr>
          <w:rFonts w:ascii="Tahoma" w:eastAsia="Tahoma" w:hAnsi="Tahoma" w:cs="Tahoma"/>
          <w:color w:val="CC9900"/>
          <w:sz w:val="21"/>
          <w:szCs w:val="21"/>
        </w:rPr>
        <w:t>učitelům</w:t>
      </w:r>
      <w:r w:rsidR="00BC7DE1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BC7DE1" w:rsidRPr="00BC7DE1">
        <w:rPr>
          <w:rFonts w:ascii="Tahoma" w:eastAsia="Tahoma" w:hAnsi="Tahoma" w:cs="Tahoma"/>
          <w:color w:val="CC9900"/>
          <w:sz w:val="21"/>
          <w:szCs w:val="21"/>
        </w:rPr>
        <w:t>mentorům</w:t>
      </w:r>
      <w:r w:rsidR="00BC7DE1">
        <w:rPr>
          <w:rFonts w:ascii="Tahoma" w:eastAsia="Tahoma" w:hAnsi="Tahoma" w:cs="Tahoma"/>
          <w:color w:val="CC9900"/>
          <w:sz w:val="21"/>
          <w:szCs w:val="21"/>
        </w:rPr>
        <w:t xml:space="preserve"> poděkovat</w:t>
      </w:r>
      <w:r w:rsidR="00BC7DE1" w:rsidRPr="00BC7DE1">
        <w:rPr>
          <w:rFonts w:ascii="Tahoma" w:eastAsia="Tahoma" w:hAnsi="Tahoma" w:cs="Tahoma"/>
          <w:color w:val="CC9900"/>
          <w:sz w:val="21"/>
          <w:szCs w:val="21"/>
        </w:rPr>
        <w:t xml:space="preserve">. Porota měla na výběr velmi kvalitní </w:t>
      </w:r>
      <w:r w:rsidR="00BC7DE1">
        <w:rPr>
          <w:rFonts w:ascii="Tahoma" w:eastAsia="Tahoma" w:hAnsi="Tahoma" w:cs="Tahoma"/>
          <w:color w:val="CC9900"/>
          <w:sz w:val="21"/>
          <w:szCs w:val="21"/>
        </w:rPr>
        <w:t>prezentace</w:t>
      </w:r>
      <w:r w:rsidR="00BC7DE1" w:rsidRPr="00BC7DE1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BC7DE1">
        <w:rPr>
          <w:rFonts w:ascii="Tahoma" w:eastAsia="Tahoma" w:hAnsi="Tahoma" w:cs="Tahoma"/>
          <w:color w:val="CC9900"/>
          <w:sz w:val="21"/>
          <w:szCs w:val="21"/>
        </w:rPr>
        <w:t>p</w:t>
      </w:r>
      <w:r w:rsidR="00BC7DE1" w:rsidRPr="00BC7DE1">
        <w:rPr>
          <w:rFonts w:ascii="Tahoma" w:eastAsia="Tahoma" w:hAnsi="Tahoma" w:cs="Tahoma"/>
          <w:color w:val="CC9900"/>
          <w:sz w:val="21"/>
          <w:szCs w:val="21"/>
        </w:rPr>
        <w:t>o delší diskusi se prosadily týmy, které zvládly navrhnout jedinečné, graficky čisté, líbivé logo se správnou symbolikou a zároveň vytvořily srozumitelné a poutavé video, které dobře prodalo jejich myšlenku</w:t>
      </w:r>
      <w:r w:rsidR="00BC7DE1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BC7DE1" w:rsidRPr="00BC7DE1">
        <w:rPr>
          <w:rFonts w:ascii="Tahoma" w:eastAsia="Tahoma" w:hAnsi="Tahoma" w:cs="Tahoma"/>
          <w:sz w:val="21"/>
          <w:szCs w:val="21"/>
        </w:rPr>
        <w:t xml:space="preserve">zdůvodnil </w:t>
      </w:r>
      <w:r w:rsidR="00BC7DE1">
        <w:rPr>
          <w:rFonts w:ascii="Tahoma" w:eastAsia="Tahoma" w:hAnsi="Tahoma" w:cs="Tahoma"/>
          <w:sz w:val="21"/>
          <w:szCs w:val="21"/>
        </w:rPr>
        <w:t xml:space="preserve">hodnocení </w:t>
      </w:r>
      <w:r w:rsidR="00BC7DE1" w:rsidRPr="00BC7DE1">
        <w:rPr>
          <w:rFonts w:ascii="Tahoma" w:eastAsia="Tahoma" w:hAnsi="Tahoma" w:cs="Tahoma"/>
          <w:sz w:val="21"/>
          <w:szCs w:val="21"/>
        </w:rPr>
        <w:t xml:space="preserve">předseda poroty </w:t>
      </w:r>
      <w:r w:rsidR="006A2D7F" w:rsidRPr="00BC7DE1">
        <w:rPr>
          <w:rFonts w:ascii="Tahoma" w:eastAsia="Tahoma" w:hAnsi="Tahoma" w:cs="Tahoma"/>
          <w:sz w:val="21"/>
          <w:szCs w:val="21"/>
        </w:rPr>
        <w:t>Jan Binar</w:t>
      </w:r>
      <w:r w:rsidR="006A2D7F">
        <w:rPr>
          <w:rFonts w:ascii="Tahoma" w:eastAsia="Tahoma" w:hAnsi="Tahoma" w:cs="Tahoma"/>
          <w:sz w:val="21"/>
          <w:szCs w:val="21"/>
        </w:rPr>
        <w:t>, prezident Asociace komunikačních agentur a ředitel</w:t>
      </w:r>
      <w:r w:rsidR="00BC7DE1" w:rsidRPr="00BC7DE1">
        <w:rPr>
          <w:rFonts w:ascii="Tahoma" w:eastAsia="Tahoma" w:hAnsi="Tahoma" w:cs="Tahoma"/>
          <w:sz w:val="21"/>
          <w:szCs w:val="21"/>
        </w:rPr>
        <w:t xml:space="preserve"> společnosti McCann Worldgroup.</w:t>
      </w:r>
    </w:p>
    <w:p w14:paraId="3C460F3F" w14:textId="0E6196E7" w:rsidR="004A6E54" w:rsidRPr="00AD7A30" w:rsidRDefault="006552C0" w:rsidP="000727A7">
      <w:pPr>
        <w:jc w:val="both"/>
        <w:rPr>
          <w:rFonts w:ascii="Tahoma" w:eastAsia="Tahoma" w:hAnsi="Tahoma" w:cs="Tahoma"/>
          <w:sz w:val="21"/>
          <w:szCs w:val="21"/>
        </w:rPr>
      </w:pPr>
      <w:r w:rsidRPr="00BC7DE1">
        <w:rPr>
          <w:rFonts w:ascii="Tahoma" w:eastAsia="Tahoma" w:hAnsi="Tahoma" w:cs="Tahoma"/>
          <w:sz w:val="21"/>
          <w:szCs w:val="21"/>
        </w:rPr>
        <w:t xml:space="preserve">Koncept propojení studentů ze středních škol a byznysmenů z krajských firem během pandemie posílil. </w:t>
      </w:r>
      <w:r w:rsidR="00BC7DE1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F728C" w:rsidRPr="00AD7A30">
        <w:rPr>
          <w:rFonts w:ascii="Tahoma" w:eastAsia="Tahoma" w:hAnsi="Tahoma" w:cs="Tahoma"/>
          <w:color w:val="CC9900"/>
          <w:sz w:val="21"/>
          <w:szCs w:val="21"/>
        </w:rPr>
        <w:t>Do soutěže se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 xml:space="preserve"> dobrovolně zapojil</w:t>
      </w:r>
      <w:r w:rsidR="00067B27" w:rsidRPr="00AD7A30">
        <w:rPr>
          <w:rFonts w:ascii="Tahoma" w:eastAsia="Tahoma" w:hAnsi="Tahoma" w:cs="Tahoma"/>
          <w:color w:val="CC9900"/>
          <w:sz w:val="21"/>
          <w:szCs w:val="21"/>
        </w:rPr>
        <w:t>o celkem 77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 xml:space="preserve"> lid</w:t>
      </w:r>
      <w:r w:rsidR="00067B27" w:rsidRPr="00AD7A30"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 xml:space="preserve"> z velkých i menších podniků, soukromé i státní sféry, vrcholoví manažeři</w:t>
      </w:r>
      <w:r w:rsidR="00EF728C" w:rsidRPr="00AD7A30">
        <w:rPr>
          <w:rFonts w:ascii="Tahoma" w:eastAsia="Tahoma" w:hAnsi="Tahoma" w:cs="Tahoma"/>
          <w:color w:val="CC9900"/>
          <w:sz w:val="21"/>
          <w:szCs w:val="21"/>
        </w:rPr>
        <w:t>, zástupci krajských úřadů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 xml:space="preserve"> i pracovníci marketingových oddělení. Ti všichni poskytli studentům </w:t>
      </w:r>
      <w:r w:rsidR="00EF728C" w:rsidRPr="00AD7A30">
        <w:rPr>
          <w:rFonts w:ascii="Tahoma" w:eastAsia="Tahoma" w:hAnsi="Tahoma" w:cs="Tahoma"/>
          <w:color w:val="CC9900"/>
          <w:sz w:val="21"/>
          <w:szCs w:val="21"/>
        </w:rPr>
        <w:t>návodná hodnocení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 xml:space="preserve">, co se jim povedlo a co je třeba ještě zlepšit a jak své aktivity změnit. Jedná se především o lidi z praxe, kteří mají vztah k regionu a chuť pomoci </w:t>
      </w:r>
      <w:r w:rsidR="00EF728C" w:rsidRPr="00AD7A30">
        <w:rPr>
          <w:rFonts w:ascii="Tahoma" w:eastAsia="Tahoma" w:hAnsi="Tahoma" w:cs="Tahoma"/>
          <w:color w:val="CC9900"/>
          <w:sz w:val="21"/>
          <w:szCs w:val="21"/>
        </w:rPr>
        <w:t>studentům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 xml:space="preserve"> v jejich rozvoji. </w:t>
      </w:r>
      <w:r w:rsidR="00EF728C" w:rsidRPr="00AD7A30">
        <w:rPr>
          <w:rFonts w:ascii="Tahoma" w:eastAsia="Tahoma" w:hAnsi="Tahoma" w:cs="Tahoma"/>
          <w:color w:val="CC9900"/>
          <w:sz w:val="21"/>
          <w:szCs w:val="21"/>
        </w:rPr>
        <w:t>Jim samotným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F728C" w:rsidRPr="00AD7A30">
        <w:rPr>
          <w:rFonts w:ascii="Tahoma" w:eastAsia="Tahoma" w:hAnsi="Tahoma" w:cs="Tahoma"/>
          <w:color w:val="CC9900"/>
          <w:sz w:val="21"/>
          <w:szCs w:val="21"/>
        </w:rPr>
        <w:t>pak ú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>čast v </w:t>
      </w:r>
      <w:r w:rsidR="00EF728C" w:rsidRPr="00AD7A30">
        <w:rPr>
          <w:rFonts w:ascii="Tahoma" w:eastAsia="Tahoma" w:hAnsi="Tahoma" w:cs="Tahoma"/>
          <w:color w:val="CC9900"/>
          <w:sz w:val="21"/>
          <w:szCs w:val="21"/>
        </w:rPr>
        <w:t>porotě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F728C" w:rsidRPr="00AD7A30">
        <w:rPr>
          <w:rFonts w:ascii="Tahoma" w:eastAsia="Tahoma" w:hAnsi="Tahoma" w:cs="Tahoma"/>
          <w:color w:val="CC9900"/>
          <w:sz w:val="21"/>
          <w:szCs w:val="21"/>
        </w:rPr>
        <w:t>přináší</w:t>
      </w:r>
      <w:r w:rsidR="00D27468" w:rsidRPr="00AD7A30">
        <w:rPr>
          <w:rFonts w:ascii="Tahoma" w:eastAsia="Tahoma" w:hAnsi="Tahoma" w:cs="Tahoma"/>
          <w:color w:val="CC9900"/>
          <w:sz w:val="21"/>
          <w:szCs w:val="21"/>
        </w:rPr>
        <w:t xml:space="preserve"> dobrý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 xml:space="preserve"> vhled do myšlení a úvah mladé generace</w:t>
      </w:r>
      <w:r w:rsidR="00D27468" w:rsidRPr="00AD7A30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6C041D" w:rsidRPr="00AD7A30">
        <w:rPr>
          <w:rFonts w:ascii="Tahoma" w:eastAsia="Tahoma" w:hAnsi="Tahoma" w:cs="Tahoma"/>
          <w:color w:val="CC9900"/>
          <w:sz w:val="21"/>
          <w:szCs w:val="21"/>
        </w:rPr>
        <w:t>který</w:t>
      </w:r>
      <w:r w:rsidR="00D27468" w:rsidRPr="00AD7A30">
        <w:rPr>
          <w:rFonts w:ascii="Tahoma" w:eastAsia="Tahoma" w:hAnsi="Tahoma" w:cs="Tahoma"/>
          <w:color w:val="CC9900"/>
          <w:sz w:val="21"/>
          <w:szCs w:val="21"/>
        </w:rPr>
        <w:t xml:space="preserve"> vítají jako součást </w:t>
      </w:r>
      <w:r w:rsidR="00EF728C" w:rsidRPr="00AD7A30">
        <w:rPr>
          <w:rFonts w:ascii="Tahoma" w:eastAsia="Tahoma" w:hAnsi="Tahoma" w:cs="Tahoma"/>
          <w:color w:val="CC9900"/>
          <w:sz w:val="21"/>
          <w:szCs w:val="21"/>
        </w:rPr>
        <w:t>svého rozvoje</w:t>
      </w:r>
      <w:r w:rsidRPr="00AD7A30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AD7A30">
        <w:rPr>
          <w:rFonts w:ascii="Tahoma" w:eastAsia="Tahoma" w:hAnsi="Tahoma" w:cs="Tahoma"/>
          <w:sz w:val="21"/>
          <w:szCs w:val="21"/>
        </w:rPr>
        <w:t>popsal Martin Smrž.</w:t>
      </w:r>
    </w:p>
    <w:p w14:paraId="4B383331" w14:textId="237032C4" w:rsidR="00CC0905" w:rsidRPr="00305BD7" w:rsidRDefault="00D25803" w:rsidP="00962A45">
      <w:pPr>
        <w:pBdr>
          <w:top w:val="single" w:sz="4" w:space="1" w:color="auto"/>
        </w:pBdr>
        <w:rPr>
          <w:rFonts w:ascii="Tahoma" w:eastAsia="Tahoma" w:hAnsi="Tahoma" w:cs="Tahoma"/>
          <w:sz w:val="16"/>
          <w:szCs w:val="16"/>
        </w:rPr>
      </w:pPr>
      <w:r w:rsidRPr="00305BD7">
        <w:rPr>
          <w:rFonts w:ascii="Tahoma" w:eastAsia="Tahoma" w:hAnsi="Tahoma" w:cs="Tahoma"/>
          <w:b/>
          <w:sz w:val="16"/>
          <w:szCs w:val="16"/>
        </w:rPr>
        <w:t>KONTAKT PRO MÉDIA:</w:t>
      </w:r>
    </w:p>
    <w:p w14:paraId="4610B9FD" w14:textId="77777777" w:rsidR="00CC0905" w:rsidRPr="00305BD7" w:rsidRDefault="00D25803" w:rsidP="00962A45">
      <w:pPr>
        <w:spacing w:line="240" w:lineRule="auto"/>
        <w:rPr>
          <w:rFonts w:ascii="Tahoma" w:eastAsia="Tahoma" w:hAnsi="Tahoma" w:cs="Tahoma"/>
          <w:b/>
          <w:color w:val="CC9900"/>
          <w:sz w:val="16"/>
          <w:szCs w:val="16"/>
        </w:rPr>
      </w:pPr>
      <w:r w:rsidRPr="00305BD7">
        <w:rPr>
          <w:rFonts w:ascii="Tahoma" w:eastAsia="Tahoma" w:hAnsi="Tahoma" w:cs="Tahoma"/>
          <w:b/>
          <w:color w:val="333333"/>
          <w:sz w:val="16"/>
          <w:szCs w:val="16"/>
        </w:rPr>
        <w:lastRenderedPageBreak/>
        <w:t>Mgr. Eliška Crkovská</w:t>
      </w:r>
      <w:r w:rsidRPr="00305BD7"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0ABBFAED" w14:textId="77777777" w:rsidR="00CC0905" w:rsidRPr="00305BD7" w:rsidRDefault="00D25803" w:rsidP="00962A45">
      <w:pPr>
        <w:spacing w:line="240" w:lineRule="auto"/>
        <w:rPr>
          <w:rFonts w:ascii="Tahoma" w:eastAsia="Tahoma" w:hAnsi="Tahoma" w:cs="Tahoma"/>
          <w:b/>
          <w:sz w:val="16"/>
          <w:szCs w:val="16"/>
        </w:rPr>
      </w:pPr>
      <w:r w:rsidRPr="00305BD7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Pr="00305BD7" w:rsidRDefault="00D25803" w:rsidP="00962A45">
      <w:pPr>
        <w:pBdr>
          <w:bottom w:val="single" w:sz="4" w:space="1" w:color="000000"/>
        </w:pBdr>
        <w:spacing w:line="240" w:lineRule="auto"/>
        <w:rPr>
          <w:rFonts w:ascii="Tahoma" w:eastAsia="Tahoma" w:hAnsi="Tahoma" w:cs="Tahoma"/>
          <w:b/>
          <w:color w:val="0000FF"/>
          <w:sz w:val="16"/>
          <w:szCs w:val="16"/>
          <w:u w:val="single"/>
        </w:rPr>
      </w:pPr>
      <w:r w:rsidRPr="00305BD7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7">
        <w:r w:rsidRPr="00305BD7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4B901E04" w14:textId="245CD3E5" w:rsidR="00583788" w:rsidRPr="0069636B" w:rsidRDefault="00583788" w:rsidP="00962A45">
      <w:pPr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8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062F5FF" w14:textId="077BB30F" w:rsidR="00583788" w:rsidRPr="00583788" w:rsidRDefault="00583788" w:rsidP="00962A45">
      <w:pPr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 w:rsidR="006975DD">
        <w:rPr>
          <w:rFonts w:ascii="Tahoma" w:eastAsia="Tahoma" w:hAnsi="Tahoma" w:cs="Tahoma"/>
          <w:bCs/>
          <w:sz w:val="18"/>
          <w:szCs w:val="18"/>
        </w:rPr>
        <w:t>obecně prospěšná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>vzdělávací organizace</w:t>
      </w:r>
      <w:r w:rsidR="008227DF"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 w:rsidRPr="00583788">
        <w:rPr>
          <w:rFonts w:ascii="Tahoma" w:eastAsia="Tahoma" w:hAnsi="Tahoma" w:cs="Tahoma"/>
          <w:bCs/>
          <w:sz w:val="18"/>
          <w:szCs w:val="18"/>
        </w:rPr>
        <w:t>v rámci podnikatelského vzdělávání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>JA Studentská Firma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>veletrh</w:t>
      </w:r>
      <w:r w:rsidR="0069636B">
        <w:rPr>
          <w:rFonts w:ascii="Tahoma" w:eastAsia="Tahoma" w:hAnsi="Tahoma" w:cs="Tahoma"/>
          <w:bCs/>
          <w:sz w:val="18"/>
          <w:szCs w:val="18"/>
        </w:rPr>
        <w:t>em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</w:t>
      </w:r>
      <w:r w:rsidR="00A60157">
        <w:rPr>
          <w:rFonts w:ascii="Tahoma" w:eastAsia="Tahoma" w:hAnsi="Tahoma" w:cs="Tahoma"/>
          <w:bCs/>
          <w:sz w:val="18"/>
          <w:szCs w:val="18"/>
        </w:rPr>
        <w:t>se každoročně účastní tisíce středoškoláků.</w:t>
      </w:r>
    </w:p>
    <w:p w14:paraId="5F942BB1" w14:textId="5DB09442" w:rsidR="0069636B" w:rsidRPr="0069636B" w:rsidRDefault="0069636B" w:rsidP="00962A45">
      <w:pPr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9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511BF5FA" w:rsidR="00CC0905" w:rsidRDefault="00583788" w:rsidP="00962A45"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</w:t>
      </w:r>
      <w:r w:rsidR="0069636B" w:rsidRPr="00583788">
        <w:rPr>
          <w:rFonts w:ascii="Tahoma" w:eastAsia="Tahoma" w:hAnsi="Tahoma" w:cs="Tahoma"/>
          <w:bCs/>
          <w:sz w:val="18"/>
          <w:szCs w:val="18"/>
        </w:rPr>
        <w:t>světě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 w:rsidR="0069636B"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byla </w:t>
      </w:r>
      <w:r w:rsidR="006975DD">
        <w:rPr>
          <w:rFonts w:ascii="Tahoma" w:eastAsia="Tahoma" w:hAnsi="Tahoma" w:cs="Tahoma"/>
          <w:bCs/>
          <w:sz w:val="18"/>
          <w:szCs w:val="18"/>
        </w:rPr>
        <w:t xml:space="preserve">švýcarskou institucí NGO Advisor </w:t>
      </w:r>
      <w:r w:rsidR="0069636B">
        <w:rPr>
          <w:rFonts w:ascii="Tahoma" w:eastAsia="Tahoma" w:hAnsi="Tahoma" w:cs="Tahoma"/>
          <w:bCs/>
          <w:sz w:val="18"/>
          <w:szCs w:val="18"/>
        </w:rPr>
        <w:t>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 w:rsidR="0069636B"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 w:rsidR="006975DD">
        <w:rPr>
          <w:rFonts w:ascii="Tahoma" w:eastAsia="Tahoma" w:hAnsi="Tahoma" w:cs="Tahoma"/>
          <w:bCs/>
          <w:sz w:val="18"/>
          <w:szCs w:val="18"/>
        </w:rPr>
        <w:t>nevládní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organizace světa. Do programů JA se každoročně zapojí </w:t>
      </w:r>
      <w:r w:rsidR="0069636B"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 w:rsidR="00D25803">
        <w:t xml:space="preserve"> </w:t>
      </w:r>
    </w:p>
    <w:sectPr w:rsidR="00CC09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7E193" w14:textId="77777777" w:rsidR="00DB49B9" w:rsidRDefault="00DB49B9">
      <w:pPr>
        <w:spacing w:after="0" w:line="240" w:lineRule="auto"/>
      </w:pPr>
      <w:r>
        <w:separator/>
      </w:r>
    </w:p>
  </w:endnote>
  <w:endnote w:type="continuationSeparator" w:id="0">
    <w:p w14:paraId="7C7BE294" w14:textId="77777777" w:rsidR="00DB49B9" w:rsidRDefault="00DB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42ABD" w14:textId="77777777" w:rsidR="00DB49B9" w:rsidRDefault="00DB49B9">
      <w:pPr>
        <w:spacing w:after="0" w:line="240" w:lineRule="auto"/>
      </w:pPr>
      <w:r>
        <w:separator/>
      </w:r>
    </w:p>
  </w:footnote>
  <w:footnote w:type="continuationSeparator" w:id="0">
    <w:p w14:paraId="13B20ACF" w14:textId="77777777" w:rsidR="00DB49B9" w:rsidRDefault="00DB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ACB3F" w14:textId="3C8C2860" w:rsidR="00BB4D6D" w:rsidRDefault="0092064C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42C77" wp14:editId="4E2049C9">
          <wp:simplePos x="0" y="0"/>
          <wp:positionH relativeFrom="margin">
            <wp:align>left</wp:align>
          </wp:positionH>
          <wp:positionV relativeFrom="margin">
            <wp:posOffset>-1485900</wp:posOffset>
          </wp:positionV>
          <wp:extent cx="2014609" cy="1409700"/>
          <wp:effectExtent l="0" t="0" r="508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609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5803">
      <w:rPr>
        <w:b/>
        <w:sz w:val="36"/>
        <w:szCs w:val="36"/>
      </w:rPr>
      <w:tab/>
    </w:r>
  </w:p>
  <w:p w14:paraId="1CD2129F" w14:textId="24DFE620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15C32880" w14:textId="0E529169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433D"/>
    <w:rsid w:val="00023C3C"/>
    <w:rsid w:val="000317B5"/>
    <w:rsid w:val="00043A59"/>
    <w:rsid w:val="00045F92"/>
    <w:rsid w:val="000566F0"/>
    <w:rsid w:val="00057C3C"/>
    <w:rsid w:val="000622F7"/>
    <w:rsid w:val="00062438"/>
    <w:rsid w:val="00067B27"/>
    <w:rsid w:val="000727A7"/>
    <w:rsid w:val="000747BF"/>
    <w:rsid w:val="0007724E"/>
    <w:rsid w:val="000808FD"/>
    <w:rsid w:val="000865B2"/>
    <w:rsid w:val="00091057"/>
    <w:rsid w:val="00097C5A"/>
    <w:rsid w:val="000A1532"/>
    <w:rsid w:val="000A22A2"/>
    <w:rsid w:val="000B1475"/>
    <w:rsid w:val="000B2229"/>
    <w:rsid w:val="000B36BD"/>
    <w:rsid w:val="000C0DA3"/>
    <w:rsid w:val="000C2AC5"/>
    <w:rsid w:val="000C36A1"/>
    <w:rsid w:val="000D0884"/>
    <w:rsid w:val="000D7284"/>
    <w:rsid w:val="000E0A6F"/>
    <w:rsid w:val="000E4473"/>
    <w:rsid w:val="000F1D1C"/>
    <w:rsid w:val="000F50A7"/>
    <w:rsid w:val="00102486"/>
    <w:rsid w:val="00107477"/>
    <w:rsid w:val="00113880"/>
    <w:rsid w:val="001317FC"/>
    <w:rsid w:val="001356BF"/>
    <w:rsid w:val="00136347"/>
    <w:rsid w:val="0014330D"/>
    <w:rsid w:val="00143819"/>
    <w:rsid w:val="001475D1"/>
    <w:rsid w:val="001622F9"/>
    <w:rsid w:val="00165EF3"/>
    <w:rsid w:val="00173C86"/>
    <w:rsid w:val="00175C52"/>
    <w:rsid w:val="00176656"/>
    <w:rsid w:val="00185229"/>
    <w:rsid w:val="00197105"/>
    <w:rsid w:val="001974A5"/>
    <w:rsid w:val="001A249C"/>
    <w:rsid w:val="001A6ED6"/>
    <w:rsid w:val="001A7EF0"/>
    <w:rsid w:val="001C6505"/>
    <w:rsid w:val="001E0117"/>
    <w:rsid w:val="001F1C68"/>
    <w:rsid w:val="002002E7"/>
    <w:rsid w:val="00202620"/>
    <w:rsid w:val="00210DAE"/>
    <w:rsid w:val="00236890"/>
    <w:rsid w:val="00244FB7"/>
    <w:rsid w:val="002461AC"/>
    <w:rsid w:val="00257ED3"/>
    <w:rsid w:val="00274ADD"/>
    <w:rsid w:val="00280A60"/>
    <w:rsid w:val="002A3314"/>
    <w:rsid w:val="002A3CA2"/>
    <w:rsid w:val="002A57F6"/>
    <w:rsid w:val="002B56AE"/>
    <w:rsid w:val="002C78DB"/>
    <w:rsid w:val="002C7CB5"/>
    <w:rsid w:val="002D6906"/>
    <w:rsid w:val="002E72D4"/>
    <w:rsid w:val="002F0758"/>
    <w:rsid w:val="002F6F8D"/>
    <w:rsid w:val="00300FD5"/>
    <w:rsid w:val="0030245C"/>
    <w:rsid w:val="003027CF"/>
    <w:rsid w:val="00305BD7"/>
    <w:rsid w:val="0032381E"/>
    <w:rsid w:val="003320FF"/>
    <w:rsid w:val="00332419"/>
    <w:rsid w:val="00336373"/>
    <w:rsid w:val="00336907"/>
    <w:rsid w:val="00345BC7"/>
    <w:rsid w:val="00353E0F"/>
    <w:rsid w:val="00355B49"/>
    <w:rsid w:val="003644DB"/>
    <w:rsid w:val="00367F1B"/>
    <w:rsid w:val="0037483A"/>
    <w:rsid w:val="003756CB"/>
    <w:rsid w:val="0038741F"/>
    <w:rsid w:val="003940E8"/>
    <w:rsid w:val="003B140A"/>
    <w:rsid w:val="003C3D0E"/>
    <w:rsid w:val="00402BC7"/>
    <w:rsid w:val="004149D8"/>
    <w:rsid w:val="00443A21"/>
    <w:rsid w:val="004470B6"/>
    <w:rsid w:val="00454E24"/>
    <w:rsid w:val="00455786"/>
    <w:rsid w:val="00463481"/>
    <w:rsid w:val="004810C3"/>
    <w:rsid w:val="00482567"/>
    <w:rsid w:val="00487172"/>
    <w:rsid w:val="004976AA"/>
    <w:rsid w:val="004A6E54"/>
    <w:rsid w:val="004B7679"/>
    <w:rsid w:val="004D17F9"/>
    <w:rsid w:val="004E14BD"/>
    <w:rsid w:val="004E5E23"/>
    <w:rsid w:val="004E64B5"/>
    <w:rsid w:val="004F1521"/>
    <w:rsid w:val="004F398D"/>
    <w:rsid w:val="00500183"/>
    <w:rsid w:val="00506036"/>
    <w:rsid w:val="0050785A"/>
    <w:rsid w:val="00511859"/>
    <w:rsid w:val="00516819"/>
    <w:rsid w:val="00530A59"/>
    <w:rsid w:val="005352D0"/>
    <w:rsid w:val="00542CAB"/>
    <w:rsid w:val="00544778"/>
    <w:rsid w:val="00547248"/>
    <w:rsid w:val="00553205"/>
    <w:rsid w:val="005713D9"/>
    <w:rsid w:val="00583788"/>
    <w:rsid w:val="005A68CC"/>
    <w:rsid w:val="005B06E7"/>
    <w:rsid w:val="005D7BA6"/>
    <w:rsid w:val="005F6B11"/>
    <w:rsid w:val="006072E3"/>
    <w:rsid w:val="00610F77"/>
    <w:rsid w:val="00621B79"/>
    <w:rsid w:val="00626E62"/>
    <w:rsid w:val="00627B4C"/>
    <w:rsid w:val="00647EE5"/>
    <w:rsid w:val="00651318"/>
    <w:rsid w:val="006552C0"/>
    <w:rsid w:val="006916D4"/>
    <w:rsid w:val="00693E5D"/>
    <w:rsid w:val="0069636B"/>
    <w:rsid w:val="006975DD"/>
    <w:rsid w:val="006A2D7F"/>
    <w:rsid w:val="006C041D"/>
    <w:rsid w:val="006C48FC"/>
    <w:rsid w:val="006D1258"/>
    <w:rsid w:val="006D16AF"/>
    <w:rsid w:val="006D5F44"/>
    <w:rsid w:val="006D67B0"/>
    <w:rsid w:val="006E3426"/>
    <w:rsid w:val="00707736"/>
    <w:rsid w:val="007104DE"/>
    <w:rsid w:val="007143D9"/>
    <w:rsid w:val="00716DED"/>
    <w:rsid w:val="00722CF6"/>
    <w:rsid w:val="007232FF"/>
    <w:rsid w:val="00726DBB"/>
    <w:rsid w:val="0073706E"/>
    <w:rsid w:val="00743663"/>
    <w:rsid w:val="00757F88"/>
    <w:rsid w:val="0076629A"/>
    <w:rsid w:val="00782EED"/>
    <w:rsid w:val="007876E2"/>
    <w:rsid w:val="00794D47"/>
    <w:rsid w:val="007957F5"/>
    <w:rsid w:val="00795922"/>
    <w:rsid w:val="007A063C"/>
    <w:rsid w:val="007C4B91"/>
    <w:rsid w:val="007C6FE1"/>
    <w:rsid w:val="007D622C"/>
    <w:rsid w:val="007E0E3E"/>
    <w:rsid w:val="007E11C4"/>
    <w:rsid w:val="007F0724"/>
    <w:rsid w:val="007F089B"/>
    <w:rsid w:val="00807F33"/>
    <w:rsid w:val="008227DF"/>
    <w:rsid w:val="00853771"/>
    <w:rsid w:val="0085591E"/>
    <w:rsid w:val="008560AA"/>
    <w:rsid w:val="00871DA8"/>
    <w:rsid w:val="00875C57"/>
    <w:rsid w:val="00882ADE"/>
    <w:rsid w:val="008830CF"/>
    <w:rsid w:val="008863D1"/>
    <w:rsid w:val="008900C3"/>
    <w:rsid w:val="008B3D8C"/>
    <w:rsid w:val="008D7D91"/>
    <w:rsid w:val="008E2F1C"/>
    <w:rsid w:val="008F1BF6"/>
    <w:rsid w:val="008F4894"/>
    <w:rsid w:val="00902D4A"/>
    <w:rsid w:val="0090679D"/>
    <w:rsid w:val="009074FD"/>
    <w:rsid w:val="0092064C"/>
    <w:rsid w:val="00921DFE"/>
    <w:rsid w:val="00935CCB"/>
    <w:rsid w:val="0094299C"/>
    <w:rsid w:val="009458C8"/>
    <w:rsid w:val="009460F8"/>
    <w:rsid w:val="00962A45"/>
    <w:rsid w:val="00963BB2"/>
    <w:rsid w:val="009728BA"/>
    <w:rsid w:val="009805F0"/>
    <w:rsid w:val="009813F0"/>
    <w:rsid w:val="00981F9E"/>
    <w:rsid w:val="00984079"/>
    <w:rsid w:val="00996B67"/>
    <w:rsid w:val="009A66E9"/>
    <w:rsid w:val="009C0FA6"/>
    <w:rsid w:val="009D5AB5"/>
    <w:rsid w:val="009D7FB3"/>
    <w:rsid w:val="009E0C12"/>
    <w:rsid w:val="009E62B0"/>
    <w:rsid w:val="009F3BAC"/>
    <w:rsid w:val="00A16116"/>
    <w:rsid w:val="00A26D82"/>
    <w:rsid w:val="00A2716C"/>
    <w:rsid w:val="00A30265"/>
    <w:rsid w:val="00A31811"/>
    <w:rsid w:val="00A340BE"/>
    <w:rsid w:val="00A4300D"/>
    <w:rsid w:val="00A563D2"/>
    <w:rsid w:val="00A60157"/>
    <w:rsid w:val="00A77273"/>
    <w:rsid w:val="00A83BEF"/>
    <w:rsid w:val="00A87EDF"/>
    <w:rsid w:val="00A92354"/>
    <w:rsid w:val="00AB6E57"/>
    <w:rsid w:val="00AD2443"/>
    <w:rsid w:val="00AD7A30"/>
    <w:rsid w:val="00AE0714"/>
    <w:rsid w:val="00AE4E1D"/>
    <w:rsid w:val="00AE651B"/>
    <w:rsid w:val="00AF3568"/>
    <w:rsid w:val="00AF4065"/>
    <w:rsid w:val="00AF59B5"/>
    <w:rsid w:val="00B076DD"/>
    <w:rsid w:val="00B120B7"/>
    <w:rsid w:val="00B144CB"/>
    <w:rsid w:val="00B15B9B"/>
    <w:rsid w:val="00B3597E"/>
    <w:rsid w:val="00B43F9B"/>
    <w:rsid w:val="00B6140B"/>
    <w:rsid w:val="00B7177D"/>
    <w:rsid w:val="00B71BC8"/>
    <w:rsid w:val="00B77019"/>
    <w:rsid w:val="00B776DD"/>
    <w:rsid w:val="00B8089B"/>
    <w:rsid w:val="00B94420"/>
    <w:rsid w:val="00BA179C"/>
    <w:rsid w:val="00BB4D6D"/>
    <w:rsid w:val="00BC7DE1"/>
    <w:rsid w:val="00BD556B"/>
    <w:rsid w:val="00BE0397"/>
    <w:rsid w:val="00BE08B7"/>
    <w:rsid w:val="00BE5A12"/>
    <w:rsid w:val="00BF1CC5"/>
    <w:rsid w:val="00C14200"/>
    <w:rsid w:val="00C15032"/>
    <w:rsid w:val="00C1549B"/>
    <w:rsid w:val="00C15BA7"/>
    <w:rsid w:val="00C22209"/>
    <w:rsid w:val="00C33127"/>
    <w:rsid w:val="00C33885"/>
    <w:rsid w:val="00C3582F"/>
    <w:rsid w:val="00C4307C"/>
    <w:rsid w:val="00C76B82"/>
    <w:rsid w:val="00C963D2"/>
    <w:rsid w:val="00CB646F"/>
    <w:rsid w:val="00CC0905"/>
    <w:rsid w:val="00CC4721"/>
    <w:rsid w:val="00CD18C8"/>
    <w:rsid w:val="00CE1A90"/>
    <w:rsid w:val="00CE2EE9"/>
    <w:rsid w:val="00CE6B5D"/>
    <w:rsid w:val="00CF74B6"/>
    <w:rsid w:val="00D00506"/>
    <w:rsid w:val="00D06E00"/>
    <w:rsid w:val="00D07155"/>
    <w:rsid w:val="00D165EE"/>
    <w:rsid w:val="00D241F1"/>
    <w:rsid w:val="00D248EB"/>
    <w:rsid w:val="00D25803"/>
    <w:rsid w:val="00D27468"/>
    <w:rsid w:val="00D30DF6"/>
    <w:rsid w:val="00D41F7D"/>
    <w:rsid w:val="00D4702B"/>
    <w:rsid w:val="00D53EBC"/>
    <w:rsid w:val="00D5532E"/>
    <w:rsid w:val="00D85CA4"/>
    <w:rsid w:val="00DA2B8A"/>
    <w:rsid w:val="00DB39F2"/>
    <w:rsid w:val="00DB49B9"/>
    <w:rsid w:val="00DB6138"/>
    <w:rsid w:val="00DC2A53"/>
    <w:rsid w:val="00DC46B7"/>
    <w:rsid w:val="00DF2AF2"/>
    <w:rsid w:val="00E35400"/>
    <w:rsid w:val="00E41CA6"/>
    <w:rsid w:val="00E520C8"/>
    <w:rsid w:val="00E66338"/>
    <w:rsid w:val="00EA570C"/>
    <w:rsid w:val="00EA61FE"/>
    <w:rsid w:val="00EC12BC"/>
    <w:rsid w:val="00EC7148"/>
    <w:rsid w:val="00ED522F"/>
    <w:rsid w:val="00ED6D94"/>
    <w:rsid w:val="00EE18B9"/>
    <w:rsid w:val="00EF728C"/>
    <w:rsid w:val="00F00FF4"/>
    <w:rsid w:val="00F103D6"/>
    <w:rsid w:val="00F21485"/>
    <w:rsid w:val="00F26A5E"/>
    <w:rsid w:val="00F377FC"/>
    <w:rsid w:val="00F42F29"/>
    <w:rsid w:val="00F47C59"/>
    <w:rsid w:val="00F613EE"/>
    <w:rsid w:val="00F61776"/>
    <w:rsid w:val="00F83835"/>
    <w:rsid w:val="00F855E5"/>
    <w:rsid w:val="00F86AAE"/>
    <w:rsid w:val="00FA26DC"/>
    <w:rsid w:val="00FD51AF"/>
    <w:rsid w:val="00FE0309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zech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uniorachievemen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2021-01-31T21:33:00Z</dcterms:created>
  <dcterms:modified xsi:type="dcterms:W3CDTF">2021-01-31T21:33:00Z</dcterms:modified>
</cp:coreProperties>
</file>