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BEFC8" w14:textId="20ADDE57" w:rsidR="00DF6FA3" w:rsidRPr="004A46FE" w:rsidRDefault="001A51B5" w:rsidP="004A46FE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Soutěž IT-SLOT chce u českých žáků podnítit zájem o matematiku a technologie</w:t>
      </w:r>
    </w:p>
    <w:p w14:paraId="3292178E" w14:textId="5EE54161" w:rsidR="00496C2F" w:rsidRDefault="00DF6FA3" w:rsidP="00496C2F">
      <w:pPr>
        <w:jc w:val="both"/>
        <w:rPr>
          <w:rFonts w:ascii="Tahoma" w:hAnsi="Tahoma" w:cs="Tahoma"/>
          <w:b/>
          <w:sz w:val="21"/>
          <w:szCs w:val="21"/>
        </w:rPr>
      </w:pPr>
      <w:r w:rsidRPr="00913945">
        <w:rPr>
          <w:rFonts w:ascii="Tahoma" w:hAnsi="Tahoma" w:cs="Tahoma"/>
          <w:b/>
          <w:sz w:val="21"/>
          <w:szCs w:val="21"/>
        </w:rPr>
        <w:t xml:space="preserve">PRAHA, </w:t>
      </w:r>
      <w:r w:rsidR="00902D27" w:rsidRPr="00913945">
        <w:rPr>
          <w:rFonts w:ascii="Tahoma" w:hAnsi="Tahoma" w:cs="Tahoma"/>
          <w:b/>
          <w:sz w:val="21"/>
          <w:szCs w:val="21"/>
        </w:rPr>
        <w:t>10</w:t>
      </w:r>
      <w:r w:rsidRPr="00913945">
        <w:rPr>
          <w:rFonts w:ascii="Tahoma" w:hAnsi="Tahoma" w:cs="Tahoma"/>
          <w:b/>
          <w:sz w:val="21"/>
          <w:szCs w:val="21"/>
        </w:rPr>
        <w:t xml:space="preserve">. </w:t>
      </w:r>
      <w:r w:rsidR="001B7BEA" w:rsidRPr="00913945">
        <w:rPr>
          <w:rFonts w:ascii="Tahoma" w:hAnsi="Tahoma" w:cs="Tahoma"/>
          <w:b/>
          <w:sz w:val="21"/>
          <w:szCs w:val="21"/>
        </w:rPr>
        <w:t>ŘÍJEN</w:t>
      </w:r>
      <w:r w:rsidRPr="00913945">
        <w:rPr>
          <w:rFonts w:ascii="Tahoma" w:hAnsi="Tahoma" w:cs="Tahoma"/>
          <w:b/>
          <w:sz w:val="21"/>
          <w:szCs w:val="21"/>
        </w:rPr>
        <w:t xml:space="preserve"> 202</w:t>
      </w:r>
      <w:r w:rsidR="00605079" w:rsidRPr="00913945">
        <w:rPr>
          <w:rFonts w:ascii="Tahoma" w:hAnsi="Tahoma" w:cs="Tahoma"/>
          <w:b/>
          <w:sz w:val="21"/>
          <w:szCs w:val="21"/>
        </w:rPr>
        <w:t>4</w:t>
      </w:r>
      <w:r w:rsidRPr="00913945">
        <w:rPr>
          <w:rFonts w:ascii="Tahoma" w:hAnsi="Tahoma" w:cs="Tahoma"/>
          <w:b/>
          <w:sz w:val="21"/>
          <w:szCs w:val="21"/>
        </w:rPr>
        <w:t xml:space="preserve"> –</w:t>
      </w:r>
      <w:r w:rsidR="007F5B28" w:rsidRPr="00913945">
        <w:rPr>
          <w:rFonts w:ascii="Tahoma" w:hAnsi="Tahoma" w:cs="Tahoma"/>
          <w:b/>
          <w:sz w:val="21"/>
          <w:szCs w:val="21"/>
        </w:rPr>
        <w:t xml:space="preserve"> </w:t>
      </w:r>
      <w:r w:rsidR="005E3B0E" w:rsidRPr="00913945">
        <w:rPr>
          <w:rFonts w:ascii="Tahoma" w:hAnsi="Tahoma" w:cs="Tahoma"/>
          <w:b/>
          <w:sz w:val="21"/>
          <w:szCs w:val="21"/>
        </w:rPr>
        <w:t xml:space="preserve">Úroveň znalostí žáků </w:t>
      </w:r>
      <w:r w:rsidR="009E306B">
        <w:rPr>
          <w:rFonts w:ascii="Tahoma" w:hAnsi="Tahoma" w:cs="Tahoma"/>
          <w:b/>
          <w:sz w:val="21"/>
          <w:szCs w:val="21"/>
        </w:rPr>
        <w:t>v matematice celosvětově</w:t>
      </w:r>
      <w:r w:rsidR="005E3B0E" w:rsidRPr="00913945">
        <w:rPr>
          <w:rFonts w:ascii="Tahoma" w:hAnsi="Tahoma" w:cs="Tahoma"/>
          <w:b/>
          <w:sz w:val="21"/>
          <w:szCs w:val="21"/>
        </w:rPr>
        <w:t xml:space="preserve"> klesá. </w:t>
      </w:r>
      <w:r w:rsidR="00414F94" w:rsidRPr="00913945">
        <w:rPr>
          <w:rFonts w:ascii="Tahoma" w:hAnsi="Tahoma" w:cs="Tahoma"/>
          <w:b/>
          <w:sz w:val="21"/>
          <w:szCs w:val="21"/>
        </w:rPr>
        <w:t>Dnešní</w:t>
      </w:r>
      <w:r w:rsidR="005E3B0E" w:rsidRPr="00913945">
        <w:rPr>
          <w:rFonts w:ascii="Tahoma" w:hAnsi="Tahoma" w:cs="Tahoma"/>
          <w:b/>
          <w:sz w:val="21"/>
          <w:szCs w:val="21"/>
        </w:rPr>
        <w:t xml:space="preserve"> děti nejsou hloupější, </w:t>
      </w:r>
      <w:r w:rsidR="009E306B">
        <w:rPr>
          <w:rFonts w:ascii="Tahoma" w:hAnsi="Tahoma" w:cs="Tahoma"/>
          <w:b/>
          <w:sz w:val="21"/>
          <w:szCs w:val="21"/>
        </w:rPr>
        <w:t>spíš jsou některé</w:t>
      </w:r>
      <w:r w:rsidR="005E3B0E" w:rsidRPr="00913945">
        <w:rPr>
          <w:rFonts w:ascii="Tahoma" w:hAnsi="Tahoma" w:cs="Tahoma"/>
          <w:b/>
          <w:sz w:val="21"/>
          <w:szCs w:val="21"/>
        </w:rPr>
        <w:t xml:space="preserve"> „lín</w:t>
      </w:r>
      <w:r w:rsidR="00913945" w:rsidRPr="00913945">
        <w:rPr>
          <w:rFonts w:ascii="Tahoma" w:hAnsi="Tahoma" w:cs="Tahoma"/>
          <w:b/>
          <w:sz w:val="21"/>
          <w:szCs w:val="21"/>
        </w:rPr>
        <w:t>ější</w:t>
      </w:r>
      <w:r w:rsidR="005E3B0E" w:rsidRPr="00913945">
        <w:rPr>
          <w:rFonts w:ascii="Tahoma" w:hAnsi="Tahoma" w:cs="Tahoma"/>
          <w:b/>
          <w:sz w:val="21"/>
          <w:szCs w:val="21"/>
        </w:rPr>
        <w:t xml:space="preserve"> myslet“, </w:t>
      </w:r>
      <w:r w:rsidR="00E8023D" w:rsidRPr="00913945">
        <w:rPr>
          <w:rFonts w:ascii="Tahoma" w:hAnsi="Tahoma" w:cs="Tahoma"/>
          <w:b/>
          <w:sz w:val="21"/>
          <w:szCs w:val="21"/>
        </w:rPr>
        <w:t>upozorňují</w:t>
      </w:r>
      <w:r w:rsidR="005E3B0E" w:rsidRPr="00913945">
        <w:rPr>
          <w:rFonts w:ascii="Tahoma" w:hAnsi="Tahoma" w:cs="Tahoma"/>
          <w:b/>
          <w:sz w:val="21"/>
          <w:szCs w:val="21"/>
        </w:rPr>
        <w:t xml:space="preserve"> učitelé. </w:t>
      </w:r>
      <w:r w:rsidR="00C50C33" w:rsidRPr="00913945">
        <w:rPr>
          <w:rFonts w:ascii="Tahoma" w:hAnsi="Tahoma" w:cs="Tahoma"/>
          <w:b/>
          <w:sz w:val="21"/>
          <w:szCs w:val="21"/>
        </w:rPr>
        <w:t>Za pravdu jim</w:t>
      </w:r>
      <w:r w:rsidR="00C50C33">
        <w:rPr>
          <w:rFonts w:ascii="Tahoma" w:hAnsi="Tahoma" w:cs="Tahoma"/>
          <w:b/>
          <w:sz w:val="21"/>
          <w:szCs w:val="21"/>
        </w:rPr>
        <w:t xml:space="preserve"> dávají</w:t>
      </w:r>
      <w:r w:rsidR="00E8023D">
        <w:rPr>
          <w:rFonts w:ascii="Tahoma" w:hAnsi="Tahoma" w:cs="Tahoma"/>
          <w:b/>
          <w:sz w:val="21"/>
          <w:szCs w:val="21"/>
        </w:rPr>
        <w:t xml:space="preserve"> </w:t>
      </w:r>
      <w:r w:rsidR="00C50C33">
        <w:rPr>
          <w:rFonts w:ascii="Tahoma" w:hAnsi="Tahoma" w:cs="Tahoma"/>
          <w:b/>
          <w:sz w:val="21"/>
          <w:szCs w:val="21"/>
        </w:rPr>
        <w:t xml:space="preserve">výsledky </w:t>
      </w:r>
      <w:r w:rsidR="00E8023D">
        <w:rPr>
          <w:rFonts w:ascii="Tahoma" w:hAnsi="Tahoma" w:cs="Tahoma"/>
          <w:b/>
          <w:sz w:val="21"/>
          <w:szCs w:val="21"/>
        </w:rPr>
        <w:t>národní</w:t>
      </w:r>
      <w:r w:rsidR="00C50C33">
        <w:rPr>
          <w:rFonts w:ascii="Tahoma" w:hAnsi="Tahoma" w:cs="Tahoma"/>
          <w:b/>
          <w:sz w:val="21"/>
          <w:szCs w:val="21"/>
        </w:rPr>
        <w:t xml:space="preserve"> soutěže IT-SLOT, </w:t>
      </w:r>
      <w:r w:rsidR="005E3B0E">
        <w:rPr>
          <w:rFonts w:ascii="Tahoma" w:hAnsi="Tahoma" w:cs="Tahoma"/>
          <w:b/>
          <w:sz w:val="21"/>
          <w:szCs w:val="21"/>
        </w:rPr>
        <w:t xml:space="preserve">která </w:t>
      </w:r>
      <w:r w:rsidR="00E8023D">
        <w:rPr>
          <w:rFonts w:ascii="Tahoma" w:hAnsi="Tahoma" w:cs="Tahoma"/>
          <w:b/>
          <w:sz w:val="21"/>
          <w:szCs w:val="21"/>
        </w:rPr>
        <w:t xml:space="preserve">každoročně </w:t>
      </w:r>
      <w:r w:rsidR="005E3B0E">
        <w:rPr>
          <w:rFonts w:ascii="Tahoma" w:hAnsi="Tahoma" w:cs="Tahoma"/>
          <w:b/>
          <w:sz w:val="21"/>
          <w:szCs w:val="21"/>
        </w:rPr>
        <w:t xml:space="preserve">prověřuje </w:t>
      </w:r>
      <w:r w:rsidR="00E8023D">
        <w:rPr>
          <w:rFonts w:ascii="Tahoma" w:hAnsi="Tahoma" w:cs="Tahoma"/>
          <w:b/>
          <w:sz w:val="21"/>
          <w:szCs w:val="21"/>
        </w:rPr>
        <w:t>osmáky a deváťáky</w:t>
      </w:r>
      <w:r w:rsidR="005E3B0E">
        <w:rPr>
          <w:rFonts w:ascii="Tahoma" w:hAnsi="Tahoma" w:cs="Tahoma"/>
          <w:b/>
          <w:sz w:val="21"/>
          <w:szCs w:val="21"/>
        </w:rPr>
        <w:t xml:space="preserve"> v testech z informatiky a logických úloh. </w:t>
      </w:r>
      <w:r w:rsidR="00E8023D">
        <w:rPr>
          <w:rFonts w:ascii="Tahoma" w:hAnsi="Tahoma" w:cs="Tahoma"/>
          <w:b/>
          <w:sz w:val="21"/>
          <w:szCs w:val="21"/>
        </w:rPr>
        <w:t xml:space="preserve">Začátkem listopadu proběhne na základních školách v Česku už </w:t>
      </w:r>
      <w:r w:rsidR="00496C2F">
        <w:rPr>
          <w:rFonts w:ascii="Tahoma" w:hAnsi="Tahoma" w:cs="Tahoma"/>
          <w:b/>
          <w:sz w:val="21"/>
          <w:szCs w:val="21"/>
        </w:rPr>
        <w:t>15. ročník.</w:t>
      </w:r>
    </w:p>
    <w:p w14:paraId="089A1822" w14:textId="41FACAEB" w:rsidR="00C03E24" w:rsidRPr="001D66DA" w:rsidRDefault="001D66DA" w:rsidP="00C03E24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Loni se </w:t>
      </w:r>
      <w:r w:rsidR="00E8023D">
        <w:rPr>
          <w:rFonts w:ascii="Tahoma" w:hAnsi="Tahoma" w:cs="Tahoma"/>
          <w:bCs/>
          <w:sz w:val="21"/>
          <w:szCs w:val="21"/>
        </w:rPr>
        <w:t>celostátního klání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414F94">
        <w:rPr>
          <w:rFonts w:ascii="Tahoma" w:hAnsi="Tahoma" w:cs="Tahoma"/>
          <w:bCs/>
          <w:sz w:val="21"/>
          <w:szCs w:val="21"/>
        </w:rPr>
        <w:t xml:space="preserve">IT-SLOT </w:t>
      </w:r>
      <w:r>
        <w:rPr>
          <w:rFonts w:ascii="Tahoma" w:hAnsi="Tahoma" w:cs="Tahoma"/>
          <w:bCs/>
          <w:sz w:val="21"/>
          <w:szCs w:val="21"/>
        </w:rPr>
        <w:t>zúčastnilo</w:t>
      </w:r>
      <w:r w:rsidR="00106127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bezmála 14 tisíc žáků ze tří set škol napříč Českem.</w:t>
      </w:r>
      <w:r w:rsidRPr="001D66DA">
        <w:t xml:space="preserve"> </w:t>
      </w:r>
      <w:r w:rsidRPr="001D66DA">
        <w:rPr>
          <w:rFonts w:ascii="Tahoma" w:hAnsi="Tahoma" w:cs="Tahoma"/>
          <w:bCs/>
          <w:sz w:val="21"/>
          <w:szCs w:val="21"/>
        </w:rPr>
        <w:t xml:space="preserve">Název </w:t>
      </w:r>
      <w:r w:rsidR="00414F94">
        <w:rPr>
          <w:rFonts w:ascii="Tahoma" w:hAnsi="Tahoma" w:cs="Tahoma"/>
          <w:bCs/>
          <w:sz w:val="21"/>
          <w:szCs w:val="21"/>
        </w:rPr>
        <w:t>soutěže</w:t>
      </w:r>
      <w:r w:rsidRPr="001D66DA">
        <w:rPr>
          <w:rFonts w:ascii="Tahoma" w:hAnsi="Tahoma" w:cs="Tahoma"/>
          <w:bCs/>
          <w:sz w:val="21"/>
          <w:szCs w:val="21"/>
        </w:rPr>
        <w:t xml:space="preserve"> poukazuje na Systém Logických OTázek, které se v testu dotýkají dvou oblastí – informatiky plus matematiky a logiky.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496C2F">
        <w:rPr>
          <w:rFonts w:ascii="Tahoma" w:hAnsi="Tahoma" w:cs="Tahoma"/>
          <w:bCs/>
          <w:sz w:val="21"/>
          <w:szCs w:val="21"/>
        </w:rPr>
        <w:t xml:space="preserve">Trend </w:t>
      </w:r>
      <w:r w:rsidR="00414F94">
        <w:rPr>
          <w:rFonts w:ascii="Tahoma" w:hAnsi="Tahoma" w:cs="Tahoma"/>
          <w:bCs/>
          <w:sz w:val="21"/>
          <w:szCs w:val="21"/>
        </w:rPr>
        <w:t>posledních</w:t>
      </w:r>
      <w:r w:rsidR="00496C2F">
        <w:rPr>
          <w:rFonts w:ascii="Tahoma" w:hAnsi="Tahoma" w:cs="Tahoma"/>
          <w:bCs/>
          <w:sz w:val="21"/>
          <w:szCs w:val="21"/>
        </w:rPr>
        <w:t xml:space="preserve"> let </w:t>
      </w:r>
      <w:r w:rsidR="00106127">
        <w:rPr>
          <w:rFonts w:ascii="Tahoma" w:hAnsi="Tahoma" w:cs="Tahoma"/>
          <w:bCs/>
          <w:sz w:val="21"/>
          <w:szCs w:val="21"/>
        </w:rPr>
        <w:t>je podle organizátorů</w:t>
      </w:r>
      <w:r w:rsidR="00496C2F">
        <w:rPr>
          <w:rFonts w:ascii="Tahoma" w:hAnsi="Tahoma" w:cs="Tahoma"/>
          <w:bCs/>
          <w:sz w:val="21"/>
          <w:szCs w:val="21"/>
        </w:rPr>
        <w:t xml:space="preserve"> zřetelný – v </w:t>
      </w:r>
      <w:r w:rsidR="00106127">
        <w:rPr>
          <w:rFonts w:ascii="Tahoma" w:hAnsi="Tahoma" w:cs="Tahoma"/>
          <w:bCs/>
          <w:sz w:val="21"/>
          <w:szCs w:val="21"/>
        </w:rPr>
        <w:t xml:space="preserve">„rychlých“ </w:t>
      </w:r>
      <w:r w:rsidR="00496C2F">
        <w:rPr>
          <w:rFonts w:ascii="Tahoma" w:hAnsi="Tahoma" w:cs="Tahoma"/>
          <w:bCs/>
          <w:sz w:val="21"/>
          <w:szCs w:val="21"/>
        </w:rPr>
        <w:t xml:space="preserve">IT otázkách </w:t>
      </w:r>
      <w:r w:rsidR="00106127">
        <w:rPr>
          <w:rFonts w:ascii="Tahoma" w:hAnsi="Tahoma" w:cs="Tahoma"/>
          <w:bCs/>
          <w:sz w:val="21"/>
          <w:szCs w:val="21"/>
        </w:rPr>
        <w:t>teenageři</w:t>
      </w:r>
      <w:r w:rsidR="00496C2F">
        <w:rPr>
          <w:rFonts w:ascii="Tahoma" w:hAnsi="Tahoma" w:cs="Tahoma"/>
          <w:bCs/>
          <w:sz w:val="21"/>
          <w:szCs w:val="21"/>
        </w:rPr>
        <w:t xml:space="preserve"> </w:t>
      </w:r>
      <w:r w:rsidR="002A3077">
        <w:rPr>
          <w:rFonts w:ascii="Tahoma" w:hAnsi="Tahoma" w:cs="Tahoma"/>
          <w:bCs/>
          <w:sz w:val="21"/>
          <w:szCs w:val="21"/>
        </w:rPr>
        <w:t xml:space="preserve">obvykle </w:t>
      </w:r>
      <w:r w:rsidR="00496C2F">
        <w:rPr>
          <w:rFonts w:ascii="Tahoma" w:hAnsi="Tahoma" w:cs="Tahoma"/>
          <w:bCs/>
          <w:sz w:val="21"/>
          <w:szCs w:val="21"/>
        </w:rPr>
        <w:t xml:space="preserve">vynikají, na složitějších úlohách, </w:t>
      </w:r>
      <w:r w:rsidR="00E8023D">
        <w:rPr>
          <w:rFonts w:ascii="Tahoma" w:hAnsi="Tahoma" w:cs="Tahoma"/>
          <w:bCs/>
          <w:sz w:val="21"/>
          <w:szCs w:val="21"/>
        </w:rPr>
        <w:t>vyžadujících víc času</w:t>
      </w:r>
      <w:r w:rsidR="002A3077">
        <w:rPr>
          <w:rFonts w:ascii="Tahoma" w:hAnsi="Tahoma" w:cs="Tahoma"/>
          <w:bCs/>
          <w:sz w:val="21"/>
          <w:szCs w:val="21"/>
        </w:rPr>
        <w:t xml:space="preserve">, </w:t>
      </w:r>
      <w:r w:rsidR="00E8023D">
        <w:rPr>
          <w:rFonts w:ascii="Tahoma" w:hAnsi="Tahoma" w:cs="Tahoma"/>
          <w:bCs/>
          <w:sz w:val="21"/>
          <w:szCs w:val="21"/>
        </w:rPr>
        <w:t>ale pohoří</w:t>
      </w:r>
      <w:r w:rsidR="00496C2F">
        <w:rPr>
          <w:rFonts w:ascii="Tahoma" w:hAnsi="Tahoma" w:cs="Tahoma"/>
          <w:bCs/>
          <w:sz w:val="21"/>
          <w:szCs w:val="21"/>
        </w:rPr>
        <w:t>.</w:t>
      </w:r>
      <w:r w:rsidR="00C03E24" w:rsidRPr="00444B94">
        <w:rPr>
          <w:rFonts w:ascii="Tahoma" w:hAnsi="Tahoma" w:cs="Tahoma"/>
          <w:bCs/>
          <w:sz w:val="21"/>
          <w:szCs w:val="21"/>
        </w:rPr>
        <w:t xml:space="preserve"> </w:t>
      </w:r>
      <w:r w:rsidR="00C03E24" w:rsidRPr="00444B94">
        <w:rPr>
          <w:rFonts w:ascii="Tahoma" w:hAnsi="Tahoma" w:cs="Tahoma"/>
          <w:bCs/>
          <w:color w:val="CC9900"/>
          <w:sz w:val="21"/>
          <w:szCs w:val="21"/>
        </w:rPr>
        <w:t>„</w:t>
      </w:r>
      <w:r w:rsidR="002A3077">
        <w:rPr>
          <w:rFonts w:ascii="Tahoma" w:hAnsi="Tahoma" w:cs="Tahoma"/>
          <w:bCs/>
          <w:color w:val="CC9900"/>
          <w:sz w:val="21"/>
          <w:szCs w:val="21"/>
        </w:rPr>
        <w:t xml:space="preserve">Žáci 8. a 9. tříd </w:t>
      </w:r>
      <w:r>
        <w:rPr>
          <w:rFonts w:ascii="Tahoma" w:hAnsi="Tahoma" w:cs="Tahoma"/>
          <w:bCs/>
          <w:color w:val="CC9900"/>
          <w:sz w:val="21"/>
          <w:szCs w:val="21"/>
        </w:rPr>
        <w:t>prokazují velmi dobrý přehled a znalosti v IT, umí určit význam důležitých pojmů z oblast</w:t>
      </w:r>
      <w:r w:rsidR="00414F94">
        <w:rPr>
          <w:rFonts w:ascii="Tahoma" w:hAnsi="Tahoma" w:cs="Tahoma"/>
          <w:bCs/>
          <w:color w:val="CC9900"/>
          <w:sz w:val="21"/>
          <w:szCs w:val="21"/>
        </w:rPr>
        <w:t>í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hardwaru i softwaru, orientují se v on-line prostředí a znají světové osobnosti z oboru. </w:t>
      </w:r>
      <w:r w:rsidR="002A3077">
        <w:rPr>
          <w:rFonts w:ascii="Tahoma" w:hAnsi="Tahoma" w:cs="Tahoma"/>
          <w:bCs/>
          <w:color w:val="CC9900"/>
          <w:sz w:val="21"/>
          <w:szCs w:val="21"/>
        </w:rPr>
        <w:t xml:space="preserve">Nad těmito odpověďmi nemusí dlouze přemítat, informace vědí z článků, doslechu nebo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díky </w:t>
      </w:r>
      <w:r w:rsidR="002A3077">
        <w:rPr>
          <w:rFonts w:ascii="Tahoma" w:hAnsi="Tahoma" w:cs="Tahoma"/>
          <w:bCs/>
          <w:color w:val="CC9900"/>
          <w:sz w:val="21"/>
          <w:szCs w:val="21"/>
        </w:rPr>
        <w:t xml:space="preserve">osobnímu </w:t>
      </w:r>
      <w:r>
        <w:rPr>
          <w:rFonts w:ascii="Tahoma" w:hAnsi="Tahoma" w:cs="Tahoma"/>
          <w:bCs/>
          <w:color w:val="CC9900"/>
          <w:sz w:val="21"/>
          <w:szCs w:val="21"/>
        </w:rPr>
        <w:t>používání technologií</w:t>
      </w:r>
      <w:r w:rsidR="00DC2F1B">
        <w:rPr>
          <w:rFonts w:ascii="Tahoma" w:hAnsi="Tahoma" w:cs="Tahoma"/>
          <w:bCs/>
          <w:color w:val="CC9900"/>
          <w:sz w:val="21"/>
          <w:szCs w:val="21"/>
        </w:rPr>
        <w:t xml:space="preserve"> a v testu jednoduše zaškrt</w:t>
      </w:r>
      <w:r w:rsidR="00414F94">
        <w:rPr>
          <w:rFonts w:ascii="Tahoma" w:hAnsi="Tahoma" w:cs="Tahoma"/>
          <w:bCs/>
          <w:color w:val="CC9900"/>
          <w:sz w:val="21"/>
          <w:szCs w:val="21"/>
        </w:rPr>
        <w:t>nou</w:t>
      </w:r>
      <w:r w:rsidR="00DC2F1B">
        <w:rPr>
          <w:rFonts w:ascii="Tahoma" w:hAnsi="Tahoma" w:cs="Tahoma"/>
          <w:bCs/>
          <w:color w:val="CC9900"/>
          <w:sz w:val="21"/>
          <w:szCs w:val="21"/>
        </w:rPr>
        <w:t xml:space="preserve"> správnou možnost, která jim hned vytan</w:t>
      </w:r>
      <w:r w:rsidR="00BA2804">
        <w:rPr>
          <w:rFonts w:ascii="Tahoma" w:hAnsi="Tahoma" w:cs="Tahoma"/>
          <w:bCs/>
          <w:color w:val="CC9900"/>
          <w:sz w:val="21"/>
          <w:szCs w:val="21"/>
        </w:rPr>
        <w:t>e</w:t>
      </w:r>
      <w:r w:rsidR="00DC2F1B">
        <w:rPr>
          <w:rFonts w:ascii="Tahoma" w:hAnsi="Tahoma" w:cs="Tahoma"/>
          <w:bCs/>
          <w:color w:val="CC9900"/>
          <w:sz w:val="21"/>
          <w:szCs w:val="21"/>
        </w:rPr>
        <w:t xml:space="preserve"> na mysl</w:t>
      </w:r>
      <w:r w:rsidR="00BA2804">
        <w:rPr>
          <w:rFonts w:ascii="Tahoma" w:hAnsi="Tahoma" w:cs="Tahoma"/>
          <w:bCs/>
          <w:color w:val="CC9900"/>
          <w:sz w:val="21"/>
          <w:szCs w:val="21"/>
        </w:rPr>
        <w:t>i</w:t>
      </w:r>
      <w:r w:rsidR="00DC2F1B">
        <w:rPr>
          <w:rFonts w:ascii="Tahoma" w:hAnsi="Tahoma" w:cs="Tahoma"/>
          <w:bCs/>
          <w:color w:val="CC9900"/>
          <w:sz w:val="21"/>
          <w:szCs w:val="21"/>
        </w:rPr>
        <w:t xml:space="preserve">. U matematických otázek, </w:t>
      </w:r>
      <w:r w:rsidR="00414F94">
        <w:rPr>
          <w:rFonts w:ascii="Tahoma" w:hAnsi="Tahoma" w:cs="Tahoma"/>
          <w:bCs/>
          <w:color w:val="CC9900"/>
          <w:sz w:val="21"/>
          <w:szCs w:val="21"/>
        </w:rPr>
        <w:t>vyžadujících</w:t>
      </w:r>
      <w:r w:rsidR="00DC2F1B">
        <w:rPr>
          <w:rFonts w:ascii="Tahoma" w:hAnsi="Tahoma" w:cs="Tahoma"/>
          <w:bCs/>
          <w:color w:val="CC9900"/>
          <w:sz w:val="21"/>
          <w:szCs w:val="21"/>
        </w:rPr>
        <w:t xml:space="preserve"> bystrost a logické myšlení</w:t>
      </w:r>
      <w:r w:rsidR="006E1E3F">
        <w:rPr>
          <w:rFonts w:ascii="Tahoma" w:hAnsi="Tahoma" w:cs="Tahoma"/>
          <w:bCs/>
          <w:color w:val="CC9900"/>
          <w:sz w:val="21"/>
          <w:szCs w:val="21"/>
        </w:rPr>
        <w:t>, jsou jejich výsledky</w:t>
      </w:r>
      <w:r w:rsidR="007B2926">
        <w:rPr>
          <w:rFonts w:ascii="Tahoma" w:hAnsi="Tahoma" w:cs="Tahoma"/>
          <w:bCs/>
          <w:color w:val="CC9900"/>
          <w:sz w:val="21"/>
          <w:szCs w:val="21"/>
        </w:rPr>
        <w:t xml:space="preserve"> jednoznačně </w:t>
      </w:r>
      <w:r w:rsidR="006E1E3F">
        <w:rPr>
          <w:rFonts w:ascii="Tahoma" w:hAnsi="Tahoma" w:cs="Tahoma"/>
          <w:bCs/>
          <w:color w:val="CC9900"/>
          <w:sz w:val="21"/>
          <w:szCs w:val="21"/>
        </w:rPr>
        <w:t xml:space="preserve">horší,“ </w:t>
      </w:r>
      <w:r w:rsidR="00414F94">
        <w:rPr>
          <w:rFonts w:ascii="Tahoma" w:hAnsi="Tahoma" w:cs="Tahoma"/>
          <w:bCs/>
          <w:sz w:val="21"/>
          <w:szCs w:val="21"/>
        </w:rPr>
        <w:t>poukázal</w:t>
      </w:r>
      <w:r w:rsidR="00C03E24" w:rsidRPr="00444B94">
        <w:rPr>
          <w:rFonts w:ascii="Tahoma" w:hAnsi="Tahoma" w:cs="Tahoma"/>
          <w:bCs/>
          <w:sz w:val="21"/>
          <w:szCs w:val="21"/>
        </w:rPr>
        <w:t xml:space="preserve"> Martin Vodička</w:t>
      </w:r>
      <w:r w:rsidR="00C03E24">
        <w:rPr>
          <w:rFonts w:ascii="Tahoma" w:hAnsi="Tahoma" w:cs="Tahoma"/>
          <w:bCs/>
          <w:sz w:val="21"/>
          <w:szCs w:val="21"/>
        </w:rPr>
        <w:t xml:space="preserve">, </w:t>
      </w:r>
      <w:r w:rsidR="00C03E24" w:rsidRPr="00444B94">
        <w:rPr>
          <w:rFonts w:ascii="Tahoma" w:hAnsi="Tahoma" w:cs="Tahoma"/>
          <w:bCs/>
          <w:sz w:val="21"/>
          <w:szCs w:val="21"/>
        </w:rPr>
        <w:t xml:space="preserve">ředitel </w:t>
      </w:r>
      <w:r w:rsidR="00C03E24">
        <w:rPr>
          <w:rFonts w:ascii="Tahoma" w:hAnsi="Tahoma" w:cs="Tahoma"/>
          <w:bCs/>
          <w:sz w:val="21"/>
          <w:szCs w:val="21"/>
        </w:rPr>
        <w:t>Soukromé střední školy výpočetní techniky</w:t>
      </w:r>
      <w:r w:rsidR="00EC7224">
        <w:rPr>
          <w:rFonts w:ascii="Tahoma" w:hAnsi="Tahoma" w:cs="Tahoma"/>
          <w:bCs/>
          <w:sz w:val="21"/>
          <w:szCs w:val="21"/>
        </w:rPr>
        <w:t xml:space="preserve"> (</w:t>
      </w:r>
      <w:hyperlink r:id="rId7" w:history="1">
        <w:r w:rsidR="00EC7224" w:rsidRPr="00106127">
          <w:rPr>
            <w:rStyle w:val="Hypertextovodkaz"/>
            <w:rFonts w:ascii="Tahoma" w:hAnsi="Tahoma" w:cs="Tahoma"/>
            <w:bCs/>
            <w:sz w:val="21"/>
            <w:szCs w:val="21"/>
          </w:rPr>
          <w:t>SSŠVT</w:t>
        </w:r>
      </w:hyperlink>
      <w:r w:rsidR="00EC7224">
        <w:rPr>
          <w:rFonts w:ascii="Tahoma" w:hAnsi="Tahoma" w:cs="Tahoma"/>
          <w:bCs/>
          <w:sz w:val="21"/>
          <w:szCs w:val="21"/>
        </w:rPr>
        <w:t>)</w:t>
      </w:r>
      <w:r w:rsidR="00C03E24">
        <w:rPr>
          <w:rFonts w:ascii="Tahoma" w:hAnsi="Tahoma" w:cs="Tahoma"/>
          <w:bCs/>
          <w:sz w:val="21"/>
          <w:szCs w:val="21"/>
        </w:rPr>
        <w:t>.</w:t>
      </w:r>
    </w:p>
    <w:p w14:paraId="0AE7F001" w14:textId="54D87D54" w:rsidR="00B07ECC" w:rsidRPr="00317389" w:rsidRDefault="007B2926" w:rsidP="00B07ECC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Klesající matematické znalosti patnáctiletých dětí obecně potvrzuje mezinárodní šetření PISA 2022 (</w:t>
      </w:r>
      <w:r w:rsidRPr="000361A6">
        <w:rPr>
          <w:rFonts w:ascii="Tahoma" w:hAnsi="Tahoma" w:cs="Tahoma"/>
          <w:bCs/>
          <w:sz w:val="21"/>
          <w:szCs w:val="21"/>
        </w:rPr>
        <w:t>The Programme for International Student Assessment</w:t>
      </w:r>
      <w:r>
        <w:rPr>
          <w:rFonts w:ascii="Tahoma" w:hAnsi="Tahoma" w:cs="Tahoma"/>
          <w:bCs/>
          <w:sz w:val="21"/>
          <w:szCs w:val="21"/>
        </w:rPr>
        <w:t xml:space="preserve">). </w:t>
      </w:r>
      <w:r w:rsidR="001540F9">
        <w:rPr>
          <w:rFonts w:ascii="Tahoma" w:hAnsi="Tahoma" w:cs="Tahoma"/>
          <w:bCs/>
          <w:sz w:val="21"/>
          <w:szCs w:val="21"/>
        </w:rPr>
        <w:t>Č</w:t>
      </w:r>
      <w:r>
        <w:rPr>
          <w:rFonts w:ascii="Tahoma" w:hAnsi="Tahoma" w:cs="Tahoma"/>
          <w:bCs/>
          <w:sz w:val="21"/>
          <w:szCs w:val="21"/>
        </w:rPr>
        <w:t>eští žáci v něm v oblasti matematiky dosáhli nejnižšího skóre za posledních 20 let výzkumů.</w:t>
      </w:r>
      <w:r w:rsidR="001540F9">
        <w:rPr>
          <w:rFonts w:ascii="Tahoma" w:hAnsi="Tahoma" w:cs="Tahoma"/>
          <w:bCs/>
          <w:sz w:val="21"/>
          <w:szCs w:val="21"/>
        </w:rPr>
        <w:t xml:space="preserve"> </w:t>
      </w:r>
      <w:r w:rsidR="001A0CEF" w:rsidRPr="0061568D">
        <w:rPr>
          <w:rFonts w:ascii="Tahoma" w:hAnsi="Tahoma" w:cs="Tahoma"/>
          <w:bCs/>
          <w:sz w:val="21"/>
          <w:szCs w:val="21"/>
        </w:rPr>
        <w:t xml:space="preserve">Ve srovnání s rokem 2012 se podíl </w:t>
      </w:r>
      <w:r w:rsidR="001540F9">
        <w:rPr>
          <w:rFonts w:ascii="Tahoma" w:hAnsi="Tahoma" w:cs="Tahoma"/>
          <w:bCs/>
          <w:sz w:val="21"/>
          <w:szCs w:val="21"/>
        </w:rPr>
        <w:t xml:space="preserve">českých </w:t>
      </w:r>
      <w:r w:rsidR="001A0CEF" w:rsidRPr="0061568D">
        <w:rPr>
          <w:rFonts w:ascii="Tahoma" w:hAnsi="Tahoma" w:cs="Tahoma"/>
          <w:bCs/>
          <w:sz w:val="21"/>
          <w:szCs w:val="21"/>
        </w:rPr>
        <w:t xml:space="preserve">žáků, kteří </w:t>
      </w:r>
      <w:r w:rsidR="001A0CEF">
        <w:rPr>
          <w:rFonts w:ascii="Tahoma" w:hAnsi="Tahoma" w:cs="Tahoma"/>
          <w:bCs/>
          <w:sz w:val="21"/>
          <w:szCs w:val="21"/>
        </w:rPr>
        <w:t>v matematice nepřesáhli „úroveň způsobilosti“</w:t>
      </w:r>
      <w:r w:rsidR="001A0CEF" w:rsidRPr="0061568D">
        <w:rPr>
          <w:rFonts w:ascii="Tahoma" w:hAnsi="Tahoma" w:cs="Tahoma"/>
          <w:bCs/>
          <w:sz w:val="21"/>
          <w:szCs w:val="21"/>
        </w:rPr>
        <w:t xml:space="preserve">, zvýšil o čtyři </w:t>
      </w:r>
      <w:r w:rsidR="001A0CEF">
        <w:rPr>
          <w:rFonts w:ascii="Tahoma" w:hAnsi="Tahoma" w:cs="Tahoma"/>
          <w:bCs/>
          <w:sz w:val="21"/>
          <w:szCs w:val="21"/>
        </w:rPr>
        <w:t>procenta.</w:t>
      </w:r>
      <w:r w:rsidR="00B87629" w:rsidRPr="00B87629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B87629" w:rsidRPr="00444B94">
        <w:rPr>
          <w:rFonts w:ascii="Tahoma" w:hAnsi="Tahoma" w:cs="Tahoma"/>
          <w:bCs/>
          <w:color w:val="CC9900"/>
          <w:sz w:val="21"/>
          <w:szCs w:val="21"/>
        </w:rPr>
        <w:t>„</w:t>
      </w:r>
      <w:r w:rsidR="00902D27">
        <w:rPr>
          <w:rFonts w:ascii="Tahoma" w:hAnsi="Tahoma" w:cs="Tahoma"/>
          <w:bCs/>
          <w:color w:val="CC9900"/>
          <w:sz w:val="21"/>
          <w:szCs w:val="21"/>
        </w:rPr>
        <w:t>Je třeba</w:t>
      </w:r>
      <w:r w:rsidR="000F5E38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902D27">
        <w:rPr>
          <w:rFonts w:ascii="Tahoma" w:hAnsi="Tahoma" w:cs="Tahoma"/>
          <w:bCs/>
          <w:color w:val="CC9900"/>
          <w:sz w:val="21"/>
          <w:szCs w:val="21"/>
        </w:rPr>
        <w:t>zdůraznit, že podobný pokles úrovně matematické gramotnosti sledují ve většině z</w:t>
      </w:r>
      <w:r w:rsidR="001540F9">
        <w:rPr>
          <w:rFonts w:ascii="Tahoma" w:hAnsi="Tahoma" w:cs="Tahoma"/>
          <w:bCs/>
          <w:color w:val="CC9900"/>
          <w:sz w:val="21"/>
          <w:szCs w:val="21"/>
        </w:rPr>
        <w:t xml:space="preserve"> 81 </w:t>
      </w:r>
      <w:r w:rsidR="00902D27">
        <w:rPr>
          <w:rFonts w:ascii="Tahoma" w:hAnsi="Tahoma" w:cs="Tahoma"/>
          <w:bCs/>
          <w:color w:val="CC9900"/>
          <w:sz w:val="21"/>
          <w:szCs w:val="21"/>
        </w:rPr>
        <w:t>testovaných států a oproti průměru Češi ve výsledcích stále vyčnívají, zvlášť v</w:t>
      </w:r>
      <w:r w:rsidR="008F721C">
        <w:rPr>
          <w:rFonts w:ascii="Tahoma" w:hAnsi="Tahoma" w:cs="Tahoma"/>
          <w:bCs/>
          <w:color w:val="CC9900"/>
          <w:sz w:val="21"/>
          <w:szCs w:val="21"/>
        </w:rPr>
        <w:t xml:space="preserve"> geometrii a </w:t>
      </w:r>
      <w:r w:rsidR="00902D27">
        <w:rPr>
          <w:rFonts w:ascii="Tahoma" w:hAnsi="Tahoma" w:cs="Tahoma"/>
          <w:bCs/>
          <w:color w:val="CC9900"/>
          <w:sz w:val="21"/>
          <w:szCs w:val="21"/>
        </w:rPr>
        <w:t>kategorii formulování, která označuje schopnost převést reálný problém do matematického modelu.</w:t>
      </w:r>
      <w:r w:rsidR="008453B9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1540F9">
        <w:rPr>
          <w:rFonts w:ascii="Tahoma" w:hAnsi="Tahoma" w:cs="Tahoma"/>
          <w:bCs/>
          <w:color w:val="CC9900"/>
          <w:sz w:val="21"/>
          <w:szCs w:val="21"/>
        </w:rPr>
        <w:t>Z</w:t>
      </w:r>
      <w:r w:rsidR="008453B9">
        <w:rPr>
          <w:rFonts w:ascii="Tahoma" w:hAnsi="Tahoma" w:cs="Tahoma"/>
          <w:bCs/>
          <w:color w:val="CC9900"/>
          <w:sz w:val="21"/>
          <w:szCs w:val="21"/>
        </w:rPr>
        <w:t xml:space="preserve">a rozšířeným trendem nižších matematických schopností žáků </w:t>
      </w:r>
      <w:r w:rsidR="001540F9">
        <w:rPr>
          <w:rFonts w:ascii="Tahoma" w:hAnsi="Tahoma" w:cs="Tahoma"/>
          <w:bCs/>
          <w:color w:val="CC9900"/>
          <w:sz w:val="21"/>
          <w:szCs w:val="21"/>
        </w:rPr>
        <w:t xml:space="preserve">po celém světě stojí </w:t>
      </w:r>
      <w:r w:rsidR="008453B9">
        <w:rPr>
          <w:rFonts w:ascii="Tahoma" w:hAnsi="Tahoma" w:cs="Tahoma"/>
          <w:bCs/>
          <w:color w:val="CC9900"/>
          <w:sz w:val="21"/>
          <w:szCs w:val="21"/>
        </w:rPr>
        <w:t xml:space="preserve">mnoho faktorů a jedním z nich je </w:t>
      </w:r>
      <w:r w:rsidR="00F77C43">
        <w:rPr>
          <w:rFonts w:ascii="Tahoma" w:hAnsi="Tahoma" w:cs="Tahoma"/>
          <w:bCs/>
          <w:color w:val="CC9900"/>
          <w:sz w:val="21"/>
          <w:szCs w:val="21"/>
        </w:rPr>
        <w:t xml:space="preserve">i </w:t>
      </w:r>
      <w:r w:rsidR="008453B9">
        <w:rPr>
          <w:rFonts w:ascii="Tahoma" w:hAnsi="Tahoma" w:cs="Tahoma"/>
          <w:bCs/>
          <w:color w:val="CC9900"/>
          <w:sz w:val="21"/>
          <w:szCs w:val="21"/>
        </w:rPr>
        <w:t xml:space="preserve">pandemie covidu-19. </w:t>
      </w:r>
      <w:r w:rsidR="00561E7C">
        <w:rPr>
          <w:rFonts w:ascii="Tahoma" w:hAnsi="Tahoma" w:cs="Tahoma"/>
          <w:bCs/>
          <w:color w:val="CC9900"/>
          <w:sz w:val="21"/>
          <w:szCs w:val="21"/>
        </w:rPr>
        <w:t>D</w:t>
      </w:r>
      <w:r w:rsidR="00B07ECC">
        <w:rPr>
          <w:rFonts w:ascii="Tahoma" w:hAnsi="Tahoma" w:cs="Tahoma"/>
          <w:bCs/>
          <w:color w:val="CC9900"/>
          <w:sz w:val="21"/>
          <w:szCs w:val="21"/>
        </w:rPr>
        <w:t xml:space="preserve">ůvod vidím </w:t>
      </w:r>
      <w:r w:rsidR="008453B9">
        <w:rPr>
          <w:rFonts w:ascii="Tahoma" w:hAnsi="Tahoma" w:cs="Tahoma"/>
          <w:bCs/>
          <w:color w:val="CC9900"/>
          <w:sz w:val="21"/>
          <w:szCs w:val="21"/>
        </w:rPr>
        <w:t>také</w:t>
      </w:r>
      <w:r w:rsidR="00B07ECC">
        <w:rPr>
          <w:rFonts w:ascii="Tahoma" w:hAnsi="Tahoma" w:cs="Tahoma"/>
          <w:bCs/>
          <w:color w:val="CC9900"/>
          <w:sz w:val="21"/>
          <w:szCs w:val="21"/>
        </w:rPr>
        <w:t xml:space="preserve"> ve ztrátě motivace</w:t>
      </w:r>
      <w:r w:rsidR="008453B9">
        <w:rPr>
          <w:rFonts w:ascii="Tahoma" w:hAnsi="Tahoma" w:cs="Tahoma"/>
          <w:bCs/>
          <w:color w:val="CC9900"/>
          <w:sz w:val="21"/>
          <w:szCs w:val="21"/>
        </w:rPr>
        <w:t xml:space="preserve"> dnešních mladých se matematiku </w:t>
      </w:r>
      <w:r w:rsidR="008453B9" w:rsidRPr="00870980">
        <w:rPr>
          <w:rFonts w:ascii="Tahoma" w:hAnsi="Tahoma" w:cs="Tahoma"/>
          <w:bCs/>
          <w:color w:val="CC9900"/>
          <w:sz w:val="21"/>
          <w:szCs w:val="21"/>
        </w:rPr>
        <w:t>učit</w:t>
      </w:r>
      <w:r w:rsidR="00B07ECC" w:rsidRPr="00870980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="008453B9" w:rsidRPr="00870980">
        <w:rPr>
          <w:rFonts w:ascii="Tahoma" w:hAnsi="Tahoma" w:cs="Tahoma"/>
          <w:bCs/>
          <w:color w:val="CC9900"/>
          <w:sz w:val="21"/>
          <w:szCs w:val="21"/>
        </w:rPr>
        <w:t>N</w:t>
      </w:r>
      <w:r w:rsidR="00414F94" w:rsidRPr="00870980">
        <w:rPr>
          <w:rFonts w:ascii="Tahoma" w:hAnsi="Tahoma" w:cs="Tahoma"/>
          <w:bCs/>
          <w:color w:val="CC9900"/>
          <w:sz w:val="21"/>
          <w:szCs w:val="21"/>
        </w:rPr>
        <w:t>emusíte mít geniální mozek, ale je třeba ho trénovat</w:t>
      </w:r>
      <w:r w:rsidR="008F721C" w:rsidRPr="00870980">
        <w:rPr>
          <w:rFonts w:ascii="Tahoma" w:hAnsi="Tahoma" w:cs="Tahoma"/>
          <w:bCs/>
          <w:color w:val="CC9900"/>
          <w:sz w:val="21"/>
          <w:szCs w:val="21"/>
        </w:rPr>
        <w:t>, tedy řešit různé matematické</w:t>
      </w:r>
      <w:r w:rsidR="00AC0B08" w:rsidRPr="00870980">
        <w:rPr>
          <w:rFonts w:ascii="Tahoma" w:hAnsi="Tahoma" w:cs="Tahoma"/>
          <w:bCs/>
          <w:color w:val="CC9900"/>
          <w:sz w:val="21"/>
          <w:szCs w:val="21"/>
        </w:rPr>
        <w:t xml:space="preserve"> nebo </w:t>
      </w:r>
      <w:r w:rsidR="00870980">
        <w:rPr>
          <w:rFonts w:ascii="Tahoma" w:hAnsi="Tahoma" w:cs="Tahoma"/>
          <w:bCs/>
          <w:color w:val="CC9900"/>
          <w:sz w:val="21"/>
          <w:szCs w:val="21"/>
        </w:rPr>
        <w:t xml:space="preserve">logické </w:t>
      </w:r>
      <w:r w:rsidR="008F721C" w:rsidRPr="00870980">
        <w:rPr>
          <w:rFonts w:ascii="Tahoma" w:hAnsi="Tahoma" w:cs="Tahoma"/>
          <w:bCs/>
          <w:color w:val="CC9900"/>
          <w:sz w:val="21"/>
          <w:szCs w:val="21"/>
        </w:rPr>
        <w:t>úlohy</w:t>
      </w:r>
      <w:r w:rsidR="00414F94" w:rsidRPr="00870980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="003B2723" w:rsidRPr="00870980">
        <w:rPr>
          <w:rFonts w:ascii="Tahoma" w:hAnsi="Tahoma" w:cs="Tahoma"/>
          <w:bCs/>
          <w:color w:val="CC9900"/>
          <w:sz w:val="21"/>
          <w:szCs w:val="21"/>
        </w:rPr>
        <w:t xml:space="preserve">A </w:t>
      </w:r>
      <w:r w:rsidR="00CD171D" w:rsidRPr="00870980">
        <w:rPr>
          <w:rFonts w:ascii="Tahoma" w:hAnsi="Tahoma" w:cs="Tahoma"/>
          <w:bCs/>
          <w:color w:val="CC9900"/>
          <w:sz w:val="21"/>
          <w:szCs w:val="21"/>
        </w:rPr>
        <w:t>k</w:t>
      </w:r>
      <w:r w:rsidR="008F721C" w:rsidRPr="00870980">
        <w:rPr>
          <w:rFonts w:ascii="Tahoma" w:hAnsi="Tahoma" w:cs="Tahoma"/>
          <w:bCs/>
          <w:color w:val="CC9900"/>
          <w:sz w:val="21"/>
          <w:szCs w:val="21"/>
        </w:rPr>
        <w:t> tomu</w:t>
      </w:r>
      <w:r w:rsidR="00CD171D" w:rsidRPr="00870980">
        <w:rPr>
          <w:rFonts w:ascii="Tahoma" w:hAnsi="Tahoma" w:cs="Tahoma"/>
          <w:bCs/>
          <w:color w:val="CC9900"/>
          <w:sz w:val="21"/>
          <w:szCs w:val="21"/>
        </w:rPr>
        <w:t xml:space="preserve"> se dítě bez motivace přemlouvá jen těžko</w:t>
      </w:r>
      <w:r w:rsidR="00B07ECC" w:rsidRPr="00870980">
        <w:rPr>
          <w:rFonts w:ascii="Tahoma" w:hAnsi="Tahoma" w:cs="Tahoma"/>
          <w:bCs/>
          <w:color w:val="CC9900"/>
          <w:sz w:val="21"/>
          <w:szCs w:val="21"/>
        </w:rPr>
        <w:t>,</w:t>
      </w:r>
      <w:r w:rsidR="003B2723" w:rsidRPr="00870980">
        <w:rPr>
          <w:rFonts w:ascii="Tahoma" w:hAnsi="Tahoma" w:cs="Tahoma"/>
          <w:bCs/>
          <w:color w:val="CC9900"/>
          <w:sz w:val="21"/>
          <w:szCs w:val="21"/>
        </w:rPr>
        <w:t xml:space="preserve">“ </w:t>
      </w:r>
      <w:r w:rsidR="003B2723" w:rsidRPr="00870980">
        <w:rPr>
          <w:rFonts w:ascii="Tahoma" w:hAnsi="Tahoma" w:cs="Tahoma"/>
          <w:bCs/>
          <w:sz w:val="21"/>
          <w:szCs w:val="21"/>
        </w:rPr>
        <w:t>míní Martin Vodička.</w:t>
      </w:r>
    </w:p>
    <w:p w14:paraId="2F62B9A1" w14:textId="3F765BAC" w:rsidR="00F4740C" w:rsidRPr="001735A1" w:rsidRDefault="00FC0BF2" w:rsidP="0061568D">
      <w:pPr>
        <w:jc w:val="both"/>
        <w:rPr>
          <w:rFonts w:ascii="Tahoma" w:hAnsi="Tahoma" w:cs="Tahoma"/>
          <w:bCs/>
          <w:color w:val="CC9900"/>
          <w:sz w:val="21"/>
          <w:szCs w:val="21"/>
        </w:rPr>
      </w:pPr>
      <w:r w:rsidRPr="000F5E38">
        <w:rPr>
          <w:rFonts w:ascii="Tahoma" w:hAnsi="Tahoma" w:cs="Tahoma"/>
          <w:bCs/>
          <w:sz w:val="21"/>
          <w:szCs w:val="21"/>
        </w:rPr>
        <w:t>Dnešní dět</w:t>
      </w:r>
      <w:r w:rsidR="008659C9">
        <w:rPr>
          <w:rFonts w:ascii="Tahoma" w:hAnsi="Tahoma" w:cs="Tahoma"/>
          <w:bCs/>
          <w:sz w:val="21"/>
          <w:szCs w:val="21"/>
        </w:rPr>
        <w:t>i</w:t>
      </w:r>
      <w:r w:rsidRPr="000F5E38">
        <w:rPr>
          <w:rFonts w:ascii="Tahoma" w:hAnsi="Tahoma" w:cs="Tahoma"/>
          <w:bCs/>
          <w:sz w:val="21"/>
          <w:szCs w:val="21"/>
        </w:rPr>
        <w:t xml:space="preserve"> jsou </w:t>
      </w:r>
      <w:r w:rsidR="000F5E38">
        <w:rPr>
          <w:rFonts w:ascii="Tahoma" w:hAnsi="Tahoma" w:cs="Tahoma"/>
          <w:bCs/>
          <w:sz w:val="21"/>
          <w:szCs w:val="21"/>
        </w:rPr>
        <w:t>podle ředitele Martin</w:t>
      </w:r>
      <w:r w:rsidR="00F3730E">
        <w:rPr>
          <w:rFonts w:ascii="Tahoma" w:hAnsi="Tahoma" w:cs="Tahoma"/>
          <w:bCs/>
          <w:sz w:val="21"/>
          <w:szCs w:val="21"/>
        </w:rPr>
        <w:t>a</w:t>
      </w:r>
      <w:r w:rsidR="000F5E38">
        <w:rPr>
          <w:rFonts w:ascii="Tahoma" w:hAnsi="Tahoma" w:cs="Tahoma"/>
          <w:bCs/>
          <w:sz w:val="21"/>
          <w:szCs w:val="21"/>
        </w:rPr>
        <w:t xml:space="preserve"> Vodičky </w:t>
      </w:r>
      <w:r w:rsidRPr="000F5E38">
        <w:rPr>
          <w:rFonts w:ascii="Tahoma" w:hAnsi="Tahoma" w:cs="Tahoma"/>
          <w:bCs/>
          <w:sz w:val="21"/>
          <w:szCs w:val="21"/>
        </w:rPr>
        <w:t xml:space="preserve">stejně chytré jako předešlé generace, </w:t>
      </w:r>
      <w:r w:rsidR="001735A1" w:rsidRPr="000F5E38">
        <w:rPr>
          <w:rFonts w:ascii="Tahoma" w:hAnsi="Tahoma" w:cs="Tahoma"/>
          <w:bCs/>
          <w:sz w:val="21"/>
          <w:szCs w:val="21"/>
        </w:rPr>
        <w:t>změnily se ale způsoby jejich učení</w:t>
      </w:r>
      <w:r w:rsidRPr="000F5E38">
        <w:rPr>
          <w:rFonts w:ascii="Tahoma" w:hAnsi="Tahoma" w:cs="Tahoma"/>
          <w:bCs/>
          <w:sz w:val="21"/>
          <w:szCs w:val="21"/>
        </w:rPr>
        <w:t xml:space="preserve">. </w:t>
      </w:r>
      <w:r w:rsidR="000F5E38">
        <w:rPr>
          <w:rFonts w:ascii="Tahoma" w:hAnsi="Tahoma" w:cs="Tahoma"/>
          <w:bCs/>
          <w:color w:val="CC9900"/>
          <w:sz w:val="21"/>
          <w:szCs w:val="21"/>
        </w:rPr>
        <w:t>„</w:t>
      </w:r>
      <w:r w:rsidR="001735A1">
        <w:rPr>
          <w:rFonts w:ascii="Tahoma" w:hAnsi="Tahoma" w:cs="Tahoma"/>
          <w:bCs/>
          <w:color w:val="CC9900"/>
          <w:sz w:val="21"/>
          <w:szCs w:val="21"/>
        </w:rPr>
        <w:t xml:space="preserve">V ICT znalostech vidíme </w:t>
      </w:r>
      <w:r w:rsidR="000F5E38">
        <w:rPr>
          <w:rFonts w:ascii="Tahoma" w:hAnsi="Tahoma" w:cs="Tahoma"/>
          <w:bCs/>
          <w:color w:val="CC9900"/>
          <w:sz w:val="21"/>
          <w:szCs w:val="21"/>
        </w:rPr>
        <w:t xml:space="preserve">u nás na škole </w:t>
      </w:r>
      <w:r w:rsidR="001735A1">
        <w:rPr>
          <w:rFonts w:ascii="Tahoma" w:hAnsi="Tahoma" w:cs="Tahoma"/>
          <w:bCs/>
          <w:color w:val="CC9900"/>
          <w:sz w:val="21"/>
          <w:szCs w:val="21"/>
        </w:rPr>
        <w:t xml:space="preserve">zlepšující se tendenci a myslím, že je to právě tím, že u technologií si mohou </w:t>
      </w:r>
      <w:r w:rsidR="00317389">
        <w:rPr>
          <w:rFonts w:ascii="Tahoma" w:hAnsi="Tahoma" w:cs="Tahoma"/>
          <w:bCs/>
          <w:color w:val="CC9900"/>
          <w:sz w:val="21"/>
          <w:szCs w:val="21"/>
        </w:rPr>
        <w:t xml:space="preserve">děti </w:t>
      </w:r>
      <w:r w:rsidR="001735A1">
        <w:rPr>
          <w:rFonts w:ascii="Tahoma" w:hAnsi="Tahoma" w:cs="Tahoma"/>
          <w:bCs/>
          <w:color w:val="CC9900"/>
          <w:sz w:val="21"/>
          <w:szCs w:val="21"/>
        </w:rPr>
        <w:t>spoustu věcí sam</w:t>
      </w:r>
      <w:r w:rsidR="00317389">
        <w:rPr>
          <w:rFonts w:ascii="Tahoma" w:hAnsi="Tahoma" w:cs="Tahoma"/>
          <w:bCs/>
          <w:color w:val="CC9900"/>
          <w:sz w:val="21"/>
          <w:szCs w:val="21"/>
        </w:rPr>
        <w:t>y</w:t>
      </w:r>
      <w:r w:rsidR="001735A1">
        <w:rPr>
          <w:rFonts w:ascii="Tahoma" w:hAnsi="Tahoma" w:cs="Tahoma"/>
          <w:bCs/>
          <w:color w:val="CC9900"/>
          <w:sz w:val="21"/>
          <w:szCs w:val="21"/>
        </w:rPr>
        <w:t xml:space="preserve"> vyzkoušet, osahat a prakticky zkoumat.</w:t>
      </w:r>
      <w:r w:rsidR="00E9046C">
        <w:rPr>
          <w:rFonts w:ascii="Tahoma" w:hAnsi="Tahoma" w:cs="Tahoma"/>
          <w:bCs/>
          <w:color w:val="CC9900"/>
          <w:sz w:val="21"/>
          <w:szCs w:val="21"/>
        </w:rPr>
        <w:t xml:space="preserve"> Matematika je </w:t>
      </w:r>
      <w:r w:rsidR="000F5E38">
        <w:rPr>
          <w:rFonts w:ascii="Tahoma" w:hAnsi="Tahoma" w:cs="Tahoma"/>
          <w:bCs/>
          <w:color w:val="CC9900"/>
          <w:sz w:val="21"/>
          <w:szCs w:val="21"/>
        </w:rPr>
        <w:t xml:space="preserve">na základních a často i středních školách pro žáky spíš v teoretické rovině. </w:t>
      </w:r>
      <w:r w:rsidR="00E01441" w:rsidRPr="00E01441">
        <w:rPr>
          <w:rFonts w:ascii="Tahoma" w:hAnsi="Tahoma" w:cs="Tahoma"/>
          <w:bCs/>
          <w:color w:val="CC9900"/>
          <w:sz w:val="21"/>
          <w:szCs w:val="21"/>
        </w:rPr>
        <w:t xml:space="preserve">Cílem soutěže </w:t>
      </w:r>
      <w:r w:rsidR="000F5E38">
        <w:rPr>
          <w:rFonts w:ascii="Tahoma" w:hAnsi="Tahoma" w:cs="Tahoma"/>
          <w:bCs/>
          <w:color w:val="CC9900"/>
          <w:sz w:val="21"/>
          <w:szCs w:val="21"/>
        </w:rPr>
        <w:t xml:space="preserve">IT-SLOT </w:t>
      </w:r>
      <w:r w:rsidR="00E01441" w:rsidRPr="00E01441">
        <w:rPr>
          <w:rFonts w:ascii="Tahoma" w:hAnsi="Tahoma" w:cs="Tahoma"/>
          <w:bCs/>
          <w:color w:val="CC9900"/>
          <w:sz w:val="21"/>
          <w:szCs w:val="21"/>
        </w:rPr>
        <w:t xml:space="preserve">je </w:t>
      </w:r>
      <w:r w:rsidR="000F5E38">
        <w:rPr>
          <w:rFonts w:ascii="Tahoma" w:hAnsi="Tahoma" w:cs="Tahoma"/>
          <w:bCs/>
          <w:color w:val="CC9900"/>
          <w:sz w:val="21"/>
          <w:szCs w:val="21"/>
        </w:rPr>
        <w:t xml:space="preserve">toto prolomit, </w:t>
      </w:r>
      <w:r w:rsidR="00E01441" w:rsidRPr="00E01441">
        <w:rPr>
          <w:rFonts w:ascii="Tahoma" w:hAnsi="Tahoma" w:cs="Tahoma"/>
          <w:bCs/>
          <w:color w:val="CC9900"/>
          <w:sz w:val="21"/>
          <w:szCs w:val="21"/>
        </w:rPr>
        <w:t xml:space="preserve">vzbudit v dětech zájem o matematiku a informační technologie jako takové, </w:t>
      </w:r>
      <w:r w:rsidR="001735A1">
        <w:rPr>
          <w:rFonts w:ascii="Tahoma" w:hAnsi="Tahoma" w:cs="Tahoma"/>
          <w:bCs/>
          <w:color w:val="CC9900"/>
          <w:sz w:val="21"/>
          <w:szCs w:val="21"/>
        </w:rPr>
        <w:t>jelikož jde přec</w:t>
      </w:r>
      <w:r w:rsidR="001614E3">
        <w:rPr>
          <w:rFonts w:ascii="Tahoma" w:hAnsi="Tahoma" w:cs="Tahoma"/>
          <w:bCs/>
          <w:color w:val="CC9900"/>
          <w:sz w:val="21"/>
          <w:szCs w:val="21"/>
        </w:rPr>
        <w:t>e</w:t>
      </w:r>
      <w:r w:rsidR="001735A1">
        <w:rPr>
          <w:rFonts w:ascii="Tahoma" w:hAnsi="Tahoma" w:cs="Tahoma"/>
          <w:bCs/>
          <w:color w:val="CC9900"/>
          <w:sz w:val="21"/>
          <w:szCs w:val="21"/>
        </w:rPr>
        <w:t xml:space="preserve"> jen o spojité nádoby. Bez matematiky se žádný programátor neobejde. Učitelům i žákům soutěž zpestří výuku a </w:t>
      </w:r>
      <w:r w:rsidR="00E01441" w:rsidRPr="00E01441">
        <w:rPr>
          <w:rFonts w:ascii="Tahoma" w:hAnsi="Tahoma" w:cs="Tahoma"/>
          <w:bCs/>
          <w:color w:val="CC9900"/>
          <w:sz w:val="21"/>
          <w:szCs w:val="21"/>
        </w:rPr>
        <w:t xml:space="preserve">v neposlední řadě je mohou motivovat i velmi hodnotné ceny pro nejlepší řešitele </w:t>
      </w:r>
      <w:r w:rsidR="00BA2804">
        <w:rPr>
          <w:rFonts w:ascii="Tahoma" w:hAnsi="Tahoma" w:cs="Tahoma"/>
          <w:bCs/>
          <w:color w:val="CC9900"/>
          <w:sz w:val="21"/>
          <w:szCs w:val="21"/>
        </w:rPr>
        <w:t>a</w:t>
      </w:r>
      <w:r w:rsidR="00E01441" w:rsidRPr="00E01441">
        <w:rPr>
          <w:rFonts w:ascii="Tahoma" w:hAnsi="Tahoma" w:cs="Tahoma"/>
          <w:bCs/>
          <w:color w:val="CC9900"/>
          <w:sz w:val="21"/>
          <w:szCs w:val="21"/>
        </w:rPr>
        <w:t xml:space="preserve"> jejich školy v podobě moderních tabletů, notebooků či monitorů</w:t>
      </w:r>
      <w:r w:rsidR="00E01441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 w:rsidR="00E01441" w:rsidRPr="00E01441">
        <w:rPr>
          <w:rFonts w:ascii="Tahoma" w:hAnsi="Tahoma" w:cs="Tahoma"/>
          <w:bCs/>
          <w:sz w:val="21"/>
          <w:szCs w:val="21"/>
        </w:rPr>
        <w:t xml:space="preserve">uvedl Martin Vodička.  </w:t>
      </w:r>
    </w:p>
    <w:p w14:paraId="66B4F755" w14:textId="4D17DF2B" w:rsidR="00E01441" w:rsidRDefault="00E01441" w:rsidP="00E01441">
      <w:pPr>
        <w:jc w:val="both"/>
        <w:rPr>
          <w:rFonts w:ascii="Tahoma" w:hAnsi="Tahoma" w:cs="Tahoma"/>
          <w:bCs/>
          <w:sz w:val="21"/>
          <w:szCs w:val="21"/>
        </w:rPr>
      </w:pPr>
      <w:r w:rsidRPr="00E01441">
        <w:rPr>
          <w:rFonts w:ascii="Tahoma" w:hAnsi="Tahoma" w:cs="Tahoma"/>
          <w:bCs/>
          <w:sz w:val="21"/>
          <w:szCs w:val="21"/>
        </w:rPr>
        <w:lastRenderedPageBreak/>
        <w:t xml:space="preserve">Soutěž </w:t>
      </w:r>
      <w:hyperlink r:id="rId8" w:history="1">
        <w:r w:rsidRPr="00E01441">
          <w:rPr>
            <w:rStyle w:val="Hypertextovodkaz"/>
            <w:rFonts w:ascii="Tahoma" w:hAnsi="Tahoma" w:cs="Tahoma"/>
            <w:bCs/>
            <w:sz w:val="21"/>
            <w:szCs w:val="21"/>
          </w:rPr>
          <w:t>IT-SLOT</w:t>
        </w:r>
      </w:hyperlink>
      <w:r>
        <w:rPr>
          <w:rFonts w:ascii="Tahoma" w:hAnsi="Tahoma" w:cs="Tahoma"/>
          <w:bCs/>
          <w:sz w:val="21"/>
          <w:szCs w:val="21"/>
        </w:rPr>
        <w:t xml:space="preserve"> </w:t>
      </w:r>
      <w:r w:rsidRPr="00E01441">
        <w:rPr>
          <w:rFonts w:ascii="Tahoma" w:hAnsi="Tahoma" w:cs="Tahoma"/>
          <w:bCs/>
          <w:sz w:val="21"/>
          <w:szCs w:val="21"/>
        </w:rPr>
        <w:t xml:space="preserve">je dvoukolová. </w:t>
      </w:r>
      <w:r w:rsidR="005B7B58">
        <w:rPr>
          <w:rFonts w:ascii="Tahoma" w:hAnsi="Tahoma" w:cs="Tahoma"/>
          <w:bCs/>
          <w:sz w:val="21"/>
          <w:szCs w:val="21"/>
        </w:rPr>
        <w:t xml:space="preserve">První kolo proběhne on-line v termínu 5.–12. listopadu. Prezenční finále v učebnách SSŠVT v Praze se uskuteční s nejlepšími 50 finalisty 11. prosince. </w:t>
      </w:r>
      <w:r w:rsidRPr="00E01441">
        <w:rPr>
          <w:rFonts w:ascii="Tahoma" w:hAnsi="Tahoma" w:cs="Tahoma"/>
          <w:bCs/>
          <w:sz w:val="21"/>
          <w:szCs w:val="21"/>
        </w:rPr>
        <w:t xml:space="preserve">Registrace škol a jejich reprezentantů je možná </w:t>
      </w:r>
      <w:r w:rsidR="005B7B58">
        <w:rPr>
          <w:rFonts w:ascii="Tahoma" w:hAnsi="Tahoma" w:cs="Tahoma"/>
          <w:bCs/>
          <w:sz w:val="21"/>
          <w:szCs w:val="21"/>
        </w:rPr>
        <w:t>na webu soutěže</w:t>
      </w:r>
      <w:r w:rsidRPr="00E01441">
        <w:rPr>
          <w:rFonts w:ascii="Tahoma" w:hAnsi="Tahoma" w:cs="Tahoma"/>
          <w:bCs/>
          <w:sz w:val="21"/>
          <w:szCs w:val="21"/>
        </w:rPr>
        <w:t xml:space="preserve"> do 11. listopadu.</w:t>
      </w:r>
    </w:p>
    <w:p w14:paraId="169E2E96" w14:textId="564781E6" w:rsidR="00682122" w:rsidRPr="00073CBB" w:rsidRDefault="00CE52DC" w:rsidP="00E3002F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val="de-LI" w:eastAsia="de-LI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10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CE52DC" w:rsidP="00682122">
      <w:pPr>
        <w:pBdr>
          <w:bottom w:val="single" w:sz="6" w:space="1" w:color="auto"/>
        </w:pBdr>
        <w:spacing w:line="240" w:lineRule="auto"/>
      </w:pPr>
      <w:hyperlink r:id="rId11" w:history="1">
        <w:r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2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C759C4C" w14:textId="478D4D80" w:rsidR="00807B80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sectPr w:rsidR="00807B80" w:rsidRPr="00022311" w:rsidSect="00E0475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31D62" w14:textId="77777777" w:rsidR="007974D9" w:rsidRDefault="007974D9" w:rsidP="00BF7521">
      <w:pPr>
        <w:spacing w:after="0" w:line="240" w:lineRule="auto"/>
      </w:pPr>
      <w:r>
        <w:separator/>
      </w:r>
    </w:p>
  </w:endnote>
  <w:endnote w:type="continuationSeparator" w:id="0">
    <w:p w14:paraId="66417226" w14:textId="77777777" w:rsidR="007974D9" w:rsidRDefault="007974D9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val="de-LI" w:eastAsia="de-LI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B69DE" w14:textId="77777777" w:rsidR="007974D9" w:rsidRDefault="007974D9" w:rsidP="00BF7521">
      <w:pPr>
        <w:spacing w:after="0" w:line="240" w:lineRule="auto"/>
      </w:pPr>
      <w:r>
        <w:separator/>
      </w:r>
    </w:p>
  </w:footnote>
  <w:footnote w:type="continuationSeparator" w:id="0">
    <w:p w14:paraId="0D043C54" w14:textId="77777777" w:rsidR="007974D9" w:rsidRDefault="007974D9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Default="00FA7B31" w:rsidP="00807B80">
    <w:pPr>
      <w:pStyle w:val="Zhlav"/>
      <w:ind w:firstLine="1416"/>
      <w:jc w:val="right"/>
    </w:pPr>
  </w:p>
  <w:p w14:paraId="3A41076A" w14:textId="77777777" w:rsidR="00444B94" w:rsidRPr="00807B80" w:rsidRDefault="00444B94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97761">
    <w:abstractNumId w:val="0"/>
  </w:num>
  <w:num w:numId="2" w16cid:durableId="981542049">
    <w:abstractNumId w:val="2"/>
  </w:num>
  <w:num w:numId="3" w16cid:durableId="19616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5F6"/>
    <w:rsid w:val="00004A3B"/>
    <w:rsid w:val="000058B7"/>
    <w:rsid w:val="00010480"/>
    <w:rsid w:val="00012519"/>
    <w:rsid w:val="00012DAA"/>
    <w:rsid w:val="00013A32"/>
    <w:rsid w:val="00022311"/>
    <w:rsid w:val="00022344"/>
    <w:rsid w:val="0002373C"/>
    <w:rsid w:val="00025135"/>
    <w:rsid w:val="0002631D"/>
    <w:rsid w:val="000328DC"/>
    <w:rsid w:val="00033417"/>
    <w:rsid w:val="00033E5C"/>
    <w:rsid w:val="00034AF9"/>
    <w:rsid w:val="00034AFF"/>
    <w:rsid w:val="000361A6"/>
    <w:rsid w:val="00036251"/>
    <w:rsid w:val="000412DC"/>
    <w:rsid w:val="0004299E"/>
    <w:rsid w:val="00043D58"/>
    <w:rsid w:val="00043F18"/>
    <w:rsid w:val="000447DB"/>
    <w:rsid w:val="00045AB0"/>
    <w:rsid w:val="000472E6"/>
    <w:rsid w:val="000477C2"/>
    <w:rsid w:val="00047F3F"/>
    <w:rsid w:val="000518BF"/>
    <w:rsid w:val="000554F3"/>
    <w:rsid w:val="0006218E"/>
    <w:rsid w:val="000628A6"/>
    <w:rsid w:val="000643E1"/>
    <w:rsid w:val="00070AC5"/>
    <w:rsid w:val="00071DDF"/>
    <w:rsid w:val="00072617"/>
    <w:rsid w:val="00073197"/>
    <w:rsid w:val="00073CBB"/>
    <w:rsid w:val="00073F1F"/>
    <w:rsid w:val="00075B53"/>
    <w:rsid w:val="00076D40"/>
    <w:rsid w:val="00080E1B"/>
    <w:rsid w:val="00084D8D"/>
    <w:rsid w:val="00085B07"/>
    <w:rsid w:val="00085B81"/>
    <w:rsid w:val="000867E6"/>
    <w:rsid w:val="0008685E"/>
    <w:rsid w:val="00086FA9"/>
    <w:rsid w:val="00091514"/>
    <w:rsid w:val="000929E1"/>
    <w:rsid w:val="00093E8B"/>
    <w:rsid w:val="0009545B"/>
    <w:rsid w:val="000A0E3A"/>
    <w:rsid w:val="000A2DE8"/>
    <w:rsid w:val="000A32AC"/>
    <w:rsid w:val="000A692E"/>
    <w:rsid w:val="000A6FE8"/>
    <w:rsid w:val="000B095D"/>
    <w:rsid w:val="000B0E20"/>
    <w:rsid w:val="000B147A"/>
    <w:rsid w:val="000B19E8"/>
    <w:rsid w:val="000B3141"/>
    <w:rsid w:val="000B3934"/>
    <w:rsid w:val="000B3C14"/>
    <w:rsid w:val="000B6506"/>
    <w:rsid w:val="000B7FCD"/>
    <w:rsid w:val="000C28A9"/>
    <w:rsid w:val="000C397A"/>
    <w:rsid w:val="000C3A2C"/>
    <w:rsid w:val="000C3C83"/>
    <w:rsid w:val="000C481B"/>
    <w:rsid w:val="000C5B3E"/>
    <w:rsid w:val="000C6462"/>
    <w:rsid w:val="000C79A2"/>
    <w:rsid w:val="000D0EDB"/>
    <w:rsid w:val="000D4A64"/>
    <w:rsid w:val="000D6956"/>
    <w:rsid w:val="000E0FB5"/>
    <w:rsid w:val="000E2C0F"/>
    <w:rsid w:val="000E2F05"/>
    <w:rsid w:val="000E369D"/>
    <w:rsid w:val="000E4800"/>
    <w:rsid w:val="000E4C0D"/>
    <w:rsid w:val="000E51FE"/>
    <w:rsid w:val="000E5AC8"/>
    <w:rsid w:val="000E6E69"/>
    <w:rsid w:val="000F0DA8"/>
    <w:rsid w:val="000F15B2"/>
    <w:rsid w:val="000F3DB6"/>
    <w:rsid w:val="000F5E38"/>
    <w:rsid w:val="000F67FE"/>
    <w:rsid w:val="000F7C28"/>
    <w:rsid w:val="0010067E"/>
    <w:rsid w:val="00101F78"/>
    <w:rsid w:val="0010291C"/>
    <w:rsid w:val="00104774"/>
    <w:rsid w:val="001050AA"/>
    <w:rsid w:val="00106127"/>
    <w:rsid w:val="001069A1"/>
    <w:rsid w:val="00107049"/>
    <w:rsid w:val="00110433"/>
    <w:rsid w:val="00112963"/>
    <w:rsid w:val="001200AC"/>
    <w:rsid w:val="001211A2"/>
    <w:rsid w:val="0012158F"/>
    <w:rsid w:val="001221EF"/>
    <w:rsid w:val="001248C3"/>
    <w:rsid w:val="00125139"/>
    <w:rsid w:val="001256B0"/>
    <w:rsid w:val="0012578E"/>
    <w:rsid w:val="001274E5"/>
    <w:rsid w:val="00127EFD"/>
    <w:rsid w:val="001327C8"/>
    <w:rsid w:val="001332F0"/>
    <w:rsid w:val="001362C4"/>
    <w:rsid w:val="001376F9"/>
    <w:rsid w:val="0014352B"/>
    <w:rsid w:val="00143809"/>
    <w:rsid w:val="00147CFE"/>
    <w:rsid w:val="001540F9"/>
    <w:rsid w:val="00156CB6"/>
    <w:rsid w:val="00157B12"/>
    <w:rsid w:val="00160001"/>
    <w:rsid w:val="001614E3"/>
    <w:rsid w:val="001626B6"/>
    <w:rsid w:val="001631E0"/>
    <w:rsid w:val="00163F63"/>
    <w:rsid w:val="00163FB2"/>
    <w:rsid w:val="00164B90"/>
    <w:rsid w:val="00164DA7"/>
    <w:rsid w:val="00166883"/>
    <w:rsid w:val="00166D82"/>
    <w:rsid w:val="00170A5D"/>
    <w:rsid w:val="00170A8B"/>
    <w:rsid w:val="00170B91"/>
    <w:rsid w:val="00171C21"/>
    <w:rsid w:val="00173284"/>
    <w:rsid w:val="001735A1"/>
    <w:rsid w:val="001739CE"/>
    <w:rsid w:val="00174236"/>
    <w:rsid w:val="00175AAB"/>
    <w:rsid w:val="00175D11"/>
    <w:rsid w:val="00176C6C"/>
    <w:rsid w:val="0018152C"/>
    <w:rsid w:val="0018651A"/>
    <w:rsid w:val="00192AD8"/>
    <w:rsid w:val="00195771"/>
    <w:rsid w:val="00195832"/>
    <w:rsid w:val="001962B7"/>
    <w:rsid w:val="001A09A6"/>
    <w:rsid w:val="001A0CEF"/>
    <w:rsid w:val="001A1416"/>
    <w:rsid w:val="001A2CBB"/>
    <w:rsid w:val="001A2CF0"/>
    <w:rsid w:val="001A51B5"/>
    <w:rsid w:val="001A7DAD"/>
    <w:rsid w:val="001B09B0"/>
    <w:rsid w:val="001B3739"/>
    <w:rsid w:val="001B580C"/>
    <w:rsid w:val="001B591D"/>
    <w:rsid w:val="001B7BEA"/>
    <w:rsid w:val="001C1BFD"/>
    <w:rsid w:val="001C25A3"/>
    <w:rsid w:val="001C296A"/>
    <w:rsid w:val="001C40A9"/>
    <w:rsid w:val="001C5047"/>
    <w:rsid w:val="001C6284"/>
    <w:rsid w:val="001C6726"/>
    <w:rsid w:val="001C7DCE"/>
    <w:rsid w:val="001D2D5E"/>
    <w:rsid w:val="001D2F45"/>
    <w:rsid w:val="001D3B45"/>
    <w:rsid w:val="001D4C3F"/>
    <w:rsid w:val="001D55DF"/>
    <w:rsid w:val="001D66DA"/>
    <w:rsid w:val="001E373A"/>
    <w:rsid w:val="001E5553"/>
    <w:rsid w:val="001E5B80"/>
    <w:rsid w:val="001E7BED"/>
    <w:rsid w:val="001F0478"/>
    <w:rsid w:val="001F0FED"/>
    <w:rsid w:val="001F25A2"/>
    <w:rsid w:val="00201376"/>
    <w:rsid w:val="002072CC"/>
    <w:rsid w:val="00211438"/>
    <w:rsid w:val="00211C23"/>
    <w:rsid w:val="00211F5D"/>
    <w:rsid w:val="00213831"/>
    <w:rsid w:val="00217ECE"/>
    <w:rsid w:val="00220AF0"/>
    <w:rsid w:val="0022355F"/>
    <w:rsid w:val="00225E18"/>
    <w:rsid w:val="00231260"/>
    <w:rsid w:val="00231CD0"/>
    <w:rsid w:val="002320C5"/>
    <w:rsid w:val="0023258D"/>
    <w:rsid w:val="00232C36"/>
    <w:rsid w:val="00240001"/>
    <w:rsid w:val="00241967"/>
    <w:rsid w:val="00242217"/>
    <w:rsid w:val="0024276C"/>
    <w:rsid w:val="0024353C"/>
    <w:rsid w:val="00243763"/>
    <w:rsid w:val="00257695"/>
    <w:rsid w:val="0026045D"/>
    <w:rsid w:val="00261175"/>
    <w:rsid w:val="00264E6C"/>
    <w:rsid w:val="00265778"/>
    <w:rsid w:val="002661FC"/>
    <w:rsid w:val="00266B74"/>
    <w:rsid w:val="0027049E"/>
    <w:rsid w:val="002720BC"/>
    <w:rsid w:val="0027272C"/>
    <w:rsid w:val="00272B97"/>
    <w:rsid w:val="00276B8E"/>
    <w:rsid w:val="00277EDF"/>
    <w:rsid w:val="002803B6"/>
    <w:rsid w:val="00286BBE"/>
    <w:rsid w:val="00290B6F"/>
    <w:rsid w:val="00290E09"/>
    <w:rsid w:val="00290E2B"/>
    <w:rsid w:val="00293B9F"/>
    <w:rsid w:val="00296403"/>
    <w:rsid w:val="002969CC"/>
    <w:rsid w:val="00296B3E"/>
    <w:rsid w:val="002A3077"/>
    <w:rsid w:val="002A3458"/>
    <w:rsid w:val="002A3B6A"/>
    <w:rsid w:val="002A3DA7"/>
    <w:rsid w:val="002B1A49"/>
    <w:rsid w:val="002B3891"/>
    <w:rsid w:val="002B50A3"/>
    <w:rsid w:val="002B6DB3"/>
    <w:rsid w:val="002B7FA3"/>
    <w:rsid w:val="002C23EC"/>
    <w:rsid w:val="002C5D83"/>
    <w:rsid w:val="002C6251"/>
    <w:rsid w:val="002C6F52"/>
    <w:rsid w:val="002D313A"/>
    <w:rsid w:val="002D3C58"/>
    <w:rsid w:val="002D4D29"/>
    <w:rsid w:val="002D74F1"/>
    <w:rsid w:val="002E19E9"/>
    <w:rsid w:val="002E3CBF"/>
    <w:rsid w:val="002E5DBE"/>
    <w:rsid w:val="002F261A"/>
    <w:rsid w:val="002F5280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F1"/>
    <w:rsid w:val="00317389"/>
    <w:rsid w:val="003209C0"/>
    <w:rsid w:val="00322FAA"/>
    <w:rsid w:val="003233B8"/>
    <w:rsid w:val="00323CC9"/>
    <w:rsid w:val="003242ED"/>
    <w:rsid w:val="00324DE8"/>
    <w:rsid w:val="00327736"/>
    <w:rsid w:val="00331B7D"/>
    <w:rsid w:val="00331FC0"/>
    <w:rsid w:val="003322CE"/>
    <w:rsid w:val="00332848"/>
    <w:rsid w:val="00333C8A"/>
    <w:rsid w:val="00341E10"/>
    <w:rsid w:val="00345D81"/>
    <w:rsid w:val="003460F3"/>
    <w:rsid w:val="00351F21"/>
    <w:rsid w:val="003542F8"/>
    <w:rsid w:val="00354E7F"/>
    <w:rsid w:val="00356244"/>
    <w:rsid w:val="00356B90"/>
    <w:rsid w:val="00357DEE"/>
    <w:rsid w:val="00360609"/>
    <w:rsid w:val="00360A5F"/>
    <w:rsid w:val="00364817"/>
    <w:rsid w:val="00366EB6"/>
    <w:rsid w:val="00372912"/>
    <w:rsid w:val="00373652"/>
    <w:rsid w:val="00373C46"/>
    <w:rsid w:val="0037417C"/>
    <w:rsid w:val="003748D1"/>
    <w:rsid w:val="003806BA"/>
    <w:rsid w:val="00382F75"/>
    <w:rsid w:val="003831CF"/>
    <w:rsid w:val="003837A9"/>
    <w:rsid w:val="00383A8F"/>
    <w:rsid w:val="00384FEA"/>
    <w:rsid w:val="0038558B"/>
    <w:rsid w:val="00390844"/>
    <w:rsid w:val="00390D8A"/>
    <w:rsid w:val="003940E3"/>
    <w:rsid w:val="00394155"/>
    <w:rsid w:val="003944B8"/>
    <w:rsid w:val="00394F7D"/>
    <w:rsid w:val="0039576C"/>
    <w:rsid w:val="0039589D"/>
    <w:rsid w:val="003A0420"/>
    <w:rsid w:val="003A21F2"/>
    <w:rsid w:val="003A2962"/>
    <w:rsid w:val="003A36C4"/>
    <w:rsid w:val="003A4C6B"/>
    <w:rsid w:val="003A528F"/>
    <w:rsid w:val="003A6AFB"/>
    <w:rsid w:val="003A782F"/>
    <w:rsid w:val="003B043C"/>
    <w:rsid w:val="003B1B22"/>
    <w:rsid w:val="003B2723"/>
    <w:rsid w:val="003B5291"/>
    <w:rsid w:val="003B78D9"/>
    <w:rsid w:val="003C00F2"/>
    <w:rsid w:val="003C22AD"/>
    <w:rsid w:val="003C2D19"/>
    <w:rsid w:val="003C2EBA"/>
    <w:rsid w:val="003C3B87"/>
    <w:rsid w:val="003C59FB"/>
    <w:rsid w:val="003C6167"/>
    <w:rsid w:val="003C6462"/>
    <w:rsid w:val="003C6D3E"/>
    <w:rsid w:val="003E0677"/>
    <w:rsid w:val="003E079A"/>
    <w:rsid w:val="003E337A"/>
    <w:rsid w:val="003E37D0"/>
    <w:rsid w:val="003E39B2"/>
    <w:rsid w:val="003E5300"/>
    <w:rsid w:val="003E566A"/>
    <w:rsid w:val="003E7345"/>
    <w:rsid w:val="003F346B"/>
    <w:rsid w:val="003F5BA1"/>
    <w:rsid w:val="003F6DF7"/>
    <w:rsid w:val="00400F2D"/>
    <w:rsid w:val="004031B8"/>
    <w:rsid w:val="004036E0"/>
    <w:rsid w:val="00404AA0"/>
    <w:rsid w:val="004056C0"/>
    <w:rsid w:val="0040656D"/>
    <w:rsid w:val="00410F64"/>
    <w:rsid w:val="00412118"/>
    <w:rsid w:val="00412519"/>
    <w:rsid w:val="00414F94"/>
    <w:rsid w:val="004177C9"/>
    <w:rsid w:val="00417B84"/>
    <w:rsid w:val="00422E9A"/>
    <w:rsid w:val="0042369B"/>
    <w:rsid w:val="004267E1"/>
    <w:rsid w:val="004274E5"/>
    <w:rsid w:val="00430032"/>
    <w:rsid w:val="0043152E"/>
    <w:rsid w:val="00433585"/>
    <w:rsid w:val="004368FF"/>
    <w:rsid w:val="00436BE9"/>
    <w:rsid w:val="004440BE"/>
    <w:rsid w:val="00444B94"/>
    <w:rsid w:val="00445049"/>
    <w:rsid w:val="00445907"/>
    <w:rsid w:val="00445961"/>
    <w:rsid w:val="00452873"/>
    <w:rsid w:val="00454716"/>
    <w:rsid w:val="00454A21"/>
    <w:rsid w:val="004607FD"/>
    <w:rsid w:val="00462FD1"/>
    <w:rsid w:val="004667FB"/>
    <w:rsid w:val="00470DCA"/>
    <w:rsid w:val="0047163B"/>
    <w:rsid w:val="004719D2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236"/>
    <w:rsid w:val="00487FD1"/>
    <w:rsid w:val="00490066"/>
    <w:rsid w:val="00490A0A"/>
    <w:rsid w:val="00491AE3"/>
    <w:rsid w:val="004933E2"/>
    <w:rsid w:val="00494BFD"/>
    <w:rsid w:val="00495C68"/>
    <w:rsid w:val="00496C2F"/>
    <w:rsid w:val="004A2F0B"/>
    <w:rsid w:val="004A46FE"/>
    <w:rsid w:val="004B1E06"/>
    <w:rsid w:val="004B40E7"/>
    <w:rsid w:val="004C0EEE"/>
    <w:rsid w:val="004C275B"/>
    <w:rsid w:val="004C36DB"/>
    <w:rsid w:val="004C38BB"/>
    <w:rsid w:val="004C5343"/>
    <w:rsid w:val="004C6CB4"/>
    <w:rsid w:val="004C753E"/>
    <w:rsid w:val="004C7732"/>
    <w:rsid w:val="004D34EE"/>
    <w:rsid w:val="004D485C"/>
    <w:rsid w:val="004D66E4"/>
    <w:rsid w:val="004E2141"/>
    <w:rsid w:val="004E3679"/>
    <w:rsid w:val="004E40CF"/>
    <w:rsid w:val="004E5B5D"/>
    <w:rsid w:val="004E601B"/>
    <w:rsid w:val="004E758E"/>
    <w:rsid w:val="004E7655"/>
    <w:rsid w:val="004F1F9B"/>
    <w:rsid w:val="004F200D"/>
    <w:rsid w:val="004F235A"/>
    <w:rsid w:val="004F2384"/>
    <w:rsid w:val="004F2BF4"/>
    <w:rsid w:val="004F3D06"/>
    <w:rsid w:val="004F4363"/>
    <w:rsid w:val="004F66B7"/>
    <w:rsid w:val="005010F5"/>
    <w:rsid w:val="00501664"/>
    <w:rsid w:val="00503449"/>
    <w:rsid w:val="00507884"/>
    <w:rsid w:val="00511AFA"/>
    <w:rsid w:val="00522F2E"/>
    <w:rsid w:val="00523894"/>
    <w:rsid w:val="00523D1B"/>
    <w:rsid w:val="00524F7B"/>
    <w:rsid w:val="0052669C"/>
    <w:rsid w:val="005302A5"/>
    <w:rsid w:val="00535AD3"/>
    <w:rsid w:val="005361ED"/>
    <w:rsid w:val="00536F11"/>
    <w:rsid w:val="0054016C"/>
    <w:rsid w:val="0054108D"/>
    <w:rsid w:val="00541D9C"/>
    <w:rsid w:val="005422AE"/>
    <w:rsid w:val="00542428"/>
    <w:rsid w:val="0054376E"/>
    <w:rsid w:val="00545467"/>
    <w:rsid w:val="00546364"/>
    <w:rsid w:val="005465BF"/>
    <w:rsid w:val="00547ABB"/>
    <w:rsid w:val="005506B7"/>
    <w:rsid w:val="00554119"/>
    <w:rsid w:val="00557C55"/>
    <w:rsid w:val="005605E6"/>
    <w:rsid w:val="00561E7C"/>
    <w:rsid w:val="00562A38"/>
    <w:rsid w:val="00565952"/>
    <w:rsid w:val="00567E01"/>
    <w:rsid w:val="005711C2"/>
    <w:rsid w:val="0057577C"/>
    <w:rsid w:val="00581F57"/>
    <w:rsid w:val="00584812"/>
    <w:rsid w:val="00584DB6"/>
    <w:rsid w:val="005851DC"/>
    <w:rsid w:val="00585344"/>
    <w:rsid w:val="00585CA6"/>
    <w:rsid w:val="0058606D"/>
    <w:rsid w:val="00586EA8"/>
    <w:rsid w:val="0058752A"/>
    <w:rsid w:val="00587536"/>
    <w:rsid w:val="005927C6"/>
    <w:rsid w:val="00593242"/>
    <w:rsid w:val="005A1D9A"/>
    <w:rsid w:val="005A203B"/>
    <w:rsid w:val="005A3925"/>
    <w:rsid w:val="005A5B9D"/>
    <w:rsid w:val="005A66B4"/>
    <w:rsid w:val="005A7F32"/>
    <w:rsid w:val="005B0BAB"/>
    <w:rsid w:val="005B0C9D"/>
    <w:rsid w:val="005B3678"/>
    <w:rsid w:val="005B435B"/>
    <w:rsid w:val="005B4571"/>
    <w:rsid w:val="005B5F8B"/>
    <w:rsid w:val="005B60C8"/>
    <w:rsid w:val="005B66CA"/>
    <w:rsid w:val="005B794C"/>
    <w:rsid w:val="005B7B58"/>
    <w:rsid w:val="005C544E"/>
    <w:rsid w:val="005D496D"/>
    <w:rsid w:val="005D77B3"/>
    <w:rsid w:val="005D7EB4"/>
    <w:rsid w:val="005E08BD"/>
    <w:rsid w:val="005E100B"/>
    <w:rsid w:val="005E17A6"/>
    <w:rsid w:val="005E3B0E"/>
    <w:rsid w:val="005F1E8E"/>
    <w:rsid w:val="005F2640"/>
    <w:rsid w:val="005F2D7B"/>
    <w:rsid w:val="005F36BC"/>
    <w:rsid w:val="005F4109"/>
    <w:rsid w:val="005F4428"/>
    <w:rsid w:val="005F4492"/>
    <w:rsid w:val="005F4691"/>
    <w:rsid w:val="005F52F0"/>
    <w:rsid w:val="005F7F18"/>
    <w:rsid w:val="0060054B"/>
    <w:rsid w:val="00602439"/>
    <w:rsid w:val="00603B95"/>
    <w:rsid w:val="00604F25"/>
    <w:rsid w:val="00605079"/>
    <w:rsid w:val="00605574"/>
    <w:rsid w:val="00607CB5"/>
    <w:rsid w:val="00612A9E"/>
    <w:rsid w:val="0061361D"/>
    <w:rsid w:val="006140AC"/>
    <w:rsid w:val="0061568D"/>
    <w:rsid w:val="0061706B"/>
    <w:rsid w:val="00621CE6"/>
    <w:rsid w:val="006229C3"/>
    <w:rsid w:val="00623F92"/>
    <w:rsid w:val="00625C28"/>
    <w:rsid w:val="00626325"/>
    <w:rsid w:val="00627826"/>
    <w:rsid w:val="00632986"/>
    <w:rsid w:val="00636143"/>
    <w:rsid w:val="006374A9"/>
    <w:rsid w:val="00640F35"/>
    <w:rsid w:val="00646312"/>
    <w:rsid w:val="00646D5F"/>
    <w:rsid w:val="00647486"/>
    <w:rsid w:val="00652BB3"/>
    <w:rsid w:val="00652C87"/>
    <w:rsid w:val="0065623F"/>
    <w:rsid w:val="006617F3"/>
    <w:rsid w:val="00661E24"/>
    <w:rsid w:val="00662D2E"/>
    <w:rsid w:val="0066443C"/>
    <w:rsid w:val="006721E0"/>
    <w:rsid w:val="006734F4"/>
    <w:rsid w:val="006759E1"/>
    <w:rsid w:val="00675CC6"/>
    <w:rsid w:val="0067627B"/>
    <w:rsid w:val="006767BF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5456"/>
    <w:rsid w:val="006955E1"/>
    <w:rsid w:val="0069715D"/>
    <w:rsid w:val="0069740E"/>
    <w:rsid w:val="006A1016"/>
    <w:rsid w:val="006A161F"/>
    <w:rsid w:val="006A2ADA"/>
    <w:rsid w:val="006A4311"/>
    <w:rsid w:val="006A4DE9"/>
    <w:rsid w:val="006A5D2B"/>
    <w:rsid w:val="006A7255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C5345"/>
    <w:rsid w:val="006D04EC"/>
    <w:rsid w:val="006D326B"/>
    <w:rsid w:val="006D6237"/>
    <w:rsid w:val="006E0230"/>
    <w:rsid w:val="006E1117"/>
    <w:rsid w:val="006E1E3F"/>
    <w:rsid w:val="006E449E"/>
    <w:rsid w:val="006E452B"/>
    <w:rsid w:val="006E5EA6"/>
    <w:rsid w:val="006E613D"/>
    <w:rsid w:val="006E7EF9"/>
    <w:rsid w:val="006F012F"/>
    <w:rsid w:val="006F71CC"/>
    <w:rsid w:val="00700148"/>
    <w:rsid w:val="00700596"/>
    <w:rsid w:val="00700A72"/>
    <w:rsid w:val="007037F9"/>
    <w:rsid w:val="00703F57"/>
    <w:rsid w:val="00704824"/>
    <w:rsid w:val="00711091"/>
    <w:rsid w:val="00711E16"/>
    <w:rsid w:val="007120AE"/>
    <w:rsid w:val="00712D66"/>
    <w:rsid w:val="007141C3"/>
    <w:rsid w:val="00716A91"/>
    <w:rsid w:val="0072016D"/>
    <w:rsid w:val="00724A7F"/>
    <w:rsid w:val="00726E33"/>
    <w:rsid w:val="00731990"/>
    <w:rsid w:val="00732FBA"/>
    <w:rsid w:val="00734A7D"/>
    <w:rsid w:val="007420BB"/>
    <w:rsid w:val="00745C2A"/>
    <w:rsid w:val="007562A2"/>
    <w:rsid w:val="0075691A"/>
    <w:rsid w:val="007606F8"/>
    <w:rsid w:val="00761D81"/>
    <w:rsid w:val="00762C0A"/>
    <w:rsid w:val="00765FE3"/>
    <w:rsid w:val="0076612A"/>
    <w:rsid w:val="007707E8"/>
    <w:rsid w:val="00771387"/>
    <w:rsid w:val="00773110"/>
    <w:rsid w:val="00773491"/>
    <w:rsid w:val="00784884"/>
    <w:rsid w:val="007861DC"/>
    <w:rsid w:val="00790F7A"/>
    <w:rsid w:val="007940C9"/>
    <w:rsid w:val="007974D9"/>
    <w:rsid w:val="007A0204"/>
    <w:rsid w:val="007A117D"/>
    <w:rsid w:val="007A3505"/>
    <w:rsid w:val="007A550F"/>
    <w:rsid w:val="007A5C7C"/>
    <w:rsid w:val="007A642A"/>
    <w:rsid w:val="007B2926"/>
    <w:rsid w:val="007B2FFF"/>
    <w:rsid w:val="007B4463"/>
    <w:rsid w:val="007C09DD"/>
    <w:rsid w:val="007C1027"/>
    <w:rsid w:val="007C39B3"/>
    <w:rsid w:val="007C4722"/>
    <w:rsid w:val="007C75E7"/>
    <w:rsid w:val="007D1245"/>
    <w:rsid w:val="007D2BE2"/>
    <w:rsid w:val="007D7A86"/>
    <w:rsid w:val="007E0958"/>
    <w:rsid w:val="007E12D0"/>
    <w:rsid w:val="007E429B"/>
    <w:rsid w:val="007E5FCD"/>
    <w:rsid w:val="007E681A"/>
    <w:rsid w:val="007E7315"/>
    <w:rsid w:val="007F027D"/>
    <w:rsid w:val="007F05EE"/>
    <w:rsid w:val="007F2038"/>
    <w:rsid w:val="007F548F"/>
    <w:rsid w:val="007F5B28"/>
    <w:rsid w:val="007F7A11"/>
    <w:rsid w:val="007F7DEF"/>
    <w:rsid w:val="008015BA"/>
    <w:rsid w:val="008044D6"/>
    <w:rsid w:val="00804B1D"/>
    <w:rsid w:val="00805419"/>
    <w:rsid w:val="00806AEA"/>
    <w:rsid w:val="00807B80"/>
    <w:rsid w:val="008119A0"/>
    <w:rsid w:val="00811EF3"/>
    <w:rsid w:val="00812826"/>
    <w:rsid w:val="0081399D"/>
    <w:rsid w:val="00817476"/>
    <w:rsid w:val="00820566"/>
    <w:rsid w:val="008227C1"/>
    <w:rsid w:val="00824F7B"/>
    <w:rsid w:val="00830910"/>
    <w:rsid w:val="00831B0F"/>
    <w:rsid w:val="00836294"/>
    <w:rsid w:val="00840C75"/>
    <w:rsid w:val="00842184"/>
    <w:rsid w:val="008453B9"/>
    <w:rsid w:val="00846015"/>
    <w:rsid w:val="00847663"/>
    <w:rsid w:val="00847FF9"/>
    <w:rsid w:val="00851FB1"/>
    <w:rsid w:val="008521FC"/>
    <w:rsid w:val="008524AB"/>
    <w:rsid w:val="0085272A"/>
    <w:rsid w:val="008535CB"/>
    <w:rsid w:val="008542CD"/>
    <w:rsid w:val="00854C68"/>
    <w:rsid w:val="00854E23"/>
    <w:rsid w:val="00855499"/>
    <w:rsid w:val="00862955"/>
    <w:rsid w:val="00864091"/>
    <w:rsid w:val="008648A5"/>
    <w:rsid w:val="008659C9"/>
    <w:rsid w:val="00866A94"/>
    <w:rsid w:val="00867B07"/>
    <w:rsid w:val="0087012D"/>
    <w:rsid w:val="0087059B"/>
    <w:rsid w:val="00870980"/>
    <w:rsid w:val="0087164B"/>
    <w:rsid w:val="00873946"/>
    <w:rsid w:val="00882911"/>
    <w:rsid w:val="008836E3"/>
    <w:rsid w:val="008837C9"/>
    <w:rsid w:val="00884C39"/>
    <w:rsid w:val="0088589B"/>
    <w:rsid w:val="00886094"/>
    <w:rsid w:val="00887EE5"/>
    <w:rsid w:val="008918DD"/>
    <w:rsid w:val="00892AF8"/>
    <w:rsid w:val="008940E4"/>
    <w:rsid w:val="00896510"/>
    <w:rsid w:val="008A042F"/>
    <w:rsid w:val="008A32E4"/>
    <w:rsid w:val="008A3BD7"/>
    <w:rsid w:val="008A718C"/>
    <w:rsid w:val="008A7B9E"/>
    <w:rsid w:val="008B335C"/>
    <w:rsid w:val="008B3A9E"/>
    <w:rsid w:val="008B3B9C"/>
    <w:rsid w:val="008B4E66"/>
    <w:rsid w:val="008B6A14"/>
    <w:rsid w:val="008B7113"/>
    <w:rsid w:val="008B7152"/>
    <w:rsid w:val="008C3CD0"/>
    <w:rsid w:val="008C3F26"/>
    <w:rsid w:val="008C4D82"/>
    <w:rsid w:val="008C70E8"/>
    <w:rsid w:val="008C7745"/>
    <w:rsid w:val="008D0C55"/>
    <w:rsid w:val="008D229F"/>
    <w:rsid w:val="008D2761"/>
    <w:rsid w:val="008D4E27"/>
    <w:rsid w:val="008D5D45"/>
    <w:rsid w:val="008D6914"/>
    <w:rsid w:val="008D796E"/>
    <w:rsid w:val="008E02E1"/>
    <w:rsid w:val="008E07F3"/>
    <w:rsid w:val="008E1C2A"/>
    <w:rsid w:val="008E2058"/>
    <w:rsid w:val="008E272B"/>
    <w:rsid w:val="008E4D64"/>
    <w:rsid w:val="008F18C2"/>
    <w:rsid w:val="008F2E06"/>
    <w:rsid w:val="008F6AC6"/>
    <w:rsid w:val="008F721C"/>
    <w:rsid w:val="009015E7"/>
    <w:rsid w:val="0090293B"/>
    <w:rsid w:val="00902D27"/>
    <w:rsid w:val="00903E98"/>
    <w:rsid w:val="009044AD"/>
    <w:rsid w:val="009064DF"/>
    <w:rsid w:val="00907017"/>
    <w:rsid w:val="00911691"/>
    <w:rsid w:val="00913945"/>
    <w:rsid w:val="0091462D"/>
    <w:rsid w:val="00917BFF"/>
    <w:rsid w:val="00921070"/>
    <w:rsid w:val="0092175C"/>
    <w:rsid w:val="0093241C"/>
    <w:rsid w:val="00932F3C"/>
    <w:rsid w:val="0093552A"/>
    <w:rsid w:val="00936CE3"/>
    <w:rsid w:val="00937F49"/>
    <w:rsid w:val="00943014"/>
    <w:rsid w:val="00943A59"/>
    <w:rsid w:val="009440A0"/>
    <w:rsid w:val="0094465A"/>
    <w:rsid w:val="00947A09"/>
    <w:rsid w:val="00947A7F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0A4B"/>
    <w:rsid w:val="00974A2C"/>
    <w:rsid w:val="009775AB"/>
    <w:rsid w:val="0098326E"/>
    <w:rsid w:val="00985D7E"/>
    <w:rsid w:val="0098600A"/>
    <w:rsid w:val="00986E80"/>
    <w:rsid w:val="009909CD"/>
    <w:rsid w:val="00993FB3"/>
    <w:rsid w:val="0099799D"/>
    <w:rsid w:val="009A1B11"/>
    <w:rsid w:val="009A21CC"/>
    <w:rsid w:val="009A2EBE"/>
    <w:rsid w:val="009A46A4"/>
    <w:rsid w:val="009A5D82"/>
    <w:rsid w:val="009B1C3C"/>
    <w:rsid w:val="009B1FB2"/>
    <w:rsid w:val="009B2063"/>
    <w:rsid w:val="009B3853"/>
    <w:rsid w:val="009C17F0"/>
    <w:rsid w:val="009C2703"/>
    <w:rsid w:val="009C2D78"/>
    <w:rsid w:val="009C436C"/>
    <w:rsid w:val="009C4905"/>
    <w:rsid w:val="009C613E"/>
    <w:rsid w:val="009C7AD4"/>
    <w:rsid w:val="009D098A"/>
    <w:rsid w:val="009D13E7"/>
    <w:rsid w:val="009D24FC"/>
    <w:rsid w:val="009D3F25"/>
    <w:rsid w:val="009D4685"/>
    <w:rsid w:val="009E2571"/>
    <w:rsid w:val="009E2BAA"/>
    <w:rsid w:val="009E2CE8"/>
    <w:rsid w:val="009E306B"/>
    <w:rsid w:val="009E4893"/>
    <w:rsid w:val="009E5DFC"/>
    <w:rsid w:val="009E606E"/>
    <w:rsid w:val="009E6CEB"/>
    <w:rsid w:val="009F1113"/>
    <w:rsid w:val="009F2CBC"/>
    <w:rsid w:val="009F3CDD"/>
    <w:rsid w:val="009F5ADD"/>
    <w:rsid w:val="009F63CF"/>
    <w:rsid w:val="009F66EF"/>
    <w:rsid w:val="00A00100"/>
    <w:rsid w:val="00A00942"/>
    <w:rsid w:val="00A00F3C"/>
    <w:rsid w:val="00A05358"/>
    <w:rsid w:val="00A11161"/>
    <w:rsid w:val="00A118D0"/>
    <w:rsid w:val="00A15612"/>
    <w:rsid w:val="00A278FF"/>
    <w:rsid w:val="00A3034E"/>
    <w:rsid w:val="00A3080D"/>
    <w:rsid w:val="00A329EC"/>
    <w:rsid w:val="00A33CD7"/>
    <w:rsid w:val="00A33F9E"/>
    <w:rsid w:val="00A3407C"/>
    <w:rsid w:val="00A37232"/>
    <w:rsid w:val="00A37AC6"/>
    <w:rsid w:val="00A37D56"/>
    <w:rsid w:val="00A4029C"/>
    <w:rsid w:val="00A419F9"/>
    <w:rsid w:val="00A42B9B"/>
    <w:rsid w:val="00A42C7A"/>
    <w:rsid w:val="00A43194"/>
    <w:rsid w:val="00A43F57"/>
    <w:rsid w:val="00A46A77"/>
    <w:rsid w:val="00A46D52"/>
    <w:rsid w:val="00A47489"/>
    <w:rsid w:val="00A51987"/>
    <w:rsid w:val="00A520BF"/>
    <w:rsid w:val="00A53198"/>
    <w:rsid w:val="00A5511E"/>
    <w:rsid w:val="00A55C32"/>
    <w:rsid w:val="00A56A2B"/>
    <w:rsid w:val="00A57AED"/>
    <w:rsid w:val="00A6056D"/>
    <w:rsid w:val="00A61D8C"/>
    <w:rsid w:val="00A62279"/>
    <w:rsid w:val="00A636A2"/>
    <w:rsid w:val="00A67FC7"/>
    <w:rsid w:val="00A70020"/>
    <w:rsid w:val="00A70148"/>
    <w:rsid w:val="00A70F6B"/>
    <w:rsid w:val="00A73B66"/>
    <w:rsid w:val="00A74F12"/>
    <w:rsid w:val="00A82608"/>
    <w:rsid w:val="00A83E69"/>
    <w:rsid w:val="00A84021"/>
    <w:rsid w:val="00A848A9"/>
    <w:rsid w:val="00A84A27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B00A9"/>
    <w:rsid w:val="00AB03C4"/>
    <w:rsid w:val="00AB03D1"/>
    <w:rsid w:val="00AB09F3"/>
    <w:rsid w:val="00AB46F6"/>
    <w:rsid w:val="00AB7045"/>
    <w:rsid w:val="00AC0B08"/>
    <w:rsid w:val="00AC47C9"/>
    <w:rsid w:val="00AC562A"/>
    <w:rsid w:val="00AD4768"/>
    <w:rsid w:val="00AD51A9"/>
    <w:rsid w:val="00AD6276"/>
    <w:rsid w:val="00AD6592"/>
    <w:rsid w:val="00AD6F0E"/>
    <w:rsid w:val="00AD7FB3"/>
    <w:rsid w:val="00AE151B"/>
    <w:rsid w:val="00AE2400"/>
    <w:rsid w:val="00AE2C50"/>
    <w:rsid w:val="00AE3CF8"/>
    <w:rsid w:val="00AE6FC9"/>
    <w:rsid w:val="00AE7C3B"/>
    <w:rsid w:val="00AE7E39"/>
    <w:rsid w:val="00AF07FC"/>
    <w:rsid w:val="00AF22BB"/>
    <w:rsid w:val="00AF294C"/>
    <w:rsid w:val="00AF35A7"/>
    <w:rsid w:val="00AF7EAA"/>
    <w:rsid w:val="00B003BE"/>
    <w:rsid w:val="00B01FBE"/>
    <w:rsid w:val="00B03D59"/>
    <w:rsid w:val="00B05650"/>
    <w:rsid w:val="00B07ECC"/>
    <w:rsid w:val="00B107D4"/>
    <w:rsid w:val="00B1087A"/>
    <w:rsid w:val="00B11046"/>
    <w:rsid w:val="00B14E4C"/>
    <w:rsid w:val="00B16CBF"/>
    <w:rsid w:val="00B176F4"/>
    <w:rsid w:val="00B17CFC"/>
    <w:rsid w:val="00B21883"/>
    <w:rsid w:val="00B22643"/>
    <w:rsid w:val="00B2317E"/>
    <w:rsid w:val="00B25382"/>
    <w:rsid w:val="00B27021"/>
    <w:rsid w:val="00B320D0"/>
    <w:rsid w:val="00B351B4"/>
    <w:rsid w:val="00B35DB2"/>
    <w:rsid w:val="00B43368"/>
    <w:rsid w:val="00B479AB"/>
    <w:rsid w:val="00B5051B"/>
    <w:rsid w:val="00B606B2"/>
    <w:rsid w:val="00B61A7C"/>
    <w:rsid w:val="00B624AC"/>
    <w:rsid w:val="00B62DFD"/>
    <w:rsid w:val="00B631E3"/>
    <w:rsid w:val="00B64152"/>
    <w:rsid w:val="00B65B87"/>
    <w:rsid w:val="00B6684E"/>
    <w:rsid w:val="00B7025E"/>
    <w:rsid w:val="00B708E1"/>
    <w:rsid w:val="00B721C7"/>
    <w:rsid w:val="00B73910"/>
    <w:rsid w:val="00B80B16"/>
    <w:rsid w:val="00B8196D"/>
    <w:rsid w:val="00B83A33"/>
    <w:rsid w:val="00B83ABD"/>
    <w:rsid w:val="00B85981"/>
    <w:rsid w:val="00B8742D"/>
    <w:rsid w:val="00B87629"/>
    <w:rsid w:val="00B92AAF"/>
    <w:rsid w:val="00B9637E"/>
    <w:rsid w:val="00B977AE"/>
    <w:rsid w:val="00BA1AC6"/>
    <w:rsid w:val="00BA2670"/>
    <w:rsid w:val="00BA2804"/>
    <w:rsid w:val="00BA3B2A"/>
    <w:rsid w:val="00BA58E2"/>
    <w:rsid w:val="00BA72C2"/>
    <w:rsid w:val="00BA7D83"/>
    <w:rsid w:val="00BB34F3"/>
    <w:rsid w:val="00BB3725"/>
    <w:rsid w:val="00BB5478"/>
    <w:rsid w:val="00BC2E7A"/>
    <w:rsid w:val="00BC347E"/>
    <w:rsid w:val="00BC5C68"/>
    <w:rsid w:val="00BC7935"/>
    <w:rsid w:val="00BC7F24"/>
    <w:rsid w:val="00BD0382"/>
    <w:rsid w:val="00BD0E26"/>
    <w:rsid w:val="00BD199A"/>
    <w:rsid w:val="00BD6F94"/>
    <w:rsid w:val="00BE0AF3"/>
    <w:rsid w:val="00BE3333"/>
    <w:rsid w:val="00BE5EC5"/>
    <w:rsid w:val="00BE74E0"/>
    <w:rsid w:val="00BF0082"/>
    <w:rsid w:val="00BF2293"/>
    <w:rsid w:val="00BF5A77"/>
    <w:rsid w:val="00BF7521"/>
    <w:rsid w:val="00BF7C99"/>
    <w:rsid w:val="00BF7EFD"/>
    <w:rsid w:val="00C03E24"/>
    <w:rsid w:val="00C0488F"/>
    <w:rsid w:val="00C04BE1"/>
    <w:rsid w:val="00C050C8"/>
    <w:rsid w:val="00C06199"/>
    <w:rsid w:val="00C06F61"/>
    <w:rsid w:val="00C111CC"/>
    <w:rsid w:val="00C2178E"/>
    <w:rsid w:val="00C228CD"/>
    <w:rsid w:val="00C22A97"/>
    <w:rsid w:val="00C260D9"/>
    <w:rsid w:val="00C31F30"/>
    <w:rsid w:val="00C32835"/>
    <w:rsid w:val="00C37009"/>
    <w:rsid w:val="00C4020D"/>
    <w:rsid w:val="00C43AEE"/>
    <w:rsid w:val="00C4598F"/>
    <w:rsid w:val="00C467C7"/>
    <w:rsid w:val="00C46D63"/>
    <w:rsid w:val="00C50C33"/>
    <w:rsid w:val="00C517B9"/>
    <w:rsid w:val="00C60AFF"/>
    <w:rsid w:val="00C60C98"/>
    <w:rsid w:val="00C6161A"/>
    <w:rsid w:val="00C62BC1"/>
    <w:rsid w:val="00C631B0"/>
    <w:rsid w:val="00C65113"/>
    <w:rsid w:val="00C65BFB"/>
    <w:rsid w:val="00C65E93"/>
    <w:rsid w:val="00C66C08"/>
    <w:rsid w:val="00C7096E"/>
    <w:rsid w:val="00C736D9"/>
    <w:rsid w:val="00C73EB7"/>
    <w:rsid w:val="00C7714E"/>
    <w:rsid w:val="00C771AE"/>
    <w:rsid w:val="00C826EF"/>
    <w:rsid w:val="00C83E5F"/>
    <w:rsid w:val="00C85CDC"/>
    <w:rsid w:val="00C86B2F"/>
    <w:rsid w:val="00C90734"/>
    <w:rsid w:val="00C9107F"/>
    <w:rsid w:val="00C920E8"/>
    <w:rsid w:val="00C93359"/>
    <w:rsid w:val="00C979F3"/>
    <w:rsid w:val="00CA27CA"/>
    <w:rsid w:val="00CA31D0"/>
    <w:rsid w:val="00CA3282"/>
    <w:rsid w:val="00CA38BE"/>
    <w:rsid w:val="00CA53E0"/>
    <w:rsid w:val="00CA6A8D"/>
    <w:rsid w:val="00CA75EF"/>
    <w:rsid w:val="00CA7D12"/>
    <w:rsid w:val="00CB02C2"/>
    <w:rsid w:val="00CB4B05"/>
    <w:rsid w:val="00CB4BD6"/>
    <w:rsid w:val="00CB4E7C"/>
    <w:rsid w:val="00CB5726"/>
    <w:rsid w:val="00CB5F2A"/>
    <w:rsid w:val="00CB6B59"/>
    <w:rsid w:val="00CB7857"/>
    <w:rsid w:val="00CB7A37"/>
    <w:rsid w:val="00CC02CE"/>
    <w:rsid w:val="00CC084D"/>
    <w:rsid w:val="00CC2402"/>
    <w:rsid w:val="00CC3A7D"/>
    <w:rsid w:val="00CC6AE5"/>
    <w:rsid w:val="00CC7800"/>
    <w:rsid w:val="00CC7C2F"/>
    <w:rsid w:val="00CD171D"/>
    <w:rsid w:val="00CD1A88"/>
    <w:rsid w:val="00CD1F71"/>
    <w:rsid w:val="00CD453E"/>
    <w:rsid w:val="00CD4CA6"/>
    <w:rsid w:val="00CE0D43"/>
    <w:rsid w:val="00CE14D9"/>
    <w:rsid w:val="00CE183E"/>
    <w:rsid w:val="00CE1A6D"/>
    <w:rsid w:val="00CE1F5D"/>
    <w:rsid w:val="00CE2FF4"/>
    <w:rsid w:val="00CE302D"/>
    <w:rsid w:val="00CE3927"/>
    <w:rsid w:val="00CE52DC"/>
    <w:rsid w:val="00CE5DD8"/>
    <w:rsid w:val="00CE6D21"/>
    <w:rsid w:val="00CE70EE"/>
    <w:rsid w:val="00CF0FB0"/>
    <w:rsid w:val="00CF2C1C"/>
    <w:rsid w:val="00CF3071"/>
    <w:rsid w:val="00CF69A3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1788C"/>
    <w:rsid w:val="00D22716"/>
    <w:rsid w:val="00D33A64"/>
    <w:rsid w:val="00D34AFF"/>
    <w:rsid w:val="00D3639B"/>
    <w:rsid w:val="00D37D88"/>
    <w:rsid w:val="00D430A1"/>
    <w:rsid w:val="00D43412"/>
    <w:rsid w:val="00D4609C"/>
    <w:rsid w:val="00D473A8"/>
    <w:rsid w:val="00D51429"/>
    <w:rsid w:val="00D520AF"/>
    <w:rsid w:val="00D54F82"/>
    <w:rsid w:val="00D5533B"/>
    <w:rsid w:val="00D577E5"/>
    <w:rsid w:val="00D6314D"/>
    <w:rsid w:val="00D648B7"/>
    <w:rsid w:val="00D653BA"/>
    <w:rsid w:val="00D70142"/>
    <w:rsid w:val="00D70F3B"/>
    <w:rsid w:val="00D7273F"/>
    <w:rsid w:val="00D736E1"/>
    <w:rsid w:val="00D7541D"/>
    <w:rsid w:val="00D76545"/>
    <w:rsid w:val="00D76B7D"/>
    <w:rsid w:val="00D8145E"/>
    <w:rsid w:val="00D81DC4"/>
    <w:rsid w:val="00D83315"/>
    <w:rsid w:val="00D841B5"/>
    <w:rsid w:val="00D842A6"/>
    <w:rsid w:val="00D85854"/>
    <w:rsid w:val="00D8605E"/>
    <w:rsid w:val="00D86B37"/>
    <w:rsid w:val="00D8796C"/>
    <w:rsid w:val="00D90CD4"/>
    <w:rsid w:val="00D93C05"/>
    <w:rsid w:val="00D94024"/>
    <w:rsid w:val="00D96091"/>
    <w:rsid w:val="00DA00A4"/>
    <w:rsid w:val="00DA0332"/>
    <w:rsid w:val="00DA3601"/>
    <w:rsid w:val="00DA5DE0"/>
    <w:rsid w:val="00DB07CD"/>
    <w:rsid w:val="00DB0D72"/>
    <w:rsid w:val="00DB208F"/>
    <w:rsid w:val="00DB4D94"/>
    <w:rsid w:val="00DB5530"/>
    <w:rsid w:val="00DB5C38"/>
    <w:rsid w:val="00DB6E85"/>
    <w:rsid w:val="00DC05E6"/>
    <w:rsid w:val="00DC1EF3"/>
    <w:rsid w:val="00DC1FA5"/>
    <w:rsid w:val="00DC2CA9"/>
    <w:rsid w:val="00DC2F1B"/>
    <w:rsid w:val="00DC48D9"/>
    <w:rsid w:val="00DC68F9"/>
    <w:rsid w:val="00DD3D26"/>
    <w:rsid w:val="00DD5180"/>
    <w:rsid w:val="00DD56F3"/>
    <w:rsid w:val="00DD6D3D"/>
    <w:rsid w:val="00DD70A6"/>
    <w:rsid w:val="00DD7176"/>
    <w:rsid w:val="00DD74D9"/>
    <w:rsid w:val="00DE3CB4"/>
    <w:rsid w:val="00DE794E"/>
    <w:rsid w:val="00DF48BC"/>
    <w:rsid w:val="00DF6FA3"/>
    <w:rsid w:val="00E012C5"/>
    <w:rsid w:val="00E01441"/>
    <w:rsid w:val="00E0475D"/>
    <w:rsid w:val="00E12016"/>
    <w:rsid w:val="00E12C6F"/>
    <w:rsid w:val="00E13A78"/>
    <w:rsid w:val="00E144CE"/>
    <w:rsid w:val="00E212AE"/>
    <w:rsid w:val="00E219AE"/>
    <w:rsid w:val="00E21DE8"/>
    <w:rsid w:val="00E2283D"/>
    <w:rsid w:val="00E231B8"/>
    <w:rsid w:val="00E2356B"/>
    <w:rsid w:val="00E23CCE"/>
    <w:rsid w:val="00E24B91"/>
    <w:rsid w:val="00E3002F"/>
    <w:rsid w:val="00E327C4"/>
    <w:rsid w:val="00E338C1"/>
    <w:rsid w:val="00E373B8"/>
    <w:rsid w:val="00E37947"/>
    <w:rsid w:val="00E4046F"/>
    <w:rsid w:val="00E424A1"/>
    <w:rsid w:val="00E42CE0"/>
    <w:rsid w:val="00E432D6"/>
    <w:rsid w:val="00E43341"/>
    <w:rsid w:val="00E448C8"/>
    <w:rsid w:val="00E54B5E"/>
    <w:rsid w:val="00E54C8C"/>
    <w:rsid w:val="00E54F6D"/>
    <w:rsid w:val="00E61148"/>
    <w:rsid w:val="00E63E92"/>
    <w:rsid w:val="00E64F82"/>
    <w:rsid w:val="00E6665A"/>
    <w:rsid w:val="00E66D8E"/>
    <w:rsid w:val="00E704E0"/>
    <w:rsid w:val="00E70579"/>
    <w:rsid w:val="00E70A9A"/>
    <w:rsid w:val="00E70AAB"/>
    <w:rsid w:val="00E7107E"/>
    <w:rsid w:val="00E72A10"/>
    <w:rsid w:val="00E745F3"/>
    <w:rsid w:val="00E74BDF"/>
    <w:rsid w:val="00E758EE"/>
    <w:rsid w:val="00E75945"/>
    <w:rsid w:val="00E801EF"/>
    <w:rsid w:val="00E8023D"/>
    <w:rsid w:val="00E81EA3"/>
    <w:rsid w:val="00E83FDF"/>
    <w:rsid w:val="00E841A3"/>
    <w:rsid w:val="00E8484C"/>
    <w:rsid w:val="00E86076"/>
    <w:rsid w:val="00E878D3"/>
    <w:rsid w:val="00E9046C"/>
    <w:rsid w:val="00E91624"/>
    <w:rsid w:val="00E92D5C"/>
    <w:rsid w:val="00E969D7"/>
    <w:rsid w:val="00E96CFC"/>
    <w:rsid w:val="00E974A5"/>
    <w:rsid w:val="00EA0973"/>
    <w:rsid w:val="00EA12A5"/>
    <w:rsid w:val="00EA12C1"/>
    <w:rsid w:val="00EA3B19"/>
    <w:rsid w:val="00EA7CB2"/>
    <w:rsid w:val="00EB167D"/>
    <w:rsid w:val="00EB2712"/>
    <w:rsid w:val="00EC0FB5"/>
    <w:rsid w:val="00EC15D2"/>
    <w:rsid w:val="00EC3AD0"/>
    <w:rsid w:val="00EC3F83"/>
    <w:rsid w:val="00EC5C97"/>
    <w:rsid w:val="00EC7224"/>
    <w:rsid w:val="00ED2FA4"/>
    <w:rsid w:val="00ED3E97"/>
    <w:rsid w:val="00ED5095"/>
    <w:rsid w:val="00ED5618"/>
    <w:rsid w:val="00ED5EBD"/>
    <w:rsid w:val="00ED71FE"/>
    <w:rsid w:val="00ED792D"/>
    <w:rsid w:val="00EE1CB5"/>
    <w:rsid w:val="00EE2D18"/>
    <w:rsid w:val="00EE3EE0"/>
    <w:rsid w:val="00EE504D"/>
    <w:rsid w:val="00EE6455"/>
    <w:rsid w:val="00EF3881"/>
    <w:rsid w:val="00EF57DE"/>
    <w:rsid w:val="00EF6699"/>
    <w:rsid w:val="00EF6A5F"/>
    <w:rsid w:val="00EF7173"/>
    <w:rsid w:val="00F02430"/>
    <w:rsid w:val="00F02BAB"/>
    <w:rsid w:val="00F06336"/>
    <w:rsid w:val="00F0680C"/>
    <w:rsid w:val="00F06DB3"/>
    <w:rsid w:val="00F06FD3"/>
    <w:rsid w:val="00F1419A"/>
    <w:rsid w:val="00F20FD5"/>
    <w:rsid w:val="00F230DB"/>
    <w:rsid w:val="00F2435A"/>
    <w:rsid w:val="00F31EDF"/>
    <w:rsid w:val="00F321E1"/>
    <w:rsid w:val="00F325E8"/>
    <w:rsid w:val="00F3730E"/>
    <w:rsid w:val="00F3743F"/>
    <w:rsid w:val="00F40486"/>
    <w:rsid w:val="00F40AC4"/>
    <w:rsid w:val="00F42141"/>
    <w:rsid w:val="00F437B7"/>
    <w:rsid w:val="00F4382F"/>
    <w:rsid w:val="00F44832"/>
    <w:rsid w:val="00F45364"/>
    <w:rsid w:val="00F46CDA"/>
    <w:rsid w:val="00F4740C"/>
    <w:rsid w:val="00F517DC"/>
    <w:rsid w:val="00F51AD5"/>
    <w:rsid w:val="00F52761"/>
    <w:rsid w:val="00F540CE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77C43"/>
    <w:rsid w:val="00F82A11"/>
    <w:rsid w:val="00F85925"/>
    <w:rsid w:val="00F86104"/>
    <w:rsid w:val="00F87EE0"/>
    <w:rsid w:val="00F9086D"/>
    <w:rsid w:val="00F970FF"/>
    <w:rsid w:val="00FA0174"/>
    <w:rsid w:val="00FA4210"/>
    <w:rsid w:val="00FA5C68"/>
    <w:rsid w:val="00FA6FD7"/>
    <w:rsid w:val="00FA7B31"/>
    <w:rsid w:val="00FA7B37"/>
    <w:rsid w:val="00FB1F23"/>
    <w:rsid w:val="00FC0BF2"/>
    <w:rsid w:val="00FC6082"/>
    <w:rsid w:val="00FC6C82"/>
    <w:rsid w:val="00FC78F4"/>
    <w:rsid w:val="00FC7ED1"/>
    <w:rsid w:val="00FD1D6E"/>
    <w:rsid w:val="00FD362E"/>
    <w:rsid w:val="00FD3ECF"/>
    <w:rsid w:val="00FD5718"/>
    <w:rsid w:val="00FD6C50"/>
    <w:rsid w:val="00FE3BD0"/>
    <w:rsid w:val="00FE3ED6"/>
    <w:rsid w:val="00FE40ED"/>
    <w:rsid w:val="00FE74AB"/>
    <w:rsid w:val="00FF0E3A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  <w:style w:type="paragraph" w:customStyle="1" w:styleId="NoParagraphStyle">
    <w:name w:val="[No Paragraph Style]"/>
    <w:rsid w:val="009775AB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lang w:val="en-US"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0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-slot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ssvt.cz/" TargetMode="External"/><Relationship Id="rId12" Type="http://schemas.openxmlformats.org/officeDocument/2006/relationships/hyperlink" Target="http://www.sssv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armedi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eliska</cp:lastModifiedBy>
  <cp:revision>2</cp:revision>
  <cp:lastPrinted>2017-08-29T11:54:00Z</cp:lastPrinted>
  <dcterms:created xsi:type="dcterms:W3CDTF">2024-10-09T09:01:00Z</dcterms:created>
  <dcterms:modified xsi:type="dcterms:W3CDTF">2024-10-09T09:01:00Z</dcterms:modified>
</cp:coreProperties>
</file>