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C568C" w14:textId="6811AE0D" w:rsidR="009E6E64" w:rsidRPr="00262DAE" w:rsidRDefault="00262DAE" w:rsidP="009E6E64">
      <w:pPr>
        <w:jc w:val="center"/>
        <w:rPr>
          <w:rFonts w:ascii="Tahoma" w:eastAsia="Tahoma" w:hAnsi="Tahoma" w:cs="Tahoma"/>
          <w:b/>
          <w:sz w:val="44"/>
          <w:szCs w:val="44"/>
        </w:rPr>
      </w:pPr>
      <w:r w:rsidRPr="00262DAE">
        <w:rPr>
          <w:rFonts w:ascii="Tahoma" w:eastAsia="Tahoma" w:hAnsi="Tahoma" w:cs="Tahoma"/>
          <w:b/>
          <w:sz w:val="44"/>
          <w:szCs w:val="44"/>
        </w:rPr>
        <w:t>Sedavé zaměstnání</w:t>
      </w:r>
      <w:r w:rsidR="00F34FB6">
        <w:rPr>
          <w:rFonts w:ascii="Tahoma" w:eastAsia="Tahoma" w:hAnsi="Tahoma" w:cs="Tahoma"/>
          <w:b/>
          <w:sz w:val="44"/>
          <w:szCs w:val="44"/>
        </w:rPr>
        <w:t>: shrbená záda</w:t>
      </w:r>
      <w:r w:rsidR="00767733">
        <w:rPr>
          <w:rFonts w:ascii="Tahoma" w:eastAsia="Tahoma" w:hAnsi="Tahoma" w:cs="Tahoma"/>
          <w:b/>
          <w:sz w:val="44"/>
          <w:szCs w:val="44"/>
        </w:rPr>
        <w:t xml:space="preserve"> nedokáže narovnat až </w:t>
      </w:r>
      <w:r w:rsidR="00F34FB6">
        <w:rPr>
          <w:rFonts w:ascii="Tahoma" w:eastAsia="Tahoma" w:hAnsi="Tahoma" w:cs="Tahoma"/>
          <w:b/>
          <w:sz w:val="44"/>
          <w:szCs w:val="44"/>
        </w:rPr>
        <w:t>čtvrtina Čechů</w:t>
      </w:r>
    </w:p>
    <w:p w14:paraId="77890E41" w14:textId="277BA6FE" w:rsidR="00243B2E" w:rsidRPr="00640B15" w:rsidRDefault="009E6E64" w:rsidP="00CD20F4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394C65">
        <w:rPr>
          <w:rFonts w:ascii="Tahoma" w:eastAsia="Tahoma" w:hAnsi="Tahoma" w:cs="Tahoma"/>
          <w:b/>
          <w:sz w:val="20"/>
          <w:szCs w:val="20"/>
        </w:rPr>
        <w:t xml:space="preserve">PRAHA, </w:t>
      </w:r>
      <w:r w:rsidR="00394C65" w:rsidRPr="00394C65">
        <w:rPr>
          <w:rFonts w:ascii="Tahoma" w:eastAsia="Tahoma" w:hAnsi="Tahoma" w:cs="Tahoma"/>
          <w:b/>
          <w:sz w:val="20"/>
          <w:szCs w:val="20"/>
        </w:rPr>
        <w:t>1</w:t>
      </w:r>
      <w:r w:rsidR="008624F2">
        <w:rPr>
          <w:rFonts w:ascii="Tahoma" w:eastAsia="Tahoma" w:hAnsi="Tahoma" w:cs="Tahoma"/>
          <w:b/>
          <w:sz w:val="20"/>
          <w:szCs w:val="20"/>
        </w:rPr>
        <w:t>0</w:t>
      </w:r>
      <w:r w:rsidRPr="00394C65">
        <w:rPr>
          <w:rFonts w:ascii="Tahoma" w:eastAsia="Tahoma" w:hAnsi="Tahoma" w:cs="Tahoma"/>
          <w:b/>
          <w:sz w:val="20"/>
          <w:szCs w:val="20"/>
        </w:rPr>
        <w:t xml:space="preserve">. </w:t>
      </w:r>
      <w:r w:rsidR="00A544A1" w:rsidRPr="00394C65">
        <w:rPr>
          <w:rFonts w:ascii="Tahoma" w:eastAsia="Tahoma" w:hAnsi="Tahoma" w:cs="Tahoma"/>
          <w:b/>
          <w:sz w:val="20"/>
          <w:szCs w:val="20"/>
        </w:rPr>
        <w:t>ZÁŘÍ</w:t>
      </w:r>
      <w:r w:rsidRPr="00394C65">
        <w:rPr>
          <w:rFonts w:ascii="Tahoma" w:eastAsia="Tahoma" w:hAnsi="Tahoma" w:cs="Tahoma"/>
          <w:b/>
          <w:sz w:val="20"/>
          <w:szCs w:val="20"/>
        </w:rPr>
        <w:t xml:space="preserve"> 2025 – </w:t>
      </w:r>
      <w:r w:rsidR="006408DD" w:rsidRPr="00394C65">
        <w:rPr>
          <w:rFonts w:ascii="Tahoma" w:eastAsia="Tahoma" w:hAnsi="Tahoma" w:cs="Tahoma"/>
          <w:b/>
          <w:sz w:val="20"/>
          <w:szCs w:val="20"/>
        </w:rPr>
        <w:t>Dlouhodobý s</w:t>
      </w:r>
      <w:r w:rsidR="008010AC" w:rsidRPr="00394C65">
        <w:rPr>
          <w:rFonts w:ascii="Tahoma" w:eastAsia="Tahoma" w:hAnsi="Tahoma" w:cs="Tahoma"/>
          <w:b/>
          <w:sz w:val="20"/>
          <w:szCs w:val="20"/>
        </w:rPr>
        <w:t>tatický sed</w:t>
      </w:r>
      <w:r w:rsidR="006408DD" w:rsidRPr="00394C65">
        <w:rPr>
          <w:rFonts w:ascii="Tahoma" w:eastAsia="Tahoma" w:hAnsi="Tahoma" w:cs="Tahoma"/>
          <w:b/>
          <w:sz w:val="20"/>
          <w:szCs w:val="20"/>
        </w:rPr>
        <w:t>, v práci i doma,</w:t>
      </w:r>
      <w:r w:rsidR="008010AC" w:rsidRPr="00394C65">
        <w:rPr>
          <w:rFonts w:ascii="Tahoma" w:eastAsia="Tahoma" w:hAnsi="Tahoma" w:cs="Tahoma"/>
          <w:b/>
          <w:sz w:val="20"/>
          <w:szCs w:val="20"/>
        </w:rPr>
        <w:t xml:space="preserve"> je podle fyzioterapeutů příčinou </w:t>
      </w:r>
      <w:r w:rsidR="00394C65" w:rsidRPr="00394C65">
        <w:rPr>
          <w:rFonts w:ascii="Tahoma" w:eastAsia="Tahoma" w:hAnsi="Tahoma" w:cs="Tahoma"/>
          <w:b/>
          <w:sz w:val="20"/>
          <w:szCs w:val="20"/>
        </w:rPr>
        <w:t>85</w:t>
      </w:r>
      <w:r w:rsidR="008010AC" w:rsidRPr="00394C65">
        <w:rPr>
          <w:rFonts w:ascii="Tahoma" w:eastAsia="Tahoma" w:hAnsi="Tahoma" w:cs="Tahoma"/>
          <w:b/>
          <w:sz w:val="20"/>
          <w:szCs w:val="20"/>
        </w:rPr>
        <w:t xml:space="preserve"> procent problémů</w:t>
      </w:r>
      <w:r w:rsidR="006408DD" w:rsidRPr="00394C65">
        <w:rPr>
          <w:rFonts w:ascii="Tahoma" w:eastAsia="Tahoma" w:hAnsi="Tahoma" w:cs="Tahoma"/>
          <w:b/>
          <w:sz w:val="20"/>
          <w:szCs w:val="20"/>
        </w:rPr>
        <w:t xml:space="preserve">, které v ordinaci s pacienty řeší. </w:t>
      </w:r>
      <w:r w:rsidR="00262DAE" w:rsidRPr="00394C65">
        <w:rPr>
          <w:rFonts w:ascii="Tahoma" w:eastAsia="Tahoma" w:hAnsi="Tahoma" w:cs="Tahoma"/>
          <w:b/>
          <w:sz w:val="20"/>
          <w:szCs w:val="20"/>
        </w:rPr>
        <w:t xml:space="preserve">Shrbená </w:t>
      </w:r>
      <w:r w:rsidR="00243B2E" w:rsidRPr="00394C65">
        <w:rPr>
          <w:rFonts w:ascii="Tahoma" w:eastAsia="Tahoma" w:hAnsi="Tahoma" w:cs="Tahoma"/>
          <w:b/>
          <w:sz w:val="20"/>
          <w:szCs w:val="20"/>
        </w:rPr>
        <w:t xml:space="preserve">záda, která se roky </w:t>
      </w:r>
      <w:r w:rsidR="00E43678" w:rsidRPr="00394C65">
        <w:rPr>
          <w:rFonts w:ascii="Tahoma" w:eastAsia="Tahoma" w:hAnsi="Tahoma" w:cs="Tahoma"/>
          <w:b/>
          <w:sz w:val="20"/>
          <w:szCs w:val="20"/>
        </w:rPr>
        <w:t>bortila</w:t>
      </w:r>
      <w:r w:rsidR="00243B2E" w:rsidRPr="00394C65">
        <w:rPr>
          <w:rFonts w:ascii="Tahoma" w:eastAsia="Tahoma" w:hAnsi="Tahoma" w:cs="Tahoma"/>
          <w:b/>
          <w:sz w:val="20"/>
          <w:szCs w:val="20"/>
        </w:rPr>
        <w:t xml:space="preserve"> u počítače, už </w:t>
      </w:r>
      <w:r w:rsidR="00394C65">
        <w:rPr>
          <w:rFonts w:ascii="Tahoma" w:eastAsia="Tahoma" w:hAnsi="Tahoma" w:cs="Tahoma"/>
          <w:b/>
          <w:sz w:val="20"/>
          <w:szCs w:val="20"/>
        </w:rPr>
        <w:t>čtvrtina</w:t>
      </w:r>
      <w:r w:rsidR="00243B2E" w:rsidRPr="00394C65">
        <w:rPr>
          <w:rFonts w:ascii="Tahoma" w:eastAsia="Tahoma" w:hAnsi="Tahoma" w:cs="Tahoma"/>
          <w:b/>
          <w:sz w:val="20"/>
          <w:szCs w:val="20"/>
        </w:rPr>
        <w:t xml:space="preserve"> lidí ani </w:t>
      </w:r>
      <w:r w:rsidR="00262DAE" w:rsidRPr="00394C65">
        <w:rPr>
          <w:rFonts w:ascii="Tahoma" w:eastAsia="Tahoma" w:hAnsi="Tahoma" w:cs="Tahoma"/>
          <w:b/>
          <w:sz w:val="20"/>
          <w:szCs w:val="20"/>
        </w:rPr>
        <w:t xml:space="preserve">narovnat </w:t>
      </w:r>
      <w:r w:rsidR="00520EF0" w:rsidRPr="00394C65">
        <w:rPr>
          <w:rFonts w:ascii="Tahoma" w:eastAsia="Tahoma" w:hAnsi="Tahoma" w:cs="Tahoma"/>
          <w:b/>
          <w:sz w:val="20"/>
          <w:szCs w:val="20"/>
        </w:rPr>
        <w:t>nedokáže</w:t>
      </w:r>
      <w:r w:rsidR="00243B2E" w:rsidRPr="00394C65">
        <w:rPr>
          <w:rFonts w:ascii="Tahoma" w:eastAsia="Tahoma" w:hAnsi="Tahoma" w:cs="Tahoma"/>
          <w:b/>
          <w:sz w:val="20"/>
          <w:szCs w:val="20"/>
        </w:rPr>
        <w:t>.</w:t>
      </w:r>
    </w:p>
    <w:p w14:paraId="4E0E2C3D" w14:textId="4DC213B2" w:rsidR="00520EF0" w:rsidRPr="00640B15" w:rsidRDefault="00520EF0" w:rsidP="00520EF0">
      <w:pPr>
        <w:jc w:val="both"/>
        <w:rPr>
          <w:rFonts w:ascii="Tahoma" w:eastAsia="Tahoma" w:hAnsi="Tahoma" w:cs="Tahoma"/>
          <w:color w:val="CC9900"/>
          <w:sz w:val="20"/>
          <w:szCs w:val="20"/>
        </w:rPr>
      </w:pPr>
      <w:r w:rsidRPr="00640B15">
        <w:rPr>
          <w:rFonts w:ascii="Tahoma" w:eastAsia="Tahoma" w:hAnsi="Tahoma" w:cs="Tahoma"/>
          <w:bCs/>
          <w:sz w:val="20"/>
          <w:szCs w:val="20"/>
        </w:rPr>
        <w:t xml:space="preserve">Monotónnost (ne)pohybu v případě kancelářské profese je z pohledu fyzioterapie stejně riziková jako při těžké manuální práci. Typickými znaky lidí pracujících </w:t>
      </w:r>
      <w:r w:rsidR="00262DAE" w:rsidRPr="00640B15">
        <w:rPr>
          <w:rFonts w:ascii="Tahoma" w:eastAsia="Tahoma" w:hAnsi="Tahoma" w:cs="Tahoma"/>
          <w:bCs/>
          <w:sz w:val="20"/>
          <w:szCs w:val="20"/>
        </w:rPr>
        <w:t>vsedě</w:t>
      </w:r>
      <w:r w:rsidRPr="00640B15">
        <w:rPr>
          <w:rFonts w:ascii="Tahoma" w:eastAsia="Tahoma" w:hAnsi="Tahoma" w:cs="Tahoma"/>
          <w:bCs/>
          <w:sz w:val="20"/>
          <w:szCs w:val="20"/>
        </w:rPr>
        <w:t xml:space="preserve"> jsou kulatá záda</w:t>
      </w:r>
      <w:r w:rsidR="00262DAE" w:rsidRPr="00640B15">
        <w:rPr>
          <w:rFonts w:ascii="Tahoma" w:eastAsia="Tahoma" w:hAnsi="Tahoma" w:cs="Tahoma"/>
          <w:bCs/>
          <w:sz w:val="20"/>
          <w:szCs w:val="20"/>
        </w:rPr>
        <w:t xml:space="preserve"> a předsunutá brada</w:t>
      </w:r>
      <w:r w:rsidRPr="00640B15">
        <w:rPr>
          <w:rFonts w:ascii="Tahoma" w:eastAsia="Tahoma" w:hAnsi="Tahoma" w:cs="Tahoma"/>
          <w:bCs/>
          <w:sz w:val="20"/>
          <w:szCs w:val="20"/>
        </w:rPr>
        <w:t xml:space="preserve">. </w:t>
      </w:r>
      <w:r w:rsidR="00262DAE" w:rsidRPr="00640B15">
        <w:rPr>
          <w:rFonts w:ascii="Tahoma" w:eastAsia="Tahoma" w:hAnsi="Tahoma" w:cs="Tahoma"/>
          <w:color w:val="CC9900"/>
          <w:sz w:val="20"/>
          <w:szCs w:val="20"/>
        </w:rPr>
        <w:t>„Nesprávné držení těla, choulení se do židle, noha přes nohu – takové sezení i několik hodin denně vyvolává největší zápřah na bedra a krční páteř</w:t>
      </w:r>
      <w:r w:rsidR="00394C65">
        <w:rPr>
          <w:rFonts w:ascii="Tahoma" w:eastAsia="Tahoma" w:hAnsi="Tahoma" w:cs="Tahoma"/>
          <w:color w:val="CC9900"/>
          <w:sz w:val="20"/>
          <w:szCs w:val="20"/>
        </w:rPr>
        <w:t xml:space="preserve">, </w:t>
      </w:r>
      <w:r w:rsidR="00394C65" w:rsidRPr="00394C65">
        <w:rPr>
          <w:rFonts w:ascii="Tahoma" w:eastAsia="Tahoma" w:hAnsi="Tahoma" w:cs="Tahoma"/>
          <w:color w:val="CC9900"/>
          <w:sz w:val="20"/>
          <w:szCs w:val="20"/>
        </w:rPr>
        <w:t>ale i blokádu žeber a bolesti mezi lopatkami.</w:t>
      </w:r>
      <w:r w:rsidR="00394C65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262DAE" w:rsidRPr="00640B15">
        <w:rPr>
          <w:rFonts w:ascii="Tahoma" w:eastAsia="Tahoma" w:hAnsi="Tahoma" w:cs="Tahoma"/>
          <w:color w:val="CC9900"/>
          <w:sz w:val="20"/>
          <w:szCs w:val="20"/>
        </w:rPr>
        <w:t xml:space="preserve">A shrbeným zádům u počítače se postupně přizpůsobuje geometrie celého těla. Špatná pozice hrudníku, krku a hlavy se odráží ve zkrácených svalech, mění se tvar obratlů i kloubů. Po deseti letech člověk zjistí, že už se vědomě narovnat ani neumí. Postavení těla se však stále zhoršuje. Dochází k útisku míšních kořenů i menších nervových vláken. Špatné držení páteře také působí na postupné výhřezy meziobratlových plotének a může být důvodem neurologických potíží, které vedou k bolestem krku, hlavy a dalších částí těla,“ </w:t>
      </w:r>
      <w:r w:rsidR="00262DAE" w:rsidRPr="00640B15">
        <w:rPr>
          <w:rFonts w:ascii="Tahoma" w:eastAsia="Tahoma" w:hAnsi="Tahoma" w:cs="Tahoma"/>
          <w:bCs/>
          <w:sz w:val="20"/>
          <w:szCs w:val="20"/>
        </w:rPr>
        <w:t>uvedla Iva Bílková, hlavní fyzioterapeutka FYZIOkliniky.</w:t>
      </w:r>
    </w:p>
    <w:p w14:paraId="75C5D48A" w14:textId="297A8110" w:rsidR="00520EF0" w:rsidRPr="00640B15" w:rsidRDefault="00171525" w:rsidP="00520EF0">
      <w:pPr>
        <w:jc w:val="both"/>
        <w:rPr>
          <w:rFonts w:ascii="Tahoma" w:eastAsia="Tahoma" w:hAnsi="Tahoma" w:cs="Tahoma"/>
          <w:sz w:val="20"/>
          <w:szCs w:val="20"/>
        </w:rPr>
      </w:pPr>
      <w:r w:rsidRPr="00640B15">
        <w:rPr>
          <w:rFonts w:ascii="Tahoma" w:eastAsia="Tahoma" w:hAnsi="Tahoma" w:cs="Tahoma"/>
          <w:bCs/>
          <w:sz w:val="20"/>
          <w:szCs w:val="20"/>
        </w:rPr>
        <w:t>Počty lidí v sedavých profesích ale setrvale rostou. P</w:t>
      </w:r>
      <w:r w:rsidR="00520EF0" w:rsidRPr="00640B15">
        <w:rPr>
          <w:rFonts w:ascii="Tahoma" w:eastAsia="Tahoma" w:hAnsi="Tahoma" w:cs="Tahoma"/>
          <w:bCs/>
          <w:sz w:val="20"/>
          <w:szCs w:val="20"/>
        </w:rPr>
        <w:t xml:space="preserve">odle dostupných dat ČSÚ </w:t>
      </w:r>
      <w:r w:rsidRPr="00640B15">
        <w:rPr>
          <w:rFonts w:ascii="Tahoma" w:eastAsia="Tahoma" w:hAnsi="Tahoma" w:cs="Tahoma"/>
          <w:bCs/>
          <w:sz w:val="20"/>
          <w:szCs w:val="20"/>
        </w:rPr>
        <w:t xml:space="preserve">má sedavé zaměstnání </w:t>
      </w:r>
      <w:r w:rsidR="00520EF0" w:rsidRPr="00640B15">
        <w:rPr>
          <w:rFonts w:ascii="Tahoma" w:eastAsia="Tahoma" w:hAnsi="Tahoma" w:cs="Tahoma"/>
          <w:bCs/>
          <w:sz w:val="20"/>
          <w:szCs w:val="20"/>
        </w:rPr>
        <w:t xml:space="preserve">téměř polovina žen. U mužů je číslo nižší, rapidně se ale zvyšuje společně s dosaženým vzděláním. Mezi vysokoškoláky pracuje vsedě 73 procent mužů. </w:t>
      </w:r>
      <w:r w:rsidRPr="00640B15">
        <w:rPr>
          <w:rFonts w:ascii="Tahoma" w:eastAsia="Tahoma" w:hAnsi="Tahoma" w:cs="Tahoma"/>
          <w:color w:val="CC9900"/>
          <w:sz w:val="20"/>
          <w:szCs w:val="20"/>
        </w:rPr>
        <w:t>„Práce s počítačem je původcem problémů většiny našich klientů v produktivním věku, které trápí bolesti zad v oblasti krční a bederní páteře, bolesti hlavy nebo cítí nepříjemné útlaky nervových vláken v „karpálním tunelu“ v zápěstí.</w:t>
      </w:r>
      <w:r w:rsidR="00DB12B6" w:rsidRPr="00640B15">
        <w:rPr>
          <w:sz w:val="20"/>
          <w:szCs w:val="20"/>
        </w:rPr>
        <w:t xml:space="preserve"> </w:t>
      </w:r>
      <w:r w:rsidR="00DB12B6" w:rsidRPr="00640B15">
        <w:rPr>
          <w:rFonts w:ascii="Tahoma" w:eastAsia="Tahoma" w:hAnsi="Tahoma" w:cs="Tahoma"/>
          <w:color w:val="CC9900"/>
          <w:sz w:val="20"/>
          <w:szCs w:val="20"/>
        </w:rPr>
        <w:t xml:space="preserve">Už dávno neplatí, že nemoci pohybového aparátu postihují převážně starší ročníky, mladí lidé od teenagerů po čtyřicátníky jsou mezi nemocnými zastoupeni stejně jako lidé nad padesát let. Sedavé zaměstnání, nejen u počítačů, ale třeba i za volantem si v moderní společnosti vybírá svou daň,“ </w:t>
      </w:r>
      <w:r w:rsidR="00DB12B6" w:rsidRPr="00640B15">
        <w:rPr>
          <w:rFonts w:ascii="Tahoma" w:eastAsia="Tahoma" w:hAnsi="Tahoma" w:cs="Tahoma"/>
          <w:sz w:val="20"/>
          <w:szCs w:val="20"/>
        </w:rPr>
        <w:t>poukázala Iva Bílková.</w:t>
      </w:r>
    </w:p>
    <w:p w14:paraId="1298ECDB" w14:textId="2CF1F403" w:rsidR="00316E7D" w:rsidRPr="00640B15" w:rsidRDefault="00316E7D" w:rsidP="00520EF0">
      <w:pPr>
        <w:jc w:val="both"/>
        <w:rPr>
          <w:rFonts w:ascii="Tahoma" w:eastAsia="Tahoma" w:hAnsi="Tahoma" w:cs="Tahoma"/>
          <w:color w:val="CC9900"/>
          <w:sz w:val="20"/>
          <w:szCs w:val="20"/>
        </w:rPr>
      </w:pPr>
      <w:r w:rsidRPr="00640B15">
        <w:rPr>
          <w:rFonts w:ascii="Tahoma" w:eastAsia="Tahoma" w:hAnsi="Tahoma" w:cs="Tahoma"/>
          <w:sz w:val="20"/>
          <w:szCs w:val="20"/>
        </w:rPr>
        <w:t>Kromě mladých pacientů přibyly v ordinacích fyzioterapeutů také případy sportovních úrazů.</w:t>
      </w:r>
      <w:r w:rsidRPr="00640B15">
        <w:rPr>
          <w:rFonts w:ascii="Tahoma" w:eastAsia="Tahoma" w:hAnsi="Tahoma" w:cs="Tahoma"/>
          <w:color w:val="CC9900"/>
          <w:sz w:val="20"/>
          <w:szCs w:val="20"/>
        </w:rPr>
        <w:t xml:space="preserve"> „V populaci se obecně snižuje schopnost koordinace. Lidé celý den prosedí a ve snaze kompenzovat dlouhodobou nečinnost sporadickým během, jízdou na in-line bruslích, dovolenou na lyžích, tenisem a podobně si spíš přivodí úrazy kolen, vazů, menisků nebo zlomeniny dlouhých kostí. Tato sportovní zranění „nesportovců“ přivádí na fyzioterapii stále víc pacientů,“ </w:t>
      </w:r>
      <w:r w:rsidRPr="00640B15">
        <w:rPr>
          <w:rFonts w:ascii="Tahoma" w:eastAsia="Tahoma" w:hAnsi="Tahoma" w:cs="Tahoma"/>
          <w:sz w:val="20"/>
          <w:szCs w:val="20"/>
        </w:rPr>
        <w:t xml:space="preserve">upozornila </w:t>
      </w:r>
      <w:r w:rsidR="00D9527C" w:rsidRPr="00640B15">
        <w:rPr>
          <w:rFonts w:ascii="Tahoma" w:eastAsia="Tahoma" w:hAnsi="Tahoma" w:cs="Tahoma"/>
          <w:sz w:val="20"/>
          <w:szCs w:val="20"/>
        </w:rPr>
        <w:t>Iva Bílková</w:t>
      </w:r>
      <w:r w:rsidRPr="00640B15">
        <w:rPr>
          <w:rFonts w:ascii="Tahoma" w:eastAsia="Tahoma" w:hAnsi="Tahoma" w:cs="Tahoma"/>
          <w:sz w:val="20"/>
          <w:szCs w:val="20"/>
        </w:rPr>
        <w:t xml:space="preserve">. </w:t>
      </w:r>
    </w:p>
    <w:p w14:paraId="35D2A541" w14:textId="3EC5F73C" w:rsidR="00316E7D" w:rsidRPr="00640B15" w:rsidRDefault="00316E7D" w:rsidP="00520EF0">
      <w:pPr>
        <w:jc w:val="both"/>
        <w:rPr>
          <w:rFonts w:ascii="Tahoma" w:eastAsia="Tahoma" w:hAnsi="Tahoma" w:cs="Tahoma"/>
          <w:sz w:val="20"/>
          <w:szCs w:val="20"/>
        </w:rPr>
      </w:pPr>
      <w:r w:rsidRPr="00640B15">
        <w:rPr>
          <w:rFonts w:ascii="Tahoma" w:eastAsia="Tahoma" w:hAnsi="Tahoma" w:cs="Tahoma"/>
          <w:sz w:val="20"/>
          <w:szCs w:val="20"/>
        </w:rPr>
        <w:t xml:space="preserve">Pohyb je </w:t>
      </w:r>
      <w:r w:rsidR="00E43678" w:rsidRPr="00640B15">
        <w:rPr>
          <w:rFonts w:ascii="Tahoma" w:eastAsia="Tahoma" w:hAnsi="Tahoma" w:cs="Tahoma"/>
          <w:sz w:val="20"/>
          <w:szCs w:val="20"/>
        </w:rPr>
        <w:t xml:space="preserve">u lidí se sedavou profesí </w:t>
      </w:r>
      <w:r w:rsidRPr="00640B15">
        <w:rPr>
          <w:rFonts w:ascii="Tahoma" w:eastAsia="Tahoma" w:hAnsi="Tahoma" w:cs="Tahoma"/>
          <w:sz w:val="20"/>
          <w:szCs w:val="20"/>
        </w:rPr>
        <w:t xml:space="preserve">nejlepší prevence před svalovými a kosterními problémy. Podle fyzioterapeutů však nemusí jít hned o intenzivní sportovní výkony. </w:t>
      </w:r>
      <w:r w:rsidRPr="00640B15">
        <w:rPr>
          <w:rFonts w:ascii="Tahoma" w:eastAsia="Tahoma" w:hAnsi="Tahoma" w:cs="Tahoma"/>
          <w:color w:val="CC9900"/>
          <w:sz w:val="20"/>
          <w:szCs w:val="20"/>
        </w:rPr>
        <w:t>„Stačí rychlá chůze, každodenní procházky. To je pohyb, který rovnoměrně zatěžuje dolní a horní končetiny a svaly v těle, je nám přirozen</w:t>
      </w:r>
      <w:r w:rsidR="0013186B" w:rsidRPr="00640B15">
        <w:rPr>
          <w:rFonts w:ascii="Tahoma" w:eastAsia="Tahoma" w:hAnsi="Tahoma" w:cs="Tahoma"/>
          <w:color w:val="CC9900"/>
          <w:sz w:val="20"/>
          <w:szCs w:val="20"/>
        </w:rPr>
        <w:t>ý</w:t>
      </w:r>
      <w:r w:rsidRPr="00640B15">
        <w:rPr>
          <w:rFonts w:ascii="Tahoma" w:eastAsia="Tahoma" w:hAnsi="Tahoma" w:cs="Tahoma"/>
          <w:color w:val="CC9900"/>
          <w:sz w:val="20"/>
          <w:szCs w:val="20"/>
        </w:rPr>
        <w:t xml:space="preserve"> a z fyzioterapeutického hlediska naprosto ideální. Je ale třeba chodit vzpřímeně, nehrbit se</w:t>
      </w:r>
      <w:r w:rsidR="0013186B" w:rsidRPr="00640B15">
        <w:rPr>
          <w:rFonts w:ascii="Tahoma" w:eastAsia="Tahoma" w:hAnsi="Tahoma" w:cs="Tahoma"/>
          <w:color w:val="CC9900"/>
          <w:sz w:val="20"/>
          <w:szCs w:val="20"/>
        </w:rPr>
        <w:t>, zasunout bradu, jako by nás někdo vedl a vytahoval jako loutku</w:t>
      </w:r>
      <w:r w:rsidRPr="00640B15">
        <w:rPr>
          <w:rFonts w:ascii="Tahoma" w:eastAsia="Tahoma" w:hAnsi="Tahoma" w:cs="Tahoma"/>
          <w:color w:val="CC9900"/>
          <w:sz w:val="20"/>
          <w:szCs w:val="20"/>
        </w:rPr>
        <w:t>. Lidem s bolavými klouby nebo diabetikům pak lze doporučit pohyb ve vodě nebo na rotopedu</w:t>
      </w:r>
      <w:r w:rsidR="0013186B" w:rsidRPr="00640B15">
        <w:rPr>
          <w:rFonts w:ascii="Tahoma" w:eastAsia="Tahoma" w:hAnsi="Tahoma" w:cs="Tahoma"/>
          <w:color w:val="CC9900"/>
          <w:sz w:val="20"/>
          <w:szCs w:val="20"/>
        </w:rPr>
        <w:t xml:space="preserve">,“ </w:t>
      </w:r>
      <w:r w:rsidR="0013186B" w:rsidRPr="00640B15">
        <w:rPr>
          <w:rFonts w:ascii="Tahoma" w:eastAsia="Tahoma" w:hAnsi="Tahoma" w:cs="Tahoma"/>
          <w:sz w:val="20"/>
          <w:szCs w:val="20"/>
        </w:rPr>
        <w:t>popsala Iva Bílková</w:t>
      </w:r>
      <w:r w:rsidRPr="00640B15">
        <w:rPr>
          <w:rFonts w:ascii="Tahoma" w:eastAsia="Tahoma" w:hAnsi="Tahoma" w:cs="Tahoma"/>
          <w:sz w:val="20"/>
          <w:szCs w:val="20"/>
        </w:rPr>
        <w:t>.</w:t>
      </w:r>
    </w:p>
    <w:p w14:paraId="5F99F767" w14:textId="5BB5FDC8" w:rsidR="00A544A1" w:rsidRPr="00640B15" w:rsidRDefault="00E43678" w:rsidP="001462F7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640B15">
        <w:rPr>
          <w:rFonts w:ascii="Tahoma" w:eastAsia="Tahoma" w:hAnsi="Tahoma" w:cs="Tahoma"/>
          <w:bCs/>
          <w:sz w:val="20"/>
          <w:szCs w:val="20"/>
        </w:rPr>
        <w:t xml:space="preserve">První bolesti zad z dlouhého sezení u počítače jsou jen varovnými signály, že je třeba zařadit víc přestávek. Když se člověk protáhne, projde do kuchyňky či na toaletu, bolest ustoupí. </w:t>
      </w:r>
      <w:r w:rsidR="00F1175D" w:rsidRPr="00640B15">
        <w:rPr>
          <w:rFonts w:ascii="Tahoma" w:eastAsia="Tahoma" w:hAnsi="Tahoma" w:cs="Tahoma"/>
          <w:bCs/>
          <w:sz w:val="20"/>
          <w:szCs w:val="20"/>
        </w:rPr>
        <w:t xml:space="preserve">Pokud však bolest </w:t>
      </w:r>
      <w:r w:rsidR="00316E7D" w:rsidRPr="00640B15">
        <w:rPr>
          <w:rFonts w:ascii="Tahoma" w:eastAsia="Tahoma" w:hAnsi="Tahoma" w:cs="Tahoma"/>
          <w:bCs/>
          <w:sz w:val="20"/>
          <w:szCs w:val="20"/>
        </w:rPr>
        <w:t>přetrvává</w:t>
      </w:r>
      <w:r w:rsidR="00F1175D" w:rsidRPr="00640B15">
        <w:rPr>
          <w:rFonts w:ascii="Tahoma" w:eastAsia="Tahoma" w:hAnsi="Tahoma" w:cs="Tahoma"/>
          <w:bCs/>
          <w:sz w:val="20"/>
          <w:szCs w:val="20"/>
        </w:rPr>
        <w:t xml:space="preserve"> i několik dní, je dobré dlouho neotálet a poradit se s odborníkem. Čím dřív bude problém řešen, tím dřív se podaří jej odstranit vhodnou terapií. </w:t>
      </w:r>
    </w:p>
    <w:p w14:paraId="76817717" w14:textId="77718C79" w:rsidR="00F1175D" w:rsidRPr="00640B15" w:rsidRDefault="00F1175D" w:rsidP="001462F7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640B15">
        <w:rPr>
          <w:rFonts w:ascii="Tahoma" w:eastAsia="Tahoma" w:hAnsi="Tahoma" w:cs="Tahoma"/>
          <w:b/>
          <w:sz w:val="20"/>
          <w:szCs w:val="20"/>
        </w:rPr>
        <w:t>TIPY PRO SEDAVÉ ZAMĚSTNÁNÍ</w:t>
      </w:r>
    </w:p>
    <w:p w14:paraId="262D6E6B" w14:textId="28257B12" w:rsidR="00F1175D" w:rsidRPr="00640B15" w:rsidRDefault="00F1175D" w:rsidP="001462F7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640B15">
        <w:rPr>
          <w:rFonts w:ascii="Tahoma" w:eastAsia="Tahoma" w:hAnsi="Tahoma" w:cs="Tahoma"/>
          <w:b/>
          <w:sz w:val="20"/>
          <w:szCs w:val="20"/>
        </w:rPr>
        <w:lastRenderedPageBreak/>
        <w:t xml:space="preserve">1. </w:t>
      </w:r>
      <w:r w:rsidR="008528A9" w:rsidRPr="00640B15">
        <w:rPr>
          <w:rFonts w:ascii="Tahoma" w:eastAsia="Tahoma" w:hAnsi="Tahoma" w:cs="Tahoma"/>
          <w:b/>
          <w:sz w:val="20"/>
          <w:szCs w:val="20"/>
        </w:rPr>
        <w:t>Snažte se udržet správný sed</w:t>
      </w:r>
    </w:p>
    <w:p w14:paraId="39E15F5A" w14:textId="77777777" w:rsidR="00F1175D" w:rsidRPr="00640B15" w:rsidRDefault="00F1175D" w:rsidP="00F1175D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640B15">
        <w:rPr>
          <w:rFonts w:ascii="Tahoma" w:eastAsia="Tahoma" w:hAnsi="Tahoma" w:cs="Tahoma"/>
          <w:bCs/>
          <w:sz w:val="20"/>
          <w:szCs w:val="20"/>
        </w:rPr>
        <w:t>Původcem potíží je špatný strnulý sed – při správném sedu bychom se měli dotýkat chodidly podlahy, rozkročení na šířku pánve. Sedět na kancelářské židli co nejvíce vzadu, opřít si záda i ramena a hlavu dorovnat do prodloužení krku a trupu.</w:t>
      </w:r>
    </w:p>
    <w:p w14:paraId="49B18252" w14:textId="46F77593" w:rsidR="00F1175D" w:rsidRPr="00640B15" w:rsidRDefault="00D9527C" w:rsidP="001462F7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640B15">
        <w:rPr>
          <w:rFonts w:ascii="Tahoma" w:eastAsia="Tahoma" w:hAnsi="Tahoma" w:cs="Tahoma"/>
          <w:b/>
          <w:sz w:val="20"/>
          <w:szCs w:val="20"/>
        </w:rPr>
        <w:t>2. Využijte balanční pomůcky</w:t>
      </w:r>
    </w:p>
    <w:p w14:paraId="59F32943" w14:textId="68C8D790" w:rsidR="00D9527C" w:rsidRPr="00640B15" w:rsidRDefault="00D9527C" w:rsidP="001462F7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640B15">
        <w:rPr>
          <w:rFonts w:ascii="Tahoma" w:eastAsia="Tahoma" w:hAnsi="Tahoma" w:cs="Tahoma"/>
          <w:bCs/>
          <w:sz w:val="20"/>
          <w:szCs w:val="20"/>
        </w:rPr>
        <w:t xml:space="preserve">Alespoň částečnou úlevu pro páteř může přinést zdravotní židle s výkyvným sedákem. </w:t>
      </w:r>
      <w:r w:rsidRPr="00640B15">
        <w:rPr>
          <w:rFonts w:ascii="Tahoma" w:eastAsia="Tahoma" w:hAnsi="Tahoma" w:cs="Tahoma"/>
          <w:color w:val="CC9900"/>
          <w:sz w:val="20"/>
          <w:szCs w:val="20"/>
        </w:rPr>
        <w:t xml:space="preserve">„Pokud opěradlo židle neposkytuje dostatečnou podporu vzpřímenému sedu, podložte bederní oblast polštářkem nebo svinutým ručníkem. Židli lze nahradit velkým gymnastickým míčem, ale ne vždy je to v kanceláři reálné. Jednoduchým řešením je opatřit si na kancelářskou židli balanční polštář na sezení, který statické sezení proměňuje v dynamické,“ </w:t>
      </w:r>
      <w:r w:rsidRPr="00640B15">
        <w:rPr>
          <w:rFonts w:ascii="Tahoma" w:eastAsia="Tahoma" w:hAnsi="Tahoma" w:cs="Tahoma"/>
          <w:bCs/>
          <w:sz w:val="20"/>
          <w:szCs w:val="20"/>
        </w:rPr>
        <w:t>poradila fyzioterapeutka.</w:t>
      </w:r>
    </w:p>
    <w:p w14:paraId="1ED4B0E3" w14:textId="755F5B93" w:rsidR="00D9527C" w:rsidRPr="00640B15" w:rsidRDefault="00D9527C" w:rsidP="001462F7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640B15">
        <w:rPr>
          <w:rFonts w:ascii="Tahoma" w:eastAsia="Tahoma" w:hAnsi="Tahoma" w:cs="Tahoma"/>
          <w:b/>
          <w:sz w:val="20"/>
          <w:szCs w:val="20"/>
        </w:rPr>
        <w:t xml:space="preserve">3. </w:t>
      </w:r>
      <w:r w:rsidR="00B5394F">
        <w:rPr>
          <w:rFonts w:ascii="Tahoma" w:eastAsia="Tahoma" w:hAnsi="Tahoma" w:cs="Tahoma"/>
          <w:b/>
          <w:sz w:val="20"/>
          <w:szCs w:val="20"/>
        </w:rPr>
        <w:t>Rychlé protažení</w:t>
      </w:r>
    </w:p>
    <w:p w14:paraId="770AA5A8" w14:textId="7EEDF5A4" w:rsidR="00D9527C" w:rsidRPr="00640B15" w:rsidRDefault="00D9527C" w:rsidP="001462F7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640B15">
        <w:rPr>
          <w:rFonts w:ascii="Tahoma" w:eastAsia="Tahoma" w:hAnsi="Tahoma" w:cs="Tahoma"/>
          <w:bCs/>
          <w:sz w:val="20"/>
          <w:szCs w:val="20"/>
        </w:rPr>
        <w:t>Jednoduchou technikou proti akutní blokádě kolem beder je snadný záklon. Cvik se provádí vestoje s dlaněmi opřenými o bedra a prsty směřujícími dolů k hýždím. V této poloze je třeba co nejvíce zaklonit svůj trup včetně hlavy dozadu.</w:t>
      </w:r>
    </w:p>
    <w:p w14:paraId="2ED813CA" w14:textId="4E96053A" w:rsidR="00D75B67" w:rsidRPr="00640B15" w:rsidRDefault="00D9527C" w:rsidP="00D75B67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640B15">
        <w:rPr>
          <w:rFonts w:ascii="Tahoma" w:eastAsia="Tahoma" w:hAnsi="Tahoma" w:cs="Tahoma"/>
          <w:bCs/>
          <w:sz w:val="20"/>
          <w:szCs w:val="20"/>
        </w:rPr>
        <w:t>Hrudní páteř uvolníte sedem na židli čelem ke zdi</w:t>
      </w:r>
      <w:r w:rsidR="00D75B67" w:rsidRPr="00640B15">
        <w:rPr>
          <w:rFonts w:ascii="Tahoma" w:eastAsia="Tahoma" w:hAnsi="Tahoma" w:cs="Tahoma"/>
          <w:bCs/>
          <w:sz w:val="20"/>
          <w:szCs w:val="20"/>
        </w:rPr>
        <w:t>, když o</w:t>
      </w:r>
      <w:r w:rsidRPr="00640B15">
        <w:rPr>
          <w:rFonts w:ascii="Tahoma" w:eastAsia="Tahoma" w:hAnsi="Tahoma" w:cs="Tahoma"/>
          <w:bCs/>
          <w:sz w:val="20"/>
          <w:szCs w:val="20"/>
        </w:rPr>
        <w:t xml:space="preserve">přete předloktí o </w:t>
      </w:r>
      <w:r w:rsidR="00D75B67" w:rsidRPr="00640B15">
        <w:rPr>
          <w:rFonts w:ascii="Tahoma" w:eastAsia="Tahoma" w:hAnsi="Tahoma" w:cs="Tahoma"/>
          <w:bCs/>
          <w:sz w:val="20"/>
          <w:szCs w:val="20"/>
        </w:rPr>
        <w:t xml:space="preserve">stěnu </w:t>
      </w:r>
      <w:r w:rsidRPr="00640B15">
        <w:rPr>
          <w:rFonts w:ascii="Tahoma" w:eastAsia="Tahoma" w:hAnsi="Tahoma" w:cs="Tahoma"/>
          <w:bCs/>
          <w:sz w:val="20"/>
          <w:szCs w:val="20"/>
        </w:rPr>
        <w:t>a opřete si o ně čelo.</w:t>
      </w:r>
      <w:r w:rsidR="00D75B67" w:rsidRPr="00640B15">
        <w:rPr>
          <w:rFonts w:ascii="Tahoma" w:eastAsia="Tahoma" w:hAnsi="Tahoma" w:cs="Tahoma"/>
          <w:bCs/>
          <w:sz w:val="20"/>
          <w:szCs w:val="20"/>
        </w:rPr>
        <w:t xml:space="preserve"> A podobně si můžete u stěny protáhnout také svaly ramene, zápěstí a rukou: s nádechem se předkloňte a natažené ruce zapřete o zeď. Setrvejte pár sekund, dýchejte. S každým výdechem nechte záda uvolnit a klesat dolů k zemi.</w:t>
      </w:r>
    </w:p>
    <w:p w14:paraId="78783E34" w14:textId="39EC155B" w:rsidR="0013186B" w:rsidRPr="00640B15" w:rsidRDefault="00F53E5A" w:rsidP="001462F7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640B15">
        <w:rPr>
          <w:rFonts w:ascii="Tahoma" w:eastAsia="Tahoma" w:hAnsi="Tahoma" w:cs="Tahoma"/>
          <w:b/>
          <w:sz w:val="20"/>
          <w:szCs w:val="20"/>
        </w:rPr>
        <w:t xml:space="preserve">4. </w:t>
      </w:r>
      <w:r w:rsidR="008528A9" w:rsidRPr="00640B15">
        <w:rPr>
          <w:rFonts w:ascii="Tahoma" w:eastAsia="Tahoma" w:hAnsi="Tahoma" w:cs="Tahoma"/>
          <w:b/>
          <w:sz w:val="20"/>
          <w:szCs w:val="20"/>
        </w:rPr>
        <w:t>Vhodný sport po práci</w:t>
      </w:r>
    </w:p>
    <w:p w14:paraId="007B63ED" w14:textId="7D429310" w:rsidR="0013186B" w:rsidRPr="00640B15" w:rsidRDefault="0013186B" w:rsidP="0013186B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640B15">
        <w:rPr>
          <w:rFonts w:ascii="Tahoma" w:eastAsia="Tahoma" w:hAnsi="Tahoma" w:cs="Tahoma"/>
          <w:bCs/>
          <w:sz w:val="20"/>
          <w:szCs w:val="20"/>
        </w:rPr>
        <w:t xml:space="preserve">Pro kompenzaci sedavé profese je ideální jóga, pilates, cvičení pro zdravá záda, rychlá chůze, běh, bruslení, běžky a jakýkoli další sport, kde jsme většinu času narovnaní a zapojujeme zhruba obě poloviny těla stejně. Proč? </w:t>
      </w:r>
      <w:r w:rsidRPr="00640B15">
        <w:rPr>
          <w:rFonts w:ascii="Tahoma" w:eastAsia="Tahoma" w:hAnsi="Tahoma" w:cs="Tahoma"/>
          <w:color w:val="CC9900"/>
          <w:sz w:val="20"/>
          <w:szCs w:val="20"/>
        </w:rPr>
        <w:t xml:space="preserve">„V kanceláři máme statickou flekční činnost a každé z jmenovaných cvičení je pravým opakem (tzv. extenční dynamická činnost), navíc protahuje a posiluje svaly na obou polovinách těla stejně a současně také ty svaly, které jsou v kanceláři bez práce,“ </w:t>
      </w:r>
      <w:r w:rsidRPr="00640B15">
        <w:rPr>
          <w:rFonts w:ascii="Tahoma" w:eastAsia="Tahoma" w:hAnsi="Tahoma" w:cs="Tahoma"/>
          <w:bCs/>
          <w:sz w:val="20"/>
          <w:szCs w:val="20"/>
        </w:rPr>
        <w:t>vysvětlila Iva Bílková.</w:t>
      </w:r>
    </w:p>
    <w:p w14:paraId="3B2906A7" w14:textId="551B09B0" w:rsidR="00496360" w:rsidRPr="00640B15" w:rsidRDefault="00F53E5A" w:rsidP="001462F7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640B15">
        <w:rPr>
          <w:rFonts w:ascii="Tahoma" w:eastAsia="Tahoma" w:hAnsi="Tahoma" w:cs="Tahoma"/>
          <w:b/>
          <w:sz w:val="20"/>
          <w:szCs w:val="20"/>
        </w:rPr>
        <w:t>5. Masáže přímo v kanceláři</w:t>
      </w:r>
    </w:p>
    <w:p w14:paraId="2F247E62" w14:textId="581A30CD" w:rsidR="00F53E5A" w:rsidRPr="00640B15" w:rsidRDefault="00F53E5A" w:rsidP="001462F7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640B15">
        <w:rPr>
          <w:rFonts w:ascii="Tahoma" w:eastAsia="Tahoma" w:hAnsi="Tahoma" w:cs="Tahoma"/>
          <w:bCs/>
          <w:sz w:val="20"/>
          <w:szCs w:val="20"/>
        </w:rPr>
        <w:t>Aktivizující masáže přímo na pracovištích je populární benefit, který pomalu proniká i do českých firem.</w:t>
      </w:r>
      <w:r w:rsidRPr="00640B15">
        <w:rPr>
          <w:sz w:val="20"/>
          <w:szCs w:val="20"/>
        </w:rPr>
        <w:t xml:space="preserve"> </w:t>
      </w:r>
      <w:r w:rsidRPr="00640B15">
        <w:rPr>
          <w:rFonts w:ascii="Tahoma" w:eastAsia="Tahoma" w:hAnsi="Tahoma" w:cs="Tahoma"/>
          <w:bCs/>
          <w:sz w:val="20"/>
          <w:szCs w:val="20"/>
        </w:rPr>
        <w:t>Objednat si maséra do kanceláře není složité. Například na čtyři nebo osm hodin denně jednou týdně či v jiných intervalech. Domluvený čas si pak firma rozdělí mezi kolegy na jednotlivé masáže v interním rezervačním systému.</w:t>
      </w:r>
      <w:r w:rsidRPr="00640B15">
        <w:rPr>
          <w:sz w:val="20"/>
          <w:szCs w:val="20"/>
        </w:rPr>
        <w:t xml:space="preserve"> </w:t>
      </w:r>
      <w:r w:rsidRPr="00640B15">
        <w:rPr>
          <w:rFonts w:ascii="Tahoma" w:eastAsia="Tahoma" w:hAnsi="Tahoma" w:cs="Tahoma"/>
          <w:color w:val="CC9900"/>
          <w:sz w:val="20"/>
          <w:szCs w:val="20"/>
        </w:rPr>
        <w:t xml:space="preserve">„Studie ukazují, že i 15minutová masáž na židli může snížit hladinu hlavního stresového hormonu kortizolu a zvýšit hladinu endorfinů – hormonu štěstí. Méně úzkostí pak znamená méně bolestí hlavy, svalového aparátu a více energie. Pravidelné kancelářské masáže pomáhají zaměstnancům zlepšit držení těla a celkově se v práci cítit dobře. Profitem pro firmy jsou pak odpočatí, motivovaní pracovníci, nižší nemocnost a posílený kolektiv,“ </w:t>
      </w:r>
      <w:r w:rsidRPr="00640B15">
        <w:rPr>
          <w:rFonts w:ascii="Tahoma" w:eastAsia="Tahoma" w:hAnsi="Tahoma" w:cs="Tahoma"/>
          <w:bCs/>
          <w:sz w:val="20"/>
          <w:szCs w:val="20"/>
        </w:rPr>
        <w:t>poukázala Iva Bílková.</w:t>
      </w:r>
    </w:p>
    <w:p w14:paraId="5AE53FAF" w14:textId="059BA6DE" w:rsidR="00A544A1" w:rsidRPr="00640B15" w:rsidRDefault="00A96689" w:rsidP="00A544A1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640B15">
        <w:rPr>
          <w:rFonts w:ascii="Tahoma" w:eastAsia="Tahoma" w:hAnsi="Tahoma" w:cs="Tahoma"/>
          <w:b/>
          <w:sz w:val="20"/>
          <w:szCs w:val="20"/>
        </w:rPr>
        <w:t>6. Proti otokům nohou</w:t>
      </w:r>
    </w:p>
    <w:p w14:paraId="7E65B87F" w14:textId="6FD5B99F" w:rsidR="00A544A1" w:rsidRPr="00640B15" w:rsidRDefault="00A544A1" w:rsidP="001462F7">
      <w:pPr>
        <w:jc w:val="both"/>
        <w:rPr>
          <w:rFonts w:ascii="Tahoma" w:eastAsia="Tahoma" w:hAnsi="Tahoma" w:cs="Tahoma"/>
          <w:color w:val="CC9900"/>
          <w:sz w:val="20"/>
          <w:szCs w:val="20"/>
        </w:rPr>
      </w:pPr>
      <w:r w:rsidRPr="00640B15">
        <w:rPr>
          <w:rFonts w:ascii="Tahoma" w:eastAsia="Tahoma" w:hAnsi="Tahoma" w:cs="Tahoma"/>
          <w:bCs/>
          <w:sz w:val="20"/>
          <w:szCs w:val="20"/>
        </w:rPr>
        <w:t xml:space="preserve">Při sezení, a obzvláště při sezení s nohou přes nohu, člověku stagnuje krev v žilách dolních končetin. Obecně se zhoršuje výživa svalů, kůže a podkoží nohou. </w:t>
      </w:r>
      <w:r w:rsidR="0084716B" w:rsidRPr="00640B15">
        <w:rPr>
          <w:rFonts w:ascii="Tahoma" w:eastAsia="Tahoma" w:hAnsi="Tahoma" w:cs="Tahoma"/>
          <w:bCs/>
          <w:sz w:val="20"/>
          <w:szCs w:val="20"/>
        </w:rPr>
        <w:t>Lidem, kteří trpí na otoky</w:t>
      </w:r>
      <w:r w:rsidR="003D2B5C">
        <w:rPr>
          <w:rFonts w:ascii="Tahoma" w:eastAsia="Tahoma" w:hAnsi="Tahoma" w:cs="Tahoma"/>
          <w:bCs/>
          <w:sz w:val="20"/>
          <w:szCs w:val="20"/>
        </w:rPr>
        <w:t>,</w:t>
      </w:r>
      <w:r w:rsidR="0084716B" w:rsidRPr="00640B15">
        <w:rPr>
          <w:rFonts w:ascii="Tahoma" w:eastAsia="Tahoma" w:hAnsi="Tahoma" w:cs="Tahoma"/>
          <w:bCs/>
          <w:sz w:val="20"/>
          <w:szCs w:val="20"/>
        </w:rPr>
        <w:t xml:space="preserve"> pomáhá tzv. lymfodrenáž. </w:t>
      </w:r>
      <w:r w:rsidR="00B7618E" w:rsidRPr="00640B15">
        <w:rPr>
          <w:rFonts w:ascii="Tahoma" w:eastAsia="Tahoma" w:hAnsi="Tahoma" w:cs="Tahoma"/>
          <w:color w:val="CC9900"/>
          <w:sz w:val="20"/>
          <w:szCs w:val="20"/>
        </w:rPr>
        <w:t>„</w:t>
      </w:r>
      <w:r w:rsidR="0054639E" w:rsidRPr="00640B15">
        <w:rPr>
          <w:rFonts w:ascii="Tahoma" w:eastAsia="Tahoma" w:hAnsi="Tahoma" w:cs="Tahoma"/>
          <w:color w:val="CC9900"/>
          <w:sz w:val="20"/>
          <w:szCs w:val="20"/>
        </w:rPr>
        <w:t>Nejde o masáž, jak se často lidé domnívají, ta jde více do svalů. Drenáž je posun lymfy v povrchových vrstvách těsně pod kůží – pouze do hloubky spádových mízních uzlin a povrchových mízních cév. Díky mírným i silnějším tlakům napomáhá odstranění otoků a pozitivně působí na žilní systém.</w:t>
      </w:r>
      <w:r w:rsidR="00496360" w:rsidRPr="00640B15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54639E" w:rsidRPr="00640B15">
        <w:rPr>
          <w:rFonts w:ascii="Tahoma" w:eastAsia="Tahoma" w:hAnsi="Tahoma" w:cs="Tahoma"/>
          <w:color w:val="CC9900"/>
          <w:sz w:val="20"/>
          <w:szCs w:val="20"/>
        </w:rPr>
        <w:lastRenderedPageBreak/>
        <w:t xml:space="preserve">Pokud má fyzioterapeut k dispozici kvalitní stroj s vysokým počtem komor (u kalhot až s 24 komorami, u paží až </w:t>
      </w:r>
      <w:r w:rsidR="00536102">
        <w:rPr>
          <w:rFonts w:ascii="Tahoma" w:eastAsia="Tahoma" w:hAnsi="Tahoma" w:cs="Tahoma"/>
          <w:color w:val="CC9900"/>
          <w:sz w:val="20"/>
          <w:szCs w:val="20"/>
        </w:rPr>
        <w:t xml:space="preserve">s </w:t>
      </w:r>
      <w:r w:rsidR="0054639E" w:rsidRPr="00640B15">
        <w:rPr>
          <w:rFonts w:ascii="Tahoma" w:eastAsia="Tahoma" w:hAnsi="Tahoma" w:cs="Tahoma"/>
          <w:color w:val="CC9900"/>
          <w:sz w:val="20"/>
          <w:szCs w:val="20"/>
        </w:rPr>
        <w:t xml:space="preserve">14 komorami), zastávám názor, že je přístrojová lymfodrenáž účinnější, jelikož postupný tlak v návlecích zabere větší plochu, než je v možnostech dlaní či prstů fyzioterapeuta při manuální lymfodrenáži,“ </w:t>
      </w:r>
      <w:r w:rsidR="00496360" w:rsidRPr="00640B15">
        <w:rPr>
          <w:rFonts w:ascii="Tahoma" w:eastAsia="Tahoma" w:hAnsi="Tahoma" w:cs="Tahoma"/>
          <w:bCs/>
          <w:sz w:val="20"/>
          <w:szCs w:val="20"/>
        </w:rPr>
        <w:t>dodala</w:t>
      </w:r>
      <w:r w:rsidR="0054639E" w:rsidRPr="00640B15">
        <w:rPr>
          <w:rFonts w:ascii="Tahoma" w:eastAsia="Tahoma" w:hAnsi="Tahoma" w:cs="Tahoma"/>
          <w:bCs/>
          <w:sz w:val="20"/>
          <w:szCs w:val="20"/>
        </w:rPr>
        <w:t xml:space="preserve"> Iva Bílková.</w:t>
      </w:r>
    </w:p>
    <w:p w14:paraId="00AC46F9" w14:textId="77777777" w:rsidR="00F900F8" w:rsidRDefault="00085F1E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Tahoma" w:eastAsia="Tahoma" w:hAnsi="Tahoma" w:cs="Tahoma"/>
          <w:sz w:val="18"/>
          <w:szCs w:val="18"/>
        </w:rPr>
        <w:sectPr w:rsidR="00F900F8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  <w:r>
        <w:rPr>
          <w:rFonts w:ascii="Tahoma" w:eastAsia="Tahoma" w:hAnsi="Tahoma" w:cs="Tahoma"/>
          <w:b/>
          <w:sz w:val="18"/>
          <w:szCs w:val="18"/>
        </w:rPr>
        <w:t>KONTAKT PRO MÉDIA:</w:t>
      </w:r>
    </w:p>
    <w:p w14:paraId="6C2B5D07" w14:textId="77777777" w:rsidR="00F900F8" w:rsidRDefault="00085F1E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569CB394" w14:textId="77777777" w:rsidR="00F900F8" w:rsidRDefault="00085F1E">
      <w:pPr>
        <w:spacing w:line="240" w:lineRule="auto"/>
        <w:jc w:val="both"/>
        <w:rPr>
          <w:rFonts w:ascii="Tahoma" w:eastAsia="Tahoma" w:hAnsi="Tahoma" w:cs="Tahoma"/>
          <w:b/>
          <w:sz w:val="16"/>
          <w:szCs w:val="16"/>
        </w:rPr>
      </w:pPr>
      <w:r>
        <w:rPr>
          <w:rFonts w:ascii="Tahoma" w:eastAsia="Tahoma" w:hAnsi="Tahoma" w:cs="Tahoma"/>
          <w:b/>
          <w:noProof/>
          <w:sz w:val="16"/>
          <w:szCs w:val="16"/>
        </w:rPr>
        <w:drawing>
          <wp:inline distT="0" distB="0" distL="0" distR="0" wp14:anchorId="0D9353B1" wp14:editId="67FE53F6">
            <wp:extent cx="833620" cy="132741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4A218A5" w14:textId="77777777" w:rsidR="00F900F8" w:rsidRDefault="00085F1E">
      <w:pPr>
        <w:pBdr>
          <w:bottom w:val="single" w:sz="4" w:space="1" w:color="000000"/>
        </w:pBdr>
        <w:spacing w:line="240" w:lineRule="auto"/>
        <w:jc w:val="both"/>
        <w:rPr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</w:rPr>
        <w:t xml:space="preserve">+420 605 218 549, </w:t>
      </w:r>
      <w:hyperlink r:id="rId11">
        <w:r w:rsidR="00F900F8">
          <w:rPr>
            <w:rFonts w:ascii="Tahoma" w:eastAsia="Tahoma" w:hAnsi="Tahoma" w:cs="Tahoma"/>
            <w:b/>
            <w:color w:val="0000FF"/>
            <w:sz w:val="16"/>
            <w:szCs w:val="16"/>
            <w:u w:val="single"/>
          </w:rPr>
          <w:t>eliska@pearmedia.cz</w:t>
        </w:r>
      </w:hyperlink>
    </w:p>
    <w:p w14:paraId="699850A6" w14:textId="77777777" w:rsidR="00F900F8" w:rsidRDefault="00085F1E">
      <w:pPr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sz w:val="18"/>
          <w:szCs w:val="18"/>
        </w:rPr>
        <w:t xml:space="preserve">FYZIOklinika, </w:t>
      </w:r>
      <w:hyperlink r:id="rId12">
        <w:r w:rsidR="00F900F8"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www.FYZIOklinika.cz</w:t>
        </w:r>
      </w:hyperlink>
      <w:r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135AE0ED" w14:textId="77777777" w:rsidR="00F900F8" w:rsidRDefault="00085F1E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Je nestátní zdravotnické zařízení zaměřené na prevenci a léčbu bolestivých stavů pohybového aparátu. FYZIOklinika do české praxe uvedla nový koncept služeb FYZIOterapie All-Inclusive a FOKUS All-Inclusive – kombinaci dostupných metod, od ultrazvukové diagnostiky přes manuální fyzioterapii po využití radiálních nebo fokusovaných rázových vln, v rámci jedné komplexní návštěvy klienta, a koncept masáží FYZIOpress, který kombinuje hloubkové tlakové masáže, protahovací prvky a techniky inspirované fyzioterapií.</w:t>
      </w:r>
      <w:r>
        <w:rPr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Označení „fyzioklinika" je registrovanou ochrannou známkou společnosti FYZIOklinika s. r. o.</w:t>
      </w:r>
    </w:p>
    <w:p w14:paraId="207397CD" w14:textId="77777777" w:rsidR="00F900F8" w:rsidRDefault="00085F1E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V oblasti fyzikální terapie je FYZIOklinika největším centrem pro léčbu rázovou vlnou v ČR a řadí se mezi největší pracoviště na světě. Získala prestižní ocenění Firma roku 2017 v regionu Praha a umístila se na druhém místě v celostátní soutěži Ordinace roku 2017 v kategorii Rehabilitační ordinace. Dosud pomohla od bolesti více než 40 tisícům klientů. Spravuje největší databázi videonávodů na FYZIOcvičení v ČR, kterou neustále rozšiřuje a zveřejňuje na svém webu. V dubnu 2018 složila vedoucí fyzioterapeutka FYZIOkliniky Mgr. Iva Bílková, Cert. MDT, mezinárodní zkoušku na McKenzie Institute International a jako jedna z mála Čechů získala tuto akreditaci. Od roku 2023 nabízí FYZIOklinika také terénní sociální služby pro seniory a další zranitelné skupiny obyvatel.</w:t>
      </w:r>
    </w:p>
    <w:p w14:paraId="75D73760" w14:textId="79E31C74" w:rsidR="003134A6" w:rsidRDefault="003134A6">
      <w:pPr>
        <w:jc w:val="both"/>
        <w:rPr>
          <w:rFonts w:ascii="Tahoma" w:eastAsia="Tahoma" w:hAnsi="Tahoma" w:cs="Tahoma"/>
        </w:rPr>
      </w:pPr>
    </w:p>
    <w:sectPr w:rsidR="003134A6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AF64C" w14:textId="77777777" w:rsidR="00AD40F6" w:rsidRDefault="00AD40F6">
      <w:pPr>
        <w:spacing w:after="0" w:line="240" w:lineRule="auto"/>
      </w:pPr>
      <w:r>
        <w:separator/>
      </w:r>
    </w:p>
  </w:endnote>
  <w:endnote w:type="continuationSeparator" w:id="0">
    <w:p w14:paraId="0AF6BD1B" w14:textId="77777777" w:rsidR="00AD40F6" w:rsidRDefault="00AD4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5F29D" w14:textId="77777777" w:rsidR="00F900F8" w:rsidRDefault="00F900F8">
    <w:pPr>
      <w:tabs>
        <w:tab w:val="center" w:pos="4536"/>
        <w:tab w:val="right" w:pos="9072"/>
      </w:tabs>
      <w:spacing w:after="0" w:line="240" w:lineRule="auto"/>
    </w:pPr>
  </w:p>
  <w:p w14:paraId="682924A9" w14:textId="77777777" w:rsidR="00F900F8" w:rsidRDefault="00F900F8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EDE7B" w14:textId="77777777" w:rsidR="00AD40F6" w:rsidRDefault="00AD40F6">
      <w:pPr>
        <w:spacing w:after="0" w:line="240" w:lineRule="auto"/>
      </w:pPr>
      <w:r>
        <w:separator/>
      </w:r>
    </w:p>
  </w:footnote>
  <w:footnote w:type="continuationSeparator" w:id="0">
    <w:p w14:paraId="3C565C69" w14:textId="77777777" w:rsidR="00AD40F6" w:rsidRDefault="00AD4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76E38" w14:textId="242E0B80" w:rsidR="00A04B2A" w:rsidRDefault="00A04B2A">
    <w:pPr>
      <w:tabs>
        <w:tab w:val="left" w:pos="3615"/>
      </w:tabs>
      <w:spacing w:after="0" w:line="240" w:lineRule="auto"/>
      <w:jc w:val="right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612EA90" wp14:editId="5064A13A">
          <wp:simplePos x="0" y="0"/>
          <wp:positionH relativeFrom="margin">
            <wp:align>left</wp:align>
          </wp:positionH>
          <wp:positionV relativeFrom="topMargin">
            <wp:posOffset>349250</wp:posOffset>
          </wp:positionV>
          <wp:extent cx="1898650" cy="520700"/>
          <wp:effectExtent l="0" t="0" r="635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8650" cy="520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B17907" w14:textId="27CA12A5" w:rsidR="00F900F8" w:rsidRDefault="00085F1E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  <w:r>
      <w:rPr>
        <w:b/>
        <w:sz w:val="36"/>
        <w:szCs w:val="36"/>
      </w:rPr>
      <w:tab/>
    </w:r>
    <w:r>
      <w:rPr>
        <w:b/>
        <w:sz w:val="28"/>
        <w:szCs w:val="28"/>
      </w:rPr>
      <w:t>TISKOVÁ ZPRÁVA</w:t>
    </w:r>
  </w:p>
  <w:p w14:paraId="6FDB86C1" w14:textId="77777777" w:rsidR="00A04B2A" w:rsidRDefault="00A04B2A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</w:p>
  <w:p w14:paraId="180BD718" w14:textId="77777777" w:rsidR="00F900F8" w:rsidRDefault="00F900F8">
    <w:pPr>
      <w:tabs>
        <w:tab w:val="left" w:pos="3615"/>
      </w:tabs>
      <w:spacing w:after="0" w:line="240" w:lineRule="auto"/>
      <w:jc w:val="right"/>
      <w:rPr>
        <w:b/>
        <w:sz w:val="2"/>
        <w:szCs w:val="2"/>
      </w:rPr>
    </w:pPr>
  </w:p>
  <w:p w14:paraId="194766BF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33D7B9C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48BC01CA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F9D6E5C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59FA04F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7D5A4EE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A251B13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C8C6EDC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285C848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161749C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2C34149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7AC8BB2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178275F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8384C"/>
    <w:multiLevelType w:val="hybridMultilevel"/>
    <w:tmpl w:val="0478B1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3F3F22"/>
    <w:multiLevelType w:val="hybridMultilevel"/>
    <w:tmpl w:val="05C6C0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C4A69"/>
    <w:multiLevelType w:val="multilevel"/>
    <w:tmpl w:val="A5227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2833279">
    <w:abstractNumId w:val="2"/>
  </w:num>
  <w:num w:numId="2" w16cid:durableId="1825076794">
    <w:abstractNumId w:val="1"/>
  </w:num>
  <w:num w:numId="3" w16cid:durableId="787894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0F8"/>
    <w:rsid w:val="00006900"/>
    <w:rsid w:val="00021F24"/>
    <w:rsid w:val="00035935"/>
    <w:rsid w:val="00037CD4"/>
    <w:rsid w:val="0004064F"/>
    <w:rsid w:val="0004087B"/>
    <w:rsid w:val="000440B9"/>
    <w:rsid w:val="00044FC9"/>
    <w:rsid w:val="000469A9"/>
    <w:rsid w:val="000549A8"/>
    <w:rsid w:val="0007581A"/>
    <w:rsid w:val="000845C0"/>
    <w:rsid w:val="00085F1E"/>
    <w:rsid w:val="000972EE"/>
    <w:rsid w:val="000A6B07"/>
    <w:rsid w:val="000A6BFE"/>
    <w:rsid w:val="000B4FE7"/>
    <w:rsid w:val="000C1943"/>
    <w:rsid w:val="000C1ACE"/>
    <w:rsid w:val="000C3CE7"/>
    <w:rsid w:val="000C71CC"/>
    <w:rsid w:val="000E35ED"/>
    <w:rsid w:val="000E4C62"/>
    <w:rsid w:val="000E68B0"/>
    <w:rsid w:val="001003B5"/>
    <w:rsid w:val="00105859"/>
    <w:rsid w:val="00115839"/>
    <w:rsid w:val="00121C44"/>
    <w:rsid w:val="001271EC"/>
    <w:rsid w:val="0013186B"/>
    <w:rsid w:val="001329DF"/>
    <w:rsid w:val="001345DC"/>
    <w:rsid w:val="00141DB1"/>
    <w:rsid w:val="00142F67"/>
    <w:rsid w:val="00145EF0"/>
    <w:rsid w:val="001462F7"/>
    <w:rsid w:val="00154B79"/>
    <w:rsid w:val="00165DBA"/>
    <w:rsid w:val="00171525"/>
    <w:rsid w:val="00172132"/>
    <w:rsid w:val="00173FEC"/>
    <w:rsid w:val="00185375"/>
    <w:rsid w:val="001A05CF"/>
    <w:rsid w:val="001A1C02"/>
    <w:rsid w:val="001A47AB"/>
    <w:rsid w:val="001A63FA"/>
    <w:rsid w:val="001B2B6D"/>
    <w:rsid w:val="001C48AF"/>
    <w:rsid w:val="001C49D8"/>
    <w:rsid w:val="001D1700"/>
    <w:rsid w:val="001D3583"/>
    <w:rsid w:val="001E37B5"/>
    <w:rsid w:val="001E5B88"/>
    <w:rsid w:val="001E5C0A"/>
    <w:rsid w:val="001F4733"/>
    <w:rsid w:val="001F515C"/>
    <w:rsid w:val="00215504"/>
    <w:rsid w:val="00216E45"/>
    <w:rsid w:val="00243B2E"/>
    <w:rsid w:val="0025419A"/>
    <w:rsid w:val="00254B83"/>
    <w:rsid w:val="00257188"/>
    <w:rsid w:val="00262DAE"/>
    <w:rsid w:val="00262E75"/>
    <w:rsid w:val="0027601C"/>
    <w:rsid w:val="00276176"/>
    <w:rsid w:val="002811A8"/>
    <w:rsid w:val="00296AFD"/>
    <w:rsid w:val="00297935"/>
    <w:rsid w:val="002A19BB"/>
    <w:rsid w:val="002A70E4"/>
    <w:rsid w:val="002B408A"/>
    <w:rsid w:val="002B58FC"/>
    <w:rsid w:val="002B6238"/>
    <w:rsid w:val="002D7E69"/>
    <w:rsid w:val="002F194A"/>
    <w:rsid w:val="002F1C80"/>
    <w:rsid w:val="002F32A9"/>
    <w:rsid w:val="00300F6E"/>
    <w:rsid w:val="00303216"/>
    <w:rsid w:val="00304FBB"/>
    <w:rsid w:val="003134A6"/>
    <w:rsid w:val="00316E7D"/>
    <w:rsid w:val="00321494"/>
    <w:rsid w:val="003246C0"/>
    <w:rsid w:val="00335255"/>
    <w:rsid w:val="00340C61"/>
    <w:rsid w:val="00340DDD"/>
    <w:rsid w:val="003511D5"/>
    <w:rsid w:val="003545DA"/>
    <w:rsid w:val="00370274"/>
    <w:rsid w:val="003731BE"/>
    <w:rsid w:val="00377F1A"/>
    <w:rsid w:val="00382E2B"/>
    <w:rsid w:val="0039167A"/>
    <w:rsid w:val="00394C65"/>
    <w:rsid w:val="003956E2"/>
    <w:rsid w:val="003966BA"/>
    <w:rsid w:val="00397619"/>
    <w:rsid w:val="00397D3D"/>
    <w:rsid w:val="003B535D"/>
    <w:rsid w:val="003C66CC"/>
    <w:rsid w:val="003C6EE8"/>
    <w:rsid w:val="003D2B5C"/>
    <w:rsid w:val="003D2EA1"/>
    <w:rsid w:val="003D3B99"/>
    <w:rsid w:val="003D4575"/>
    <w:rsid w:val="003E331B"/>
    <w:rsid w:val="003E42D2"/>
    <w:rsid w:val="003E6238"/>
    <w:rsid w:val="003E72B5"/>
    <w:rsid w:val="003F56F1"/>
    <w:rsid w:val="00410786"/>
    <w:rsid w:val="0041270C"/>
    <w:rsid w:val="004136D4"/>
    <w:rsid w:val="00424C62"/>
    <w:rsid w:val="0043232A"/>
    <w:rsid w:val="004359A3"/>
    <w:rsid w:val="004403ED"/>
    <w:rsid w:val="00455962"/>
    <w:rsid w:val="004633D0"/>
    <w:rsid w:val="00463B5C"/>
    <w:rsid w:val="0046568E"/>
    <w:rsid w:val="00480DC8"/>
    <w:rsid w:val="00482FD3"/>
    <w:rsid w:val="00485F6F"/>
    <w:rsid w:val="0049201D"/>
    <w:rsid w:val="0049566B"/>
    <w:rsid w:val="00496360"/>
    <w:rsid w:val="004A3D46"/>
    <w:rsid w:val="004A4034"/>
    <w:rsid w:val="004B056E"/>
    <w:rsid w:val="004B4097"/>
    <w:rsid w:val="004B6C81"/>
    <w:rsid w:val="004C1E52"/>
    <w:rsid w:val="004C3A93"/>
    <w:rsid w:val="004D4BEF"/>
    <w:rsid w:val="004E229C"/>
    <w:rsid w:val="004E5A6A"/>
    <w:rsid w:val="004F2FD4"/>
    <w:rsid w:val="004F3A29"/>
    <w:rsid w:val="00503352"/>
    <w:rsid w:val="005140AA"/>
    <w:rsid w:val="005151A8"/>
    <w:rsid w:val="00520C8B"/>
    <w:rsid w:val="00520EF0"/>
    <w:rsid w:val="00521E72"/>
    <w:rsid w:val="00536102"/>
    <w:rsid w:val="0054639E"/>
    <w:rsid w:val="00553D93"/>
    <w:rsid w:val="00584632"/>
    <w:rsid w:val="00585190"/>
    <w:rsid w:val="005855FD"/>
    <w:rsid w:val="00587793"/>
    <w:rsid w:val="00596ED9"/>
    <w:rsid w:val="005A046F"/>
    <w:rsid w:val="005A7AF4"/>
    <w:rsid w:val="005B3DE6"/>
    <w:rsid w:val="005B5F42"/>
    <w:rsid w:val="005C298D"/>
    <w:rsid w:val="005C32FC"/>
    <w:rsid w:val="005D2D4C"/>
    <w:rsid w:val="005E223C"/>
    <w:rsid w:val="005F2C09"/>
    <w:rsid w:val="0060789A"/>
    <w:rsid w:val="0062490E"/>
    <w:rsid w:val="00626389"/>
    <w:rsid w:val="006408DD"/>
    <w:rsid w:val="00640B15"/>
    <w:rsid w:val="006461A5"/>
    <w:rsid w:val="006519E4"/>
    <w:rsid w:val="006575C1"/>
    <w:rsid w:val="00667966"/>
    <w:rsid w:val="00677AD5"/>
    <w:rsid w:val="00677FC6"/>
    <w:rsid w:val="00680E32"/>
    <w:rsid w:val="006828FF"/>
    <w:rsid w:val="00684E2B"/>
    <w:rsid w:val="00686B96"/>
    <w:rsid w:val="0069193C"/>
    <w:rsid w:val="006A1626"/>
    <w:rsid w:val="006B7B1C"/>
    <w:rsid w:val="006B7D4A"/>
    <w:rsid w:val="006D0F29"/>
    <w:rsid w:val="006E703F"/>
    <w:rsid w:val="006F2B07"/>
    <w:rsid w:val="00704F8B"/>
    <w:rsid w:val="00707459"/>
    <w:rsid w:val="007114A8"/>
    <w:rsid w:val="00737D3C"/>
    <w:rsid w:val="0076694B"/>
    <w:rsid w:val="00767653"/>
    <w:rsid w:val="00767733"/>
    <w:rsid w:val="00772536"/>
    <w:rsid w:val="0077468B"/>
    <w:rsid w:val="00784B28"/>
    <w:rsid w:val="00787473"/>
    <w:rsid w:val="007875A1"/>
    <w:rsid w:val="00787E2D"/>
    <w:rsid w:val="0079716C"/>
    <w:rsid w:val="007A1739"/>
    <w:rsid w:val="007B27CC"/>
    <w:rsid w:val="007B461A"/>
    <w:rsid w:val="007C533E"/>
    <w:rsid w:val="007C596B"/>
    <w:rsid w:val="007D5037"/>
    <w:rsid w:val="007F0722"/>
    <w:rsid w:val="007F361E"/>
    <w:rsid w:val="007F6871"/>
    <w:rsid w:val="008010AC"/>
    <w:rsid w:val="00805B4B"/>
    <w:rsid w:val="00810529"/>
    <w:rsid w:val="00814EFD"/>
    <w:rsid w:val="00815C4F"/>
    <w:rsid w:val="00833105"/>
    <w:rsid w:val="0084716B"/>
    <w:rsid w:val="008528A9"/>
    <w:rsid w:val="008615ED"/>
    <w:rsid w:val="008621FD"/>
    <w:rsid w:val="008624F2"/>
    <w:rsid w:val="00863CAC"/>
    <w:rsid w:val="008652E7"/>
    <w:rsid w:val="008673B0"/>
    <w:rsid w:val="00871A31"/>
    <w:rsid w:val="008748FC"/>
    <w:rsid w:val="00885EBC"/>
    <w:rsid w:val="0089372A"/>
    <w:rsid w:val="00893FEA"/>
    <w:rsid w:val="008946E2"/>
    <w:rsid w:val="008A2D52"/>
    <w:rsid w:val="008A72F6"/>
    <w:rsid w:val="008D63A5"/>
    <w:rsid w:val="008E3EE3"/>
    <w:rsid w:val="008E4A7A"/>
    <w:rsid w:val="008F0B0F"/>
    <w:rsid w:val="008F4F6B"/>
    <w:rsid w:val="00910BF9"/>
    <w:rsid w:val="00911248"/>
    <w:rsid w:val="0091715F"/>
    <w:rsid w:val="00935E69"/>
    <w:rsid w:val="009405ED"/>
    <w:rsid w:val="009455AF"/>
    <w:rsid w:val="009511FF"/>
    <w:rsid w:val="009557E7"/>
    <w:rsid w:val="0097146E"/>
    <w:rsid w:val="00971B59"/>
    <w:rsid w:val="009802A2"/>
    <w:rsid w:val="009927B1"/>
    <w:rsid w:val="009B4653"/>
    <w:rsid w:val="009B762F"/>
    <w:rsid w:val="009C3BE9"/>
    <w:rsid w:val="009D1F57"/>
    <w:rsid w:val="009D269F"/>
    <w:rsid w:val="009D550F"/>
    <w:rsid w:val="009E2EE6"/>
    <w:rsid w:val="009E6E64"/>
    <w:rsid w:val="009E6EE9"/>
    <w:rsid w:val="009F30CC"/>
    <w:rsid w:val="009F47D0"/>
    <w:rsid w:val="009F7B7E"/>
    <w:rsid w:val="00A015B3"/>
    <w:rsid w:val="00A03832"/>
    <w:rsid w:val="00A04B2A"/>
    <w:rsid w:val="00A1075A"/>
    <w:rsid w:val="00A13BCE"/>
    <w:rsid w:val="00A271AA"/>
    <w:rsid w:val="00A345D4"/>
    <w:rsid w:val="00A350BE"/>
    <w:rsid w:val="00A35F82"/>
    <w:rsid w:val="00A42D7B"/>
    <w:rsid w:val="00A43F25"/>
    <w:rsid w:val="00A45963"/>
    <w:rsid w:val="00A544A1"/>
    <w:rsid w:val="00A56C4A"/>
    <w:rsid w:val="00A6293D"/>
    <w:rsid w:val="00A70AC0"/>
    <w:rsid w:val="00A80AC9"/>
    <w:rsid w:val="00A83C43"/>
    <w:rsid w:val="00A85B06"/>
    <w:rsid w:val="00A8618D"/>
    <w:rsid w:val="00A92807"/>
    <w:rsid w:val="00A96689"/>
    <w:rsid w:val="00AA1752"/>
    <w:rsid w:val="00AA38B9"/>
    <w:rsid w:val="00AA38F8"/>
    <w:rsid w:val="00AB68D9"/>
    <w:rsid w:val="00AB70A3"/>
    <w:rsid w:val="00AC64E7"/>
    <w:rsid w:val="00AC722F"/>
    <w:rsid w:val="00AD40F6"/>
    <w:rsid w:val="00AE07C2"/>
    <w:rsid w:val="00AE16B3"/>
    <w:rsid w:val="00AE65CB"/>
    <w:rsid w:val="00AF1CC9"/>
    <w:rsid w:val="00AF2859"/>
    <w:rsid w:val="00AF7042"/>
    <w:rsid w:val="00B078B0"/>
    <w:rsid w:val="00B12888"/>
    <w:rsid w:val="00B153D0"/>
    <w:rsid w:val="00B32EB8"/>
    <w:rsid w:val="00B3349B"/>
    <w:rsid w:val="00B33D77"/>
    <w:rsid w:val="00B36AB4"/>
    <w:rsid w:val="00B37EE5"/>
    <w:rsid w:val="00B477ED"/>
    <w:rsid w:val="00B53454"/>
    <w:rsid w:val="00B5394F"/>
    <w:rsid w:val="00B5481A"/>
    <w:rsid w:val="00B62C47"/>
    <w:rsid w:val="00B66E30"/>
    <w:rsid w:val="00B72ECF"/>
    <w:rsid w:val="00B7618E"/>
    <w:rsid w:val="00B913FC"/>
    <w:rsid w:val="00B92A7B"/>
    <w:rsid w:val="00BA30EF"/>
    <w:rsid w:val="00BA4133"/>
    <w:rsid w:val="00BA5717"/>
    <w:rsid w:val="00BB173D"/>
    <w:rsid w:val="00BC2260"/>
    <w:rsid w:val="00BD5FC9"/>
    <w:rsid w:val="00BD6C1D"/>
    <w:rsid w:val="00BE0354"/>
    <w:rsid w:val="00BE1B87"/>
    <w:rsid w:val="00BE5278"/>
    <w:rsid w:val="00C03FF2"/>
    <w:rsid w:val="00C07133"/>
    <w:rsid w:val="00C33DC0"/>
    <w:rsid w:val="00C35A6B"/>
    <w:rsid w:val="00C41DF2"/>
    <w:rsid w:val="00C466DF"/>
    <w:rsid w:val="00C46F3B"/>
    <w:rsid w:val="00C602B7"/>
    <w:rsid w:val="00C61C53"/>
    <w:rsid w:val="00C66B29"/>
    <w:rsid w:val="00C67E22"/>
    <w:rsid w:val="00C72029"/>
    <w:rsid w:val="00C905D5"/>
    <w:rsid w:val="00C91239"/>
    <w:rsid w:val="00CB4390"/>
    <w:rsid w:val="00CC1840"/>
    <w:rsid w:val="00CC1E9F"/>
    <w:rsid w:val="00CD0F94"/>
    <w:rsid w:val="00CD127A"/>
    <w:rsid w:val="00CD20F4"/>
    <w:rsid w:val="00CE54A8"/>
    <w:rsid w:val="00CF6B8D"/>
    <w:rsid w:val="00CF6C44"/>
    <w:rsid w:val="00D07116"/>
    <w:rsid w:val="00D10FDA"/>
    <w:rsid w:val="00D26369"/>
    <w:rsid w:val="00D31893"/>
    <w:rsid w:val="00D436E3"/>
    <w:rsid w:val="00D472E1"/>
    <w:rsid w:val="00D51863"/>
    <w:rsid w:val="00D52896"/>
    <w:rsid w:val="00D54DDD"/>
    <w:rsid w:val="00D56C33"/>
    <w:rsid w:val="00D57802"/>
    <w:rsid w:val="00D634C0"/>
    <w:rsid w:val="00D647E0"/>
    <w:rsid w:val="00D67174"/>
    <w:rsid w:val="00D71FD7"/>
    <w:rsid w:val="00D74D2B"/>
    <w:rsid w:val="00D75B67"/>
    <w:rsid w:val="00D80097"/>
    <w:rsid w:val="00D80B36"/>
    <w:rsid w:val="00D845D4"/>
    <w:rsid w:val="00D8569A"/>
    <w:rsid w:val="00D877EF"/>
    <w:rsid w:val="00D94AEE"/>
    <w:rsid w:val="00D9527C"/>
    <w:rsid w:val="00DA37D6"/>
    <w:rsid w:val="00DB12B6"/>
    <w:rsid w:val="00DB1EB0"/>
    <w:rsid w:val="00DB4827"/>
    <w:rsid w:val="00DC17A1"/>
    <w:rsid w:val="00DD1C7C"/>
    <w:rsid w:val="00DE4809"/>
    <w:rsid w:val="00DF056E"/>
    <w:rsid w:val="00E00AA1"/>
    <w:rsid w:val="00E023E5"/>
    <w:rsid w:val="00E02ED8"/>
    <w:rsid w:val="00E07CD7"/>
    <w:rsid w:val="00E10DE1"/>
    <w:rsid w:val="00E13BB0"/>
    <w:rsid w:val="00E21511"/>
    <w:rsid w:val="00E30FC1"/>
    <w:rsid w:val="00E43678"/>
    <w:rsid w:val="00E54844"/>
    <w:rsid w:val="00E60CD5"/>
    <w:rsid w:val="00E62E0D"/>
    <w:rsid w:val="00E666A9"/>
    <w:rsid w:val="00E667C6"/>
    <w:rsid w:val="00E70AD9"/>
    <w:rsid w:val="00E71DE1"/>
    <w:rsid w:val="00E904C3"/>
    <w:rsid w:val="00E92E4A"/>
    <w:rsid w:val="00E96F91"/>
    <w:rsid w:val="00EA2B39"/>
    <w:rsid w:val="00EA6497"/>
    <w:rsid w:val="00EB5880"/>
    <w:rsid w:val="00EB666B"/>
    <w:rsid w:val="00EC0DF9"/>
    <w:rsid w:val="00EC3854"/>
    <w:rsid w:val="00EE07F4"/>
    <w:rsid w:val="00EE5777"/>
    <w:rsid w:val="00F0121D"/>
    <w:rsid w:val="00F027A3"/>
    <w:rsid w:val="00F0290A"/>
    <w:rsid w:val="00F029E3"/>
    <w:rsid w:val="00F1175D"/>
    <w:rsid w:val="00F32A75"/>
    <w:rsid w:val="00F34FB6"/>
    <w:rsid w:val="00F37AB9"/>
    <w:rsid w:val="00F537F4"/>
    <w:rsid w:val="00F5380D"/>
    <w:rsid w:val="00F53E5A"/>
    <w:rsid w:val="00F548C9"/>
    <w:rsid w:val="00F55FE6"/>
    <w:rsid w:val="00F607CA"/>
    <w:rsid w:val="00F6465D"/>
    <w:rsid w:val="00F87974"/>
    <w:rsid w:val="00F900F8"/>
    <w:rsid w:val="00FA1D84"/>
    <w:rsid w:val="00FB0509"/>
    <w:rsid w:val="00FB1BD1"/>
    <w:rsid w:val="00FB7C87"/>
    <w:rsid w:val="00FC1624"/>
    <w:rsid w:val="00FD1480"/>
    <w:rsid w:val="00FD204A"/>
    <w:rsid w:val="00FF2BD7"/>
    <w:rsid w:val="00FF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A895A"/>
  <w15:docId w15:val="{CD502711-830D-4F99-84AD-03CD1787D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textovodkaz">
    <w:name w:val="Hyperlink"/>
    <w:basedOn w:val="Standardnpsmoodstavce"/>
    <w:uiPriority w:val="99"/>
    <w:unhideWhenUsed/>
    <w:rsid w:val="003C6EE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C6EE8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F1C80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AA38F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13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34A6"/>
  </w:style>
  <w:style w:type="paragraph" w:styleId="Zpat">
    <w:name w:val="footer"/>
    <w:basedOn w:val="Normln"/>
    <w:link w:val="ZpatChar"/>
    <w:uiPriority w:val="99"/>
    <w:unhideWhenUsed/>
    <w:rsid w:val="00313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34A6"/>
  </w:style>
  <w:style w:type="character" w:styleId="Odkaznakoment">
    <w:name w:val="annotation reference"/>
    <w:basedOn w:val="Standardnpsmoodstavce"/>
    <w:uiPriority w:val="99"/>
    <w:semiHidden/>
    <w:unhideWhenUsed/>
    <w:rsid w:val="00044F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C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C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yzioklinik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iska@pearmedia.cz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C77AD-3D37-834A-89E3-D87289C41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1253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</dc:creator>
  <cp:lastModifiedBy>eliska</cp:lastModifiedBy>
  <cp:revision>2</cp:revision>
  <dcterms:created xsi:type="dcterms:W3CDTF">2025-09-09T08:10:00Z</dcterms:created>
  <dcterms:modified xsi:type="dcterms:W3CDTF">2025-09-09T08:10:00Z</dcterms:modified>
</cp:coreProperties>
</file>