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A580" w14:textId="77777777" w:rsidR="00562A75" w:rsidRDefault="008F1AC5">
      <w:pPr>
        <w:jc w:val="center"/>
        <w:rPr>
          <w:rFonts w:ascii="Tahoma" w:eastAsia="Tahoma" w:hAnsi="Tahoma" w:cs="Tahoma"/>
          <w:b/>
          <w:sz w:val="40"/>
          <w:szCs w:val="40"/>
        </w:rPr>
      </w:pPr>
      <w:proofErr w:type="gramStart"/>
      <w:r>
        <w:rPr>
          <w:rFonts w:ascii="Tahoma" w:eastAsia="Tahoma" w:hAnsi="Tahoma" w:cs="Tahoma"/>
          <w:b/>
          <w:sz w:val="40"/>
          <w:szCs w:val="40"/>
        </w:rPr>
        <w:t>Re:generace</w:t>
      </w:r>
      <w:proofErr w:type="gramEnd"/>
      <w:r>
        <w:rPr>
          <w:rFonts w:ascii="Tahoma" w:eastAsia="Tahoma" w:hAnsi="Tahoma" w:cs="Tahoma"/>
          <w:b/>
          <w:sz w:val="40"/>
          <w:szCs w:val="40"/>
        </w:rPr>
        <w:t xml:space="preserve"> a udržitelné cestování: svoboda a pravá divočina – to jsou bulharské Rodopy</w:t>
      </w:r>
    </w:p>
    <w:p w14:paraId="455EDBAB" w14:textId="77777777" w:rsidR="00562A75" w:rsidRDefault="008F1AC5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PRAHA, 1</w:t>
      </w:r>
      <w:r w:rsidR="00061864">
        <w:rPr>
          <w:rFonts w:ascii="Tahoma" w:eastAsia="Tahoma" w:hAnsi="Tahoma" w:cs="Tahoma"/>
          <w:b/>
        </w:rPr>
        <w:t>3</w:t>
      </w:r>
      <w:r>
        <w:rPr>
          <w:rFonts w:ascii="Tahoma" w:eastAsia="Tahoma" w:hAnsi="Tahoma" w:cs="Tahoma"/>
          <w:b/>
        </w:rPr>
        <w:t>. ŘÍJNA 2022 – Lidstvo na Zemi zaujímá pouze 0,01 procenta všeho živého. Přesto stihlo za svoji existenci vyhubit 83 procent divokých zvířat a polovinu rostlin. Rodopské hory v Bulharsku ukazují, že regenerace je možná – místní i turisté zde splývají s přírodou a téměř vymřelé druhy se vracejí.</w:t>
      </w:r>
    </w:p>
    <w:p w14:paraId="631E037D" w14:textId="77777777" w:rsidR="00562A75" w:rsidRDefault="008F1A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Bulharsko je mezi českými cestovateli stále populárnější. V roce 2019 jej navštívilo 189 tisíc Čechů a během pandemie zůstalo nejdostupnější přímořskou destinací. Drtivá většina dovolenkářů sem přijíždí kvůli písčitým plážím a Černému moři, členitá země na Balkánském poloostrově ale nabízí mnohem víc. „Zapomenutou“ krajinou, ideální k bezcílným toulkám, jsou Rodopy. Pohoří u jižní hranice Bulharska s Řeckem s nejvyšší horou Goljam Perelik (2 191 m n. m.). </w:t>
      </w:r>
    </w:p>
    <w:p w14:paraId="1178C07C" w14:textId="77777777" w:rsidR="00562A75" w:rsidRDefault="008F1A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RYZÍ PŘÍRODA BEZ LIDSKÝCH VLIVŮ</w:t>
      </w:r>
    </w:p>
    <w:p w14:paraId="607D0201" w14:textId="38EFE277" w:rsidR="00216F7D" w:rsidRPr="008638C6" w:rsidRDefault="00413FF4" w:rsidP="00216F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Díky snaze evropských organizací vrátit do regionu přirozenou biodiverzitu se tu na 500 tisících metrech čtverečních rozléhá skutečná divočina. </w:t>
      </w:r>
      <w:r>
        <w:rPr>
          <w:rFonts w:ascii="Tahoma" w:eastAsia="Tahoma" w:hAnsi="Tahoma" w:cs="Tahoma"/>
          <w:color w:val="CC9900"/>
        </w:rPr>
        <w:t>„</w:t>
      </w:r>
      <w:r w:rsidRPr="00413FF4">
        <w:rPr>
          <w:rFonts w:ascii="Tahoma" w:eastAsia="Tahoma" w:hAnsi="Tahoma" w:cs="Tahoma"/>
          <w:color w:val="CC9900"/>
        </w:rPr>
        <w:t xml:space="preserve">Rodopské hory jsou jednou z posledních oblastí v Evropě, která není ovlivňována a organizována lidmi. Svět zvířat a rostlin se tu řídí podle vlastních řádů a vytváří zdravé ekosystémy. </w:t>
      </w:r>
      <w:r>
        <w:rPr>
          <w:rFonts w:ascii="Tahoma" w:eastAsia="Tahoma" w:hAnsi="Tahoma" w:cs="Tahoma"/>
          <w:color w:val="CC9900"/>
        </w:rPr>
        <w:t xml:space="preserve">Podařilo se tu obnovit přirozené procesy potravinového řetězce, kde dominují predátoři nad kořistí a mrchožrouti mají svou nezastupitelnou roli,“ </w:t>
      </w:r>
      <w:r w:rsidRPr="00DE0B10">
        <w:rPr>
          <w:rFonts w:ascii="Tahoma" w:eastAsia="Tahoma" w:hAnsi="Tahoma" w:cs="Tahoma"/>
        </w:rPr>
        <w:t>uv</w:t>
      </w:r>
      <w:r>
        <w:rPr>
          <w:rFonts w:ascii="Tahoma" w:eastAsia="Tahoma" w:hAnsi="Tahoma" w:cs="Tahoma"/>
        </w:rPr>
        <w:t xml:space="preserve">edla Anna Yona, zakladatelka společnosti Wildling Shoes, která region podporuje miliony eur ročně v projektu 1 % pro planetu ve spolupráci s organizací Rewilding Europe. </w:t>
      </w:r>
      <w:r w:rsidR="00216F7D">
        <w:rPr>
          <w:rFonts w:ascii="Tahoma" w:eastAsia="Tahoma" w:hAnsi="Tahoma" w:cs="Tahoma"/>
          <w:color w:val="CC9900"/>
        </w:rPr>
        <w:t>„Jako produktová firma, která z přírody bere, jí chceme také vracet</w:t>
      </w:r>
      <w:r>
        <w:rPr>
          <w:rFonts w:ascii="Tahoma" w:eastAsia="Tahoma" w:hAnsi="Tahoma" w:cs="Tahoma"/>
          <w:color w:val="CC9900"/>
        </w:rPr>
        <w:t>.</w:t>
      </w:r>
      <w:r w:rsidR="00216F7D">
        <w:rPr>
          <w:rFonts w:ascii="Tahoma" w:eastAsia="Tahoma" w:hAnsi="Tahoma" w:cs="Tahoma"/>
          <w:color w:val="CC9900"/>
        </w:rPr>
        <w:t xml:space="preserve"> </w:t>
      </w:r>
      <w:r>
        <w:rPr>
          <w:rFonts w:ascii="Tahoma" w:eastAsia="Tahoma" w:hAnsi="Tahoma" w:cs="Tahoma"/>
          <w:color w:val="CC9900"/>
        </w:rPr>
        <w:t>V</w:t>
      </w:r>
      <w:r w:rsidR="00216F7D">
        <w:rPr>
          <w:rFonts w:ascii="Tahoma" w:eastAsia="Tahoma" w:hAnsi="Tahoma" w:cs="Tahoma"/>
          <w:color w:val="CC9900"/>
        </w:rPr>
        <w:t xml:space="preserve">ěříme, že projekty, které pomáhají narušené krajině utvořit původní </w:t>
      </w:r>
      <w:r w:rsidR="006618D7">
        <w:rPr>
          <w:rFonts w:ascii="Tahoma" w:eastAsia="Tahoma" w:hAnsi="Tahoma" w:cs="Tahoma"/>
          <w:color w:val="CC9900"/>
        </w:rPr>
        <w:t>biodiverzity,</w:t>
      </w:r>
      <w:r w:rsidR="00216F7D">
        <w:rPr>
          <w:rFonts w:ascii="Tahoma" w:eastAsia="Tahoma" w:hAnsi="Tahoma" w:cs="Tahoma"/>
          <w:color w:val="CC9900"/>
        </w:rPr>
        <w:t xml:space="preserve"> mají smysl. </w:t>
      </w:r>
      <w:r w:rsidR="00216F7D" w:rsidRPr="00A954B5">
        <w:rPr>
          <w:rFonts w:ascii="Tahoma" w:eastAsia="Tahoma" w:hAnsi="Tahoma" w:cs="Tahoma"/>
          <w:color w:val="CC9900"/>
        </w:rPr>
        <w:t xml:space="preserve">Termín udržitelnost je často chápán jako </w:t>
      </w:r>
      <w:r w:rsidR="00216F7D">
        <w:rPr>
          <w:rFonts w:ascii="Tahoma" w:eastAsia="Tahoma" w:hAnsi="Tahoma" w:cs="Tahoma"/>
          <w:color w:val="CC9900"/>
        </w:rPr>
        <w:t>‚</w:t>
      </w:r>
      <w:r w:rsidR="00216F7D" w:rsidRPr="00A954B5">
        <w:rPr>
          <w:rFonts w:ascii="Tahoma" w:eastAsia="Tahoma" w:hAnsi="Tahoma" w:cs="Tahoma"/>
          <w:color w:val="CC9900"/>
        </w:rPr>
        <w:t>zachování současného stavu</w:t>
      </w:r>
      <w:r w:rsidR="00216F7D">
        <w:rPr>
          <w:rFonts w:ascii="Tahoma" w:eastAsia="Tahoma" w:hAnsi="Tahoma" w:cs="Tahoma"/>
          <w:color w:val="CC9900"/>
        </w:rPr>
        <w:t>‘</w:t>
      </w:r>
      <w:r w:rsidR="00216F7D" w:rsidRPr="00A954B5">
        <w:rPr>
          <w:rFonts w:ascii="Tahoma" w:eastAsia="Tahoma" w:hAnsi="Tahoma" w:cs="Tahoma"/>
          <w:color w:val="CC9900"/>
        </w:rPr>
        <w:t xml:space="preserve">. To však vzhledem k sociálním a ekologickým podmínkám, v nichž se nacházíme, nestačí. Potřebná je koexistence ekonomiky a ekosystémů, nikoliv jen povrchní ochrana, ale vytvoření </w:t>
      </w:r>
      <w:r w:rsidR="008638C6">
        <w:rPr>
          <w:rFonts w:ascii="Tahoma" w:eastAsia="Tahoma" w:hAnsi="Tahoma" w:cs="Tahoma"/>
          <w:color w:val="CC9900"/>
        </w:rPr>
        <w:t xml:space="preserve">regeneračních </w:t>
      </w:r>
      <w:r w:rsidR="00216F7D" w:rsidRPr="00A954B5">
        <w:rPr>
          <w:rFonts w:ascii="Tahoma" w:eastAsia="Tahoma" w:hAnsi="Tahoma" w:cs="Tahoma"/>
          <w:color w:val="CC9900"/>
        </w:rPr>
        <w:t>podmínek</w:t>
      </w:r>
      <w:r w:rsidR="008638C6">
        <w:rPr>
          <w:rFonts w:ascii="Tahoma" w:eastAsia="Tahoma" w:hAnsi="Tahoma" w:cs="Tahoma"/>
          <w:color w:val="CC9900"/>
        </w:rPr>
        <w:t xml:space="preserve"> k obnově</w:t>
      </w:r>
      <w:r w:rsidR="00216F7D" w:rsidRPr="00A954B5">
        <w:rPr>
          <w:rFonts w:ascii="Tahoma" w:eastAsia="Tahoma" w:hAnsi="Tahoma" w:cs="Tahoma"/>
          <w:color w:val="CC9900"/>
        </w:rPr>
        <w:t>.</w:t>
      </w:r>
      <w:r w:rsidR="00216F7D">
        <w:rPr>
          <w:rFonts w:ascii="Tahoma" w:eastAsia="Tahoma" w:hAnsi="Tahoma" w:cs="Tahoma"/>
          <w:color w:val="CC9900"/>
        </w:rPr>
        <w:t xml:space="preserve"> V Rodopech se </w:t>
      </w:r>
      <w:r>
        <w:rPr>
          <w:rFonts w:ascii="Tahoma" w:eastAsia="Tahoma" w:hAnsi="Tahoma" w:cs="Tahoma"/>
          <w:color w:val="CC9900"/>
        </w:rPr>
        <w:t xml:space="preserve">nám </w:t>
      </w:r>
      <w:r w:rsidR="00216F7D">
        <w:rPr>
          <w:rFonts w:ascii="Tahoma" w:eastAsia="Tahoma" w:hAnsi="Tahoma" w:cs="Tahoma"/>
          <w:color w:val="CC9900"/>
        </w:rPr>
        <w:t xml:space="preserve">to daří, </w:t>
      </w:r>
      <w:r>
        <w:rPr>
          <w:rFonts w:ascii="Tahoma" w:eastAsia="Tahoma" w:hAnsi="Tahoma" w:cs="Tahoma"/>
          <w:color w:val="CC9900"/>
        </w:rPr>
        <w:t>když</w:t>
      </w:r>
      <w:r w:rsidR="00216F7D">
        <w:rPr>
          <w:rFonts w:ascii="Tahoma" w:eastAsia="Tahoma" w:hAnsi="Tahoma" w:cs="Tahoma"/>
          <w:color w:val="CC9900"/>
        </w:rPr>
        <w:t xml:space="preserve"> necháme </w:t>
      </w:r>
      <w:r>
        <w:rPr>
          <w:rFonts w:ascii="Tahoma" w:eastAsia="Tahoma" w:hAnsi="Tahoma" w:cs="Tahoma"/>
          <w:color w:val="CC9900"/>
        </w:rPr>
        <w:t xml:space="preserve">přírodu </w:t>
      </w:r>
      <w:r w:rsidR="00216F7D">
        <w:rPr>
          <w:rFonts w:ascii="Tahoma" w:eastAsia="Tahoma" w:hAnsi="Tahoma" w:cs="Tahoma"/>
          <w:color w:val="CC9900"/>
        </w:rPr>
        <w:t>být, dokáže se o sebe postarat,“</w:t>
      </w:r>
      <w:r w:rsidR="008638C6">
        <w:rPr>
          <w:rFonts w:ascii="Tahoma" w:eastAsia="Tahoma" w:hAnsi="Tahoma" w:cs="Tahoma"/>
          <w:color w:val="CC9900"/>
        </w:rPr>
        <w:t xml:space="preserve"> </w:t>
      </w:r>
      <w:r w:rsidR="008638C6" w:rsidRPr="008638C6">
        <w:rPr>
          <w:rFonts w:ascii="Tahoma" w:eastAsia="Tahoma" w:hAnsi="Tahoma" w:cs="Tahoma"/>
        </w:rPr>
        <w:t xml:space="preserve">míní </w:t>
      </w:r>
      <w:r w:rsidR="00CB6A8B">
        <w:rPr>
          <w:rFonts w:ascii="Tahoma" w:eastAsia="Tahoma" w:hAnsi="Tahoma" w:cs="Tahoma"/>
        </w:rPr>
        <w:t xml:space="preserve">zodpovědná </w:t>
      </w:r>
      <w:r w:rsidR="008638C6" w:rsidRPr="008638C6">
        <w:rPr>
          <w:rFonts w:ascii="Tahoma" w:eastAsia="Tahoma" w:hAnsi="Tahoma" w:cs="Tahoma"/>
        </w:rPr>
        <w:t>podnikatelka.</w:t>
      </w:r>
    </w:p>
    <w:p w14:paraId="36C2B99B" w14:textId="6C426D29" w:rsidR="00562A75" w:rsidRDefault="008F1A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Podle studie publikované britským deníkem </w:t>
      </w:r>
      <w:proofErr w:type="spellStart"/>
      <w:r>
        <w:rPr>
          <w:rFonts w:ascii="Tahoma" w:eastAsia="Tahoma" w:hAnsi="Tahoma" w:cs="Tahoma"/>
        </w:rPr>
        <w:t>The</w:t>
      </w:r>
      <w:proofErr w:type="spellEnd"/>
      <w:r>
        <w:rPr>
          <w:rFonts w:ascii="Tahoma" w:eastAsia="Tahoma" w:hAnsi="Tahoma" w:cs="Tahoma"/>
        </w:rPr>
        <w:t xml:space="preserve"> Guardian dnes tvoří divoká zvířata jen čtyři procenta všech savců na Zemi. Většinu 60 procent zabírají domestikovaná zvířata a zbylých 36 procent lidé. Rodopy ale ukazují, že pokud má příroda příležitost, má ohromnou sílu regenerace. </w:t>
      </w:r>
    </w:p>
    <w:p w14:paraId="67572F98" w14:textId="77777777" w:rsidR="00562A75" w:rsidRDefault="008F1A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TURISTÉ MOHOU POMOCI</w:t>
      </w:r>
    </w:p>
    <w:p w14:paraId="16C9D494" w14:textId="4B62B867" w:rsidR="00562A75" w:rsidRDefault="008F1A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Rozmanitá vegetace </w:t>
      </w:r>
      <w:r w:rsidR="006B2096"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</w:rPr>
        <w:t xml:space="preserve">odopských hor je nyní domovem nejméně 4 329 živočišných druhů, včetně bizonů a supů bělohlavých, kteří ve volné přírodě téměř vyhynuli. </w:t>
      </w:r>
      <w:r>
        <w:rPr>
          <w:rFonts w:ascii="Tahoma" w:eastAsia="Tahoma" w:hAnsi="Tahoma" w:cs="Tahoma"/>
          <w:color w:val="CC9900"/>
        </w:rPr>
        <w:t xml:space="preserve">„V Rodopech odborníci navrhli rámcové podmínky pro zvířata a rostliny tak, aby byly ponechány svému osudu a pokud možno osvobozeny od lidských vlivů. To ale neznamená, že byl člověk z přírody </w:t>
      </w:r>
      <w:r>
        <w:rPr>
          <w:rFonts w:ascii="Tahoma" w:eastAsia="Tahoma" w:hAnsi="Tahoma" w:cs="Tahoma"/>
          <w:color w:val="CC9900"/>
        </w:rPr>
        <w:lastRenderedPageBreak/>
        <w:t xml:space="preserve">vyčleněn, on je naopak její součástí! Kromě návratu rovnovážné biodiverzity je hlavním úkolem podpory v regionu zabránit vylidňování venkova a vytvořit příležitosti pro pohodlný život zdejších obyvatel. Řešení nabízí šetrný cestovní ruch,“ </w:t>
      </w:r>
      <w:r w:rsidR="00CB6A8B">
        <w:rPr>
          <w:rFonts w:ascii="Tahoma" w:eastAsia="Tahoma" w:hAnsi="Tahoma" w:cs="Tahoma"/>
        </w:rPr>
        <w:t>poukázala</w:t>
      </w:r>
      <w:r>
        <w:rPr>
          <w:rFonts w:ascii="Tahoma" w:eastAsia="Tahoma" w:hAnsi="Tahoma" w:cs="Tahoma"/>
        </w:rPr>
        <w:t xml:space="preserve"> Anna Yona.</w:t>
      </w:r>
    </w:p>
    <w:p w14:paraId="57ECFCFE" w14:textId="77777777" w:rsidR="009D7395" w:rsidRPr="00CB6A8B" w:rsidRDefault="009D7395" w:rsidP="009D73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bCs/>
        </w:rPr>
      </w:pPr>
      <w:r w:rsidRPr="00CB6A8B">
        <w:rPr>
          <w:rFonts w:ascii="Tahoma" w:eastAsia="Tahoma" w:hAnsi="Tahoma" w:cs="Tahoma"/>
          <w:b/>
          <w:bCs/>
        </w:rPr>
        <w:t>PROŽIJTE KAŽDÝ KROK</w:t>
      </w:r>
    </w:p>
    <w:p w14:paraId="39B28433" w14:textId="254920A9" w:rsidR="00562A75" w:rsidRDefault="008F1A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Uvědomělý turista využívá ubytování a služby od lokálních poskytovatelů a dopravu volí také nejlépe místní. Na průzkum </w:t>
      </w:r>
      <w:r w:rsidR="0097700B"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</w:rPr>
        <w:t>odopských hor si mohou návštěvníci s sebou vzít průvodce, účastnit se organizovaného pozorování divokých ptáků nebo fotografických výletů.</w:t>
      </w:r>
    </w:p>
    <w:p w14:paraId="10866FE6" w14:textId="31DDEC12" w:rsidR="00562A75" w:rsidRDefault="008F1A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Člověk se zde stává opravdovou součástí ekosystému. </w:t>
      </w:r>
      <w:r>
        <w:rPr>
          <w:rFonts w:ascii="Tahoma" w:eastAsia="Tahoma" w:hAnsi="Tahoma" w:cs="Tahoma"/>
          <w:color w:val="CC9900"/>
        </w:rPr>
        <w:t xml:space="preserve">„Potřeba cítit půdu pod nohama – to byl důvod vzniku </w:t>
      </w:r>
      <w:r w:rsidR="009D7395">
        <w:rPr>
          <w:rFonts w:ascii="Tahoma" w:eastAsia="Tahoma" w:hAnsi="Tahoma" w:cs="Tahoma"/>
          <w:color w:val="CC9900"/>
        </w:rPr>
        <w:t xml:space="preserve">prvních </w:t>
      </w:r>
      <w:r>
        <w:rPr>
          <w:rFonts w:ascii="Tahoma" w:eastAsia="Tahoma" w:hAnsi="Tahoma" w:cs="Tahoma"/>
          <w:color w:val="CC9900"/>
        </w:rPr>
        <w:t xml:space="preserve">minimalistických bot Wildling Shoes a firemní vize regenerace – </w:t>
      </w:r>
      <w:proofErr w:type="spellStart"/>
      <w:r>
        <w:rPr>
          <w:rFonts w:ascii="Tahoma" w:eastAsia="Tahoma" w:hAnsi="Tahoma" w:cs="Tahoma"/>
          <w:color w:val="CC9900"/>
        </w:rPr>
        <w:t>znovuobnovy</w:t>
      </w:r>
      <w:proofErr w:type="spellEnd"/>
      <w:r>
        <w:rPr>
          <w:rFonts w:ascii="Tahoma" w:eastAsia="Tahoma" w:hAnsi="Tahoma" w:cs="Tahoma"/>
          <w:color w:val="CC9900"/>
        </w:rPr>
        <w:t xml:space="preserve"> našich těl, pohybu i mysli. Model obuvi Zora byl přímo inspirován </w:t>
      </w:r>
      <w:r w:rsidR="006B2096">
        <w:rPr>
          <w:rFonts w:ascii="Tahoma" w:eastAsia="Tahoma" w:hAnsi="Tahoma" w:cs="Tahoma"/>
          <w:color w:val="CC9900"/>
        </w:rPr>
        <w:t>r</w:t>
      </w:r>
      <w:r>
        <w:rPr>
          <w:rFonts w:ascii="Tahoma" w:eastAsia="Tahoma" w:hAnsi="Tahoma" w:cs="Tahoma"/>
          <w:color w:val="CC9900"/>
        </w:rPr>
        <w:t>odopskými horami a jako manifest dlouhodobé spolupráce na rozvoji zdejší krajiny</w:t>
      </w:r>
      <w:r w:rsidR="00F74B81">
        <w:rPr>
          <w:rFonts w:ascii="Tahoma" w:eastAsia="Tahoma" w:hAnsi="Tahoma" w:cs="Tahoma"/>
          <w:color w:val="CC9900"/>
        </w:rPr>
        <w:t xml:space="preserve"> s organizací Rewilding Europe</w:t>
      </w:r>
      <w:r>
        <w:rPr>
          <w:rFonts w:ascii="Tahoma" w:eastAsia="Tahoma" w:hAnsi="Tahoma" w:cs="Tahoma"/>
          <w:color w:val="CC9900"/>
        </w:rPr>
        <w:t xml:space="preserve">. V botách </w:t>
      </w:r>
      <w:r w:rsidR="00F74B81">
        <w:rPr>
          <w:rFonts w:ascii="Tahoma" w:eastAsia="Tahoma" w:hAnsi="Tahoma" w:cs="Tahoma"/>
          <w:color w:val="CC9900"/>
        </w:rPr>
        <w:t xml:space="preserve">s milimetrovou podrážkou </w:t>
      </w:r>
      <w:r w:rsidR="00CB6A8B">
        <w:rPr>
          <w:rFonts w:ascii="Tahoma" w:eastAsia="Tahoma" w:hAnsi="Tahoma" w:cs="Tahoma"/>
          <w:color w:val="CC9900"/>
        </w:rPr>
        <w:t xml:space="preserve">člověk </w:t>
      </w:r>
      <w:r>
        <w:rPr>
          <w:rFonts w:ascii="Tahoma" w:eastAsia="Tahoma" w:hAnsi="Tahoma" w:cs="Tahoma"/>
          <w:color w:val="CC9900"/>
        </w:rPr>
        <w:t>splyne</w:t>
      </w:r>
      <w:r w:rsidR="00CB6A8B">
        <w:rPr>
          <w:rFonts w:ascii="Tahoma" w:eastAsia="Tahoma" w:hAnsi="Tahoma" w:cs="Tahoma"/>
          <w:color w:val="CC9900"/>
        </w:rPr>
        <w:t xml:space="preserve"> </w:t>
      </w:r>
      <w:r>
        <w:rPr>
          <w:rFonts w:ascii="Tahoma" w:eastAsia="Tahoma" w:hAnsi="Tahoma" w:cs="Tahoma"/>
          <w:color w:val="CC9900"/>
        </w:rPr>
        <w:t>s povrchem divoké přírody, aniž by ohrozil</w:t>
      </w:r>
      <w:r w:rsidR="00CB6A8B">
        <w:rPr>
          <w:rFonts w:ascii="Tahoma" w:eastAsia="Tahoma" w:hAnsi="Tahoma" w:cs="Tahoma"/>
          <w:color w:val="CC9900"/>
        </w:rPr>
        <w:t xml:space="preserve"> </w:t>
      </w:r>
      <w:r>
        <w:rPr>
          <w:rFonts w:ascii="Tahoma" w:eastAsia="Tahoma" w:hAnsi="Tahoma" w:cs="Tahoma"/>
          <w:color w:val="CC9900"/>
        </w:rPr>
        <w:t xml:space="preserve">její biosféru. </w:t>
      </w:r>
      <w:r w:rsidR="00F74B81">
        <w:rPr>
          <w:rFonts w:ascii="Tahoma" w:eastAsia="Tahoma" w:hAnsi="Tahoma" w:cs="Tahoma"/>
          <w:color w:val="CC9900"/>
        </w:rPr>
        <w:t xml:space="preserve">Přírodní </w:t>
      </w:r>
      <w:r w:rsidR="006B2096">
        <w:rPr>
          <w:rFonts w:ascii="Tahoma" w:eastAsia="Tahoma" w:hAnsi="Tahoma" w:cs="Tahoma"/>
          <w:color w:val="CC9900"/>
        </w:rPr>
        <w:t>materiály,</w:t>
      </w:r>
      <w:r w:rsidR="00F74B81">
        <w:rPr>
          <w:rFonts w:ascii="Tahoma" w:eastAsia="Tahoma" w:hAnsi="Tahoma" w:cs="Tahoma"/>
          <w:color w:val="CC9900"/>
        </w:rPr>
        <w:t xml:space="preserve"> </w:t>
      </w:r>
      <w:r>
        <w:rPr>
          <w:rFonts w:ascii="Tahoma" w:eastAsia="Tahoma" w:hAnsi="Tahoma" w:cs="Tahoma"/>
          <w:color w:val="CC9900"/>
        </w:rPr>
        <w:t>100% recyklovan</w:t>
      </w:r>
      <w:r w:rsidR="00F74B81">
        <w:rPr>
          <w:rFonts w:ascii="Tahoma" w:eastAsia="Tahoma" w:hAnsi="Tahoma" w:cs="Tahoma"/>
          <w:color w:val="CC9900"/>
        </w:rPr>
        <w:t>á</w:t>
      </w:r>
      <w:r>
        <w:rPr>
          <w:rFonts w:ascii="Tahoma" w:eastAsia="Tahoma" w:hAnsi="Tahoma" w:cs="Tahoma"/>
          <w:color w:val="CC9900"/>
        </w:rPr>
        <w:t xml:space="preserve"> bavln</w:t>
      </w:r>
      <w:r w:rsidR="00F74B81">
        <w:rPr>
          <w:rFonts w:ascii="Tahoma" w:eastAsia="Tahoma" w:hAnsi="Tahoma" w:cs="Tahoma"/>
          <w:color w:val="CC9900"/>
        </w:rPr>
        <w:t>a</w:t>
      </w:r>
      <w:r>
        <w:rPr>
          <w:rFonts w:ascii="Tahoma" w:eastAsia="Tahoma" w:hAnsi="Tahoma" w:cs="Tahoma"/>
          <w:color w:val="CC9900"/>
        </w:rPr>
        <w:t xml:space="preserve">, konopí a </w:t>
      </w:r>
      <w:r w:rsidR="000F2299">
        <w:rPr>
          <w:rFonts w:ascii="Tahoma" w:eastAsia="Tahoma" w:hAnsi="Tahoma" w:cs="Tahoma"/>
          <w:color w:val="CC9900"/>
        </w:rPr>
        <w:t>len,</w:t>
      </w:r>
      <w:r w:rsidR="00F74B81">
        <w:rPr>
          <w:rFonts w:ascii="Tahoma" w:eastAsia="Tahoma" w:hAnsi="Tahoma" w:cs="Tahoma"/>
          <w:color w:val="CC9900"/>
        </w:rPr>
        <w:t xml:space="preserve"> nohy udrží v teple </w:t>
      </w:r>
      <w:r>
        <w:rPr>
          <w:rFonts w:ascii="Tahoma" w:eastAsia="Tahoma" w:hAnsi="Tahoma" w:cs="Tahoma"/>
          <w:color w:val="CC9900"/>
        </w:rPr>
        <w:t xml:space="preserve">a díky husté vazbě a membráně </w:t>
      </w:r>
      <w:r w:rsidR="00F74B81">
        <w:rPr>
          <w:rFonts w:ascii="Tahoma" w:eastAsia="Tahoma" w:hAnsi="Tahoma" w:cs="Tahoma"/>
          <w:color w:val="CC9900"/>
        </w:rPr>
        <w:t xml:space="preserve">i </w:t>
      </w:r>
      <w:r>
        <w:rPr>
          <w:rFonts w:ascii="Tahoma" w:eastAsia="Tahoma" w:hAnsi="Tahoma" w:cs="Tahoma"/>
          <w:color w:val="CC9900"/>
        </w:rPr>
        <w:t xml:space="preserve">v suchu </w:t>
      </w:r>
      <w:r w:rsidR="00F74B81">
        <w:rPr>
          <w:rFonts w:ascii="Tahoma" w:eastAsia="Tahoma" w:hAnsi="Tahoma" w:cs="Tahoma"/>
          <w:color w:val="CC9900"/>
        </w:rPr>
        <w:t>za jakéhokoli počasí</w:t>
      </w:r>
      <w:r w:rsidR="009D7395">
        <w:rPr>
          <w:rFonts w:ascii="Tahoma" w:eastAsia="Tahoma" w:hAnsi="Tahoma" w:cs="Tahoma"/>
          <w:color w:val="CC9900"/>
        </w:rPr>
        <w:t>,</w:t>
      </w:r>
      <w:r>
        <w:rPr>
          <w:rFonts w:ascii="Tahoma" w:eastAsia="Tahoma" w:hAnsi="Tahoma" w:cs="Tahoma"/>
          <w:color w:val="CC9900"/>
        </w:rPr>
        <w:t xml:space="preserve">“ </w:t>
      </w:r>
      <w:r>
        <w:rPr>
          <w:rFonts w:ascii="Tahoma" w:eastAsia="Tahoma" w:hAnsi="Tahoma" w:cs="Tahoma"/>
        </w:rPr>
        <w:t>popsala Anna Yona.</w:t>
      </w:r>
    </w:p>
    <w:p w14:paraId="107F7617" w14:textId="77777777" w:rsidR="00562A75" w:rsidRDefault="008F1AC5">
      <w:pPr>
        <w:pBdr>
          <w:top w:val="single" w:sz="4" w:space="1" w:color="000000"/>
        </w:pBdr>
        <w:jc w:val="both"/>
        <w:rPr>
          <w:rFonts w:ascii="Tahoma" w:eastAsia="Tahoma" w:hAnsi="Tahoma" w:cs="Tahoma"/>
          <w:b/>
        </w:rPr>
      </w:pPr>
      <w:bookmarkStart w:id="0" w:name="_heading=h.mhp3fu6kh9s4" w:colFirst="0" w:colLast="0"/>
      <w:bookmarkEnd w:id="0"/>
      <w:r>
        <w:rPr>
          <w:rFonts w:ascii="Tahoma" w:eastAsia="Tahoma" w:hAnsi="Tahoma" w:cs="Tahoma"/>
          <w:b/>
        </w:rPr>
        <w:t>KONTAKT PRO MÉDIA:</w:t>
      </w:r>
    </w:p>
    <w:p w14:paraId="04E2184A" w14:textId="77777777" w:rsidR="00562A75" w:rsidRDefault="008F1AC5">
      <w:pPr>
        <w:spacing w:line="240" w:lineRule="auto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70CA90BE" w14:textId="77777777" w:rsidR="00562A75" w:rsidRDefault="008F1AC5">
      <w:pP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ECA1A70" wp14:editId="4A6502B1">
            <wp:extent cx="833620" cy="132741"/>
            <wp:effectExtent l="0" t="0" r="0" b="0"/>
            <wp:docPr id="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1FBC44" w14:textId="77777777" w:rsidR="00562A75" w:rsidRDefault="008F1AC5">
      <w:pP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8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2A863E44" w14:textId="77777777" w:rsidR="00562A75" w:rsidRDefault="008F1AC5">
      <w:pPr>
        <w:pBdr>
          <w:top w:val="single" w:sz="4" w:space="1" w:color="000000"/>
        </w:pBdr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WILDLING SHOES,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www.wildling.shoes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0F8E11" w14:textId="77777777" w:rsidR="00562A75" w:rsidRDefault="008F1AC5">
      <w:pPr>
        <w:jc w:val="both"/>
        <w:rPr>
          <w:rFonts w:ascii="Tahoma" w:eastAsia="Tahoma" w:hAnsi="Tahoma" w:cs="Tahoma"/>
          <w:b/>
          <w:sz w:val="56"/>
          <w:szCs w:val="56"/>
        </w:rPr>
      </w:pPr>
      <w:r>
        <w:rPr>
          <w:rFonts w:ascii="Tahoma" w:eastAsia="Tahoma" w:hAnsi="Tahoma" w:cs="Tahoma"/>
          <w:sz w:val="18"/>
          <w:szCs w:val="18"/>
        </w:rPr>
        <w:t>Anna a Ran Yona, jejichž děti milovaly v teple běhat bosé, potřebovali sehnat pevnější obuv do zimy. Rodiče však ani mezi nejdražšími značkami nenašli tu, která by jejich dětem umožnila chodit přirozeně a nebránila vývoji chodidla. Tak v roce 2016 vznikla německá rodinná firma Wildling Shoes. Rychle rostoucí podnik dnes nabízí unisexové boty pro děti i dospělé a zaměstnává téměř tři stovky pracovníků. V roce 2021 přesáhl počet prodaných minimalistických bot 500 tisíc. Velký důraz je ve firmě kladen na udržitelnost materiálů a dodržování společensky spravedlivých podmínek výroby a obchodu. Wildling Shoes v Česku podporuje neziskovou organizaci Kokoza a festival dokumentárních filmů Jeden svět. Firma je držitelkou Ceny německého designu 2020, nedávno byla vyhlášena nejlepším německým zaměstnavatelem žen a německou firmou roku 2021.</w:t>
      </w:r>
    </w:p>
    <w:sectPr w:rsidR="00562A75">
      <w:headerReference w:type="default" r:id="rId10"/>
      <w:footerReference w:type="default" r:id="rId11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AA99" w14:textId="77777777" w:rsidR="002E1FC5" w:rsidRDefault="002E1FC5">
      <w:pPr>
        <w:spacing w:after="0" w:line="240" w:lineRule="auto"/>
      </w:pPr>
      <w:r>
        <w:separator/>
      </w:r>
    </w:p>
  </w:endnote>
  <w:endnote w:type="continuationSeparator" w:id="0">
    <w:p w14:paraId="2CD28C0B" w14:textId="77777777" w:rsidR="002E1FC5" w:rsidRDefault="002E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4E14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B1C2930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8F6E8" w14:textId="77777777" w:rsidR="002E1FC5" w:rsidRDefault="002E1FC5">
      <w:pPr>
        <w:spacing w:after="0" w:line="240" w:lineRule="auto"/>
      </w:pPr>
      <w:r>
        <w:separator/>
      </w:r>
    </w:p>
  </w:footnote>
  <w:footnote w:type="continuationSeparator" w:id="0">
    <w:p w14:paraId="1015CDF2" w14:textId="77777777" w:rsidR="002E1FC5" w:rsidRDefault="002E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5EA7" w14:textId="77777777" w:rsidR="00562A75" w:rsidRDefault="008F1AC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right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3B7F1B" wp14:editId="06882A98">
          <wp:simplePos x="0" y="0"/>
          <wp:positionH relativeFrom="margin">
            <wp:align>left</wp:align>
          </wp:positionH>
          <wp:positionV relativeFrom="margin">
            <wp:posOffset>-1112519</wp:posOffset>
          </wp:positionV>
          <wp:extent cx="2560320" cy="626745"/>
          <wp:effectExtent l="0" t="0" r="0" b="0"/>
          <wp:wrapSquare wrapText="bothSides" distT="0" distB="0" distL="114300" distR="114300"/>
          <wp:docPr id="30" name="image1.jpg" descr="Wildling Shoes | Anya&amp;amp;#39;s Barefoot Shoe Fin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Wildling Shoes | Anya&amp;amp;#39;s Barefoot Shoe Finder"/>
                  <pic:cNvPicPr preferRelativeResize="0"/>
                </pic:nvPicPr>
                <pic:blipFill>
                  <a:blip r:embed="rId1"/>
                  <a:srcRect t="36332" b="35333"/>
                  <a:stretch>
                    <a:fillRect/>
                  </a:stretch>
                </pic:blipFill>
                <pic:spPr>
                  <a:xfrm>
                    <a:off x="0" y="0"/>
                    <a:ext cx="2560320" cy="626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</w:r>
  </w:p>
  <w:p w14:paraId="244A0682" w14:textId="77777777" w:rsidR="00562A75" w:rsidRDefault="008F1AC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right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TISKOVÁ ZPRÁVA</w:t>
    </w:r>
  </w:p>
  <w:p w14:paraId="46E87AE6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right"/>
      <w:rPr>
        <w:b/>
        <w:color w:val="000000"/>
        <w:sz w:val="36"/>
        <w:szCs w:val="36"/>
      </w:rPr>
    </w:pPr>
  </w:p>
  <w:p w14:paraId="5FBFA2F1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5DAEC23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AA1ECD5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107735B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5E14AF1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F04D412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7488C2F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36B226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E5D5C28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EA54A36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61CF818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066A1F0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C5F3945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C24F80A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14C67BB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B345170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1253418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B4C40AE" w14:textId="77777777" w:rsidR="00562A75" w:rsidRDefault="00562A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75"/>
    <w:rsid w:val="00061864"/>
    <w:rsid w:val="00081026"/>
    <w:rsid w:val="000F2299"/>
    <w:rsid w:val="00216F7D"/>
    <w:rsid w:val="002E1FC5"/>
    <w:rsid w:val="00413FF4"/>
    <w:rsid w:val="00562A75"/>
    <w:rsid w:val="006618D7"/>
    <w:rsid w:val="006B2096"/>
    <w:rsid w:val="006B2220"/>
    <w:rsid w:val="00835599"/>
    <w:rsid w:val="00854615"/>
    <w:rsid w:val="008638C6"/>
    <w:rsid w:val="008F1AC5"/>
    <w:rsid w:val="00935683"/>
    <w:rsid w:val="0097700B"/>
    <w:rsid w:val="009D7395"/>
    <w:rsid w:val="00A954B5"/>
    <w:rsid w:val="00CB6A8B"/>
    <w:rsid w:val="00DE0B10"/>
    <w:rsid w:val="00F74B81"/>
    <w:rsid w:val="00F8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45AE"/>
  <w15:docId w15:val="{B940B8AB-4EC9-41BE-A47B-01A77B3B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70A"/>
    <w:rPr>
      <w:rFonts w:eastAsiaTheme="minorEastAsi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35F6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5F62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286B7A"/>
    <w:pPr>
      <w:spacing w:after="0" w:line="240" w:lineRule="auto"/>
    </w:pPr>
    <w:rPr>
      <w:rFonts w:eastAsiaTheme="minorEastAsia"/>
    </w:rPr>
  </w:style>
  <w:style w:type="paragraph" w:styleId="Zhlav">
    <w:name w:val="header"/>
    <w:basedOn w:val="Normln"/>
    <w:link w:val="ZhlavChar"/>
    <w:uiPriority w:val="99"/>
    <w:unhideWhenUsed/>
    <w:rsid w:val="0067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3EE2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67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3EE2"/>
    <w:rPr>
      <w:rFonts w:eastAsiaTheme="minorEastAsia"/>
    </w:rPr>
  </w:style>
  <w:style w:type="character" w:styleId="Odkaznakoment">
    <w:name w:val="annotation reference"/>
    <w:basedOn w:val="Standardnpsmoodstavce"/>
    <w:uiPriority w:val="99"/>
    <w:semiHidden/>
    <w:unhideWhenUsed/>
    <w:rsid w:val="003508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8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850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8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85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ldling.sh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Wf/rn9O9SCmSrUVseZycQXyD6g==">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Ďurčíková</dc:creator>
  <cp:lastModifiedBy>Eliška</cp:lastModifiedBy>
  <cp:revision>2</cp:revision>
  <dcterms:created xsi:type="dcterms:W3CDTF">2022-10-12T19:30:00Z</dcterms:created>
  <dcterms:modified xsi:type="dcterms:W3CDTF">2022-10-12T19:30:00Z</dcterms:modified>
</cp:coreProperties>
</file>