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1116" w14:textId="0220A826" w:rsidR="005E6BAE" w:rsidRPr="005450EE" w:rsidRDefault="005236CA" w:rsidP="00283294">
      <w:pPr>
        <w:jc w:val="center"/>
        <w:rPr>
          <w:rFonts w:ascii="Tahoma" w:eastAsia="Tahoma" w:hAnsi="Tahoma" w:cs="Tahoma"/>
          <w:b/>
          <w:sz w:val="40"/>
          <w:szCs w:val="40"/>
        </w:rPr>
      </w:pPr>
      <w:r w:rsidRPr="005450EE">
        <w:rPr>
          <w:rFonts w:ascii="Tahoma" w:eastAsia="Tahoma" w:hAnsi="Tahoma" w:cs="Tahoma"/>
          <w:b/>
          <w:sz w:val="40"/>
          <w:szCs w:val="40"/>
        </w:rPr>
        <w:t>První kapesné s nástupem do školy – jak</w:t>
      </w:r>
      <w:r w:rsidR="004163E1">
        <w:rPr>
          <w:rFonts w:ascii="Tahoma" w:eastAsia="Tahoma" w:hAnsi="Tahoma" w:cs="Tahoma"/>
          <w:b/>
          <w:sz w:val="40"/>
          <w:szCs w:val="40"/>
        </w:rPr>
        <w:t xml:space="preserve"> </w:t>
      </w:r>
      <w:r w:rsidRPr="005450EE">
        <w:rPr>
          <w:rFonts w:ascii="Tahoma" w:eastAsia="Tahoma" w:hAnsi="Tahoma" w:cs="Tahoma"/>
          <w:b/>
          <w:sz w:val="40"/>
          <w:szCs w:val="40"/>
        </w:rPr>
        <w:t>dět</w:t>
      </w:r>
      <w:r w:rsidR="004163E1">
        <w:rPr>
          <w:rFonts w:ascii="Tahoma" w:eastAsia="Tahoma" w:hAnsi="Tahoma" w:cs="Tahoma"/>
          <w:b/>
          <w:sz w:val="40"/>
          <w:szCs w:val="40"/>
        </w:rPr>
        <w:t>i</w:t>
      </w:r>
      <w:r w:rsidR="004646F0" w:rsidRPr="005450EE">
        <w:rPr>
          <w:rFonts w:ascii="Tahoma" w:eastAsia="Tahoma" w:hAnsi="Tahoma" w:cs="Tahoma"/>
          <w:b/>
          <w:sz w:val="40"/>
          <w:szCs w:val="40"/>
        </w:rPr>
        <w:t xml:space="preserve"> </w:t>
      </w:r>
      <w:r w:rsidR="004163E1">
        <w:rPr>
          <w:rFonts w:ascii="Tahoma" w:eastAsia="Tahoma" w:hAnsi="Tahoma" w:cs="Tahoma"/>
          <w:b/>
          <w:sz w:val="40"/>
          <w:szCs w:val="40"/>
        </w:rPr>
        <w:t>naučit</w:t>
      </w:r>
      <w:r w:rsidR="004646F0" w:rsidRPr="005450EE">
        <w:rPr>
          <w:rFonts w:ascii="Tahoma" w:eastAsia="Tahoma" w:hAnsi="Tahoma" w:cs="Tahoma"/>
          <w:b/>
          <w:sz w:val="40"/>
          <w:szCs w:val="40"/>
        </w:rPr>
        <w:t xml:space="preserve"> </w:t>
      </w:r>
      <w:r w:rsidR="004163E1">
        <w:rPr>
          <w:rFonts w:ascii="Tahoma" w:eastAsia="Tahoma" w:hAnsi="Tahoma" w:cs="Tahoma"/>
          <w:b/>
          <w:sz w:val="40"/>
          <w:szCs w:val="40"/>
        </w:rPr>
        <w:t>hospodařit s penězi</w:t>
      </w:r>
      <w:r w:rsidRPr="005450EE">
        <w:rPr>
          <w:rFonts w:ascii="Tahoma" w:eastAsia="Tahoma" w:hAnsi="Tahoma" w:cs="Tahoma"/>
          <w:b/>
          <w:sz w:val="40"/>
          <w:szCs w:val="40"/>
        </w:rPr>
        <w:t>?</w:t>
      </w:r>
    </w:p>
    <w:p w14:paraId="6C2DBDE4" w14:textId="317F2576" w:rsidR="004646F0" w:rsidRPr="005450EE" w:rsidRDefault="00283294" w:rsidP="00550EA7">
      <w:pPr>
        <w:jc w:val="both"/>
        <w:rPr>
          <w:rFonts w:ascii="Tahoma" w:eastAsia="Tahoma" w:hAnsi="Tahoma" w:cs="Tahoma"/>
          <w:b/>
          <w:sz w:val="20"/>
          <w:szCs w:val="20"/>
        </w:rPr>
      </w:pPr>
      <w:r w:rsidRPr="00C8300B">
        <w:rPr>
          <w:rFonts w:ascii="Tahoma" w:eastAsia="Tahoma" w:hAnsi="Tahoma" w:cs="Tahoma"/>
          <w:b/>
          <w:sz w:val="20"/>
          <w:szCs w:val="20"/>
        </w:rPr>
        <w:t xml:space="preserve">PRAHA, </w:t>
      </w:r>
      <w:r w:rsidR="00C8300B" w:rsidRPr="00C8300B">
        <w:rPr>
          <w:rFonts w:ascii="Tahoma" w:eastAsia="Tahoma" w:hAnsi="Tahoma" w:cs="Tahoma"/>
          <w:b/>
          <w:sz w:val="20"/>
          <w:szCs w:val="20"/>
        </w:rPr>
        <w:t>2</w:t>
      </w:r>
      <w:r w:rsidR="00E43997">
        <w:rPr>
          <w:rFonts w:ascii="Tahoma" w:eastAsia="Tahoma" w:hAnsi="Tahoma" w:cs="Tahoma"/>
          <w:b/>
          <w:sz w:val="20"/>
          <w:szCs w:val="20"/>
        </w:rPr>
        <w:t>3</w:t>
      </w:r>
      <w:r w:rsidRPr="00C8300B">
        <w:rPr>
          <w:rFonts w:ascii="Tahoma" w:eastAsia="Tahoma" w:hAnsi="Tahoma" w:cs="Tahoma"/>
          <w:b/>
          <w:sz w:val="20"/>
          <w:szCs w:val="20"/>
        </w:rPr>
        <w:t xml:space="preserve">. </w:t>
      </w:r>
      <w:r w:rsidR="007F4238" w:rsidRPr="00C8300B">
        <w:rPr>
          <w:rFonts w:ascii="Tahoma" w:eastAsia="Tahoma" w:hAnsi="Tahoma" w:cs="Tahoma"/>
          <w:b/>
          <w:sz w:val="20"/>
          <w:szCs w:val="20"/>
        </w:rPr>
        <w:t>SRPNA</w:t>
      </w:r>
      <w:r w:rsidR="00096FF3" w:rsidRPr="00C8300B">
        <w:rPr>
          <w:rFonts w:ascii="Tahoma" w:eastAsia="Tahoma" w:hAnsi="Tahoma" w:cs="Tahoma"/>
          <w:b/>
          <w:sz w:val="20"/>
          <w:szCs w:val="20"/>
        </w:rPr>
        <w:t xml:space="preserve"> 2022</w:t>
      </w:r>
      <w:r w:rsidRPr="00C8300B">
        <w:rPr>
          <w:rFonts w:ascii="Tahoma" w:eastAsia="Tahoma" w:hAnsi="Tahoma" w:cs="Tahoma"/>
          <w:b/>
          <w:sz w:val="20"/>
          <w:szCs w:val="20"/>
        </w:rPr>
        <w:t xml:space="preserve"> –</w:t>
      </w:r>
      <w:r w:rsidR="00217810" w:rsidRPr="00C8300B">
        <w:rPr>
          <w:rFonts w:ascii="Tahoma" w:eastAsia="Tahoma" w:hAnsi="Tahoma" w:cs="Tahoma"/>
          <w:b/>
          <w:sz w:val="20"/>
          <w:szCs w:val="20"/>
        </w:rPr>
        <w:t xml:space="preserve"> </w:t>
      </w:r>
      <w:r w:rsidR="005236CA" w:rsidRPr="00C8300B">
        <w:rPr>
          <w:rFonts w:ascii="Tahoma" w:eastAsia="Tahoma" w:hAnsi="Tahoma" w:cs="Tahoma"/>
          <w:b/>
          <w:sz w:val="20"/>
          <w:szCs w:val="20"/>
        </w:rPr>
        <w:t xml:space="preserve">Mluvit s dětmi o penězích je vhodné už v předškolním věku. </w:t>
      </w:r>
      <w:r w:rsidR="00F70AEE" w:rsidRPr="00C8300B">
        <w:rPr>
          <w:rFonts w:ascii="Tahoma" w:eastAsia="Tahoma" w:hAnsi="Tahoma" w:cs="Tahoma"/>
          <w:b/>
          <w:sz w:val="20"/>
          <w:szCs w:val="20"/>
        </w:rPr>
        <w:t>Se</w:t>
      </w:r>
      <w:r w:rsidR="00F70AEE" w:rsidRPr="005450EE">
        <w:rPr>
          <w:rFonts w:ascii="Tahoma" w:eastAsia="Tahoma" w:hAnsi="Tahoma" w:cs="Tahoma"/>
          <w:b/>
          <w:sz w:val="20"/>
          <w:szCs w:val="20"/>
        </w:rPr>
        <w:t xml:space="preserve"> začátkem školní docházky přichází </w:t>
      </w:r>
      <w:r w:rsidR="00A75656" w:rsidRPr="005450EE">
        <w:rPr>
          <w:rFonts w:ascii="Tahoma" w:eastAsia="Tahoma" w:hAnsi="Tahoma" w:cs="Tahoma"/>
          <w:b/>
          <w:sz w:val="20"/>
          <w:szCs w:val="20"/>
        </w:rPr>
        <w:t xml:space="preserve">samostatnost a </w:t>
      </w:r>
      <w:r w:rsidR="00F512C1" w:rsidRPr="005450EE">
        <w:rPr>
          <w:rFonts w:ascii="Tahoma" w:eastAsia="Tahoma" w:hAnsi="Tahoma" w:cs="Tahoma"/>
          <w:b/>
          <w:sz w:val="20"/>
          <w:szCs w:val="20"/>
        </w:rPr>
        <w:t>první vlastní útraty</w:t>
      </w:r>
      <w:r w:rsidR="004646F0" w:rsidRPr="005450EE">
        <w:rPr>
          <w:rFonts w:ascii="Tahoma" w:eastAsia="Tahoma" w:hAnsi="Tahoma" w:cs="Tahoma"/>
          <w:b/>
          <w:sz w:val="20"/>
          <w:szCs w:val="20"/>
        </w:rPr>
        <w:t xml:space="preserve"> mimo dohled rodičů</w:t>
      </w:r>
      <w:r w:rsidR="00F512C1" w:rsidRPr="005450EE">
        <w:rPr>
          <w:rFonts w:ascii="Tahoma" w:eastAsia="Tahoma" w:hAnsi="Tahoma" w:cs="Tahoma"/>
          <w:b/>
          <w:sz w:val="20"/>
          <w:szCs w:val="20"/>
        </w:rPr>
        <w:t xml:space="preserve">. </w:t>
      </w:r>
      <w:proofErr w:type="gramStart"/>
      <w:r w:rsidR="004646F0" w:rsidRPr="005450EE">
        <w:rPr>
          <w:rFonts w:ascii="Tahoma" w:eastAsia="Tahoma" w:hAnsi="Tahoma" w:cs="Tahoma"/>
          <w:b/>
          <w:sz w:val="20"/>
          <w:szCs w:val="20"/>
        </w:rPr>
        <w:t>Dřív</w:t>
      </w:r>
      <w:proofErr w:type="gramEnd"/>
      <w:r w:rsidR="004646F0" w:rsidRPr="005450EE">
        <w:rPr>
          <w:rFonts w:ascii="Tahoma" w:eastAsia="Tahoma" w:hAnsi="Tahoma" w:cs="Tahoma"/>
          <w:b/>
          <w:sz w:val="20"/>
          <w:szCs w:val="20"/>
        </w:rPr>
        <w:t xml:space="preserve"> než děti začnou dostávat kapesné, měly by znát hodnotu peněz a </w:t>
      </w:r>
      <w:r w:rsidR="00F315F8" w:rsidRPr="005450EE">
        <w:rPr>
          <w:rFonts w:ascii="Tahoma" w:eastAsia="Tahoma" w:hAnsi="Tahoma" w:cs="Tahoma"/>
          <w:b/>
          <w:sz w:val="20"/>
          <w:szCs w:val="20"/>
        </w:rPr>
        <w:t>umět</w:t>
      </w:r>
      <w:r w:rsidR="004646F0" w:rsidRPr="005450EE">
        <w:rPr>
          <w:rFonts w:ascii="Tahoma" w:eastAsia="Tahoma" w:hAnsi="Tahoma" w:cs="Tahoma"/>
          <w:b/>
          <w:sz w:val="20"/>
          <w:szCs w:val="20"/>
        </w:rPr>
        <w:t xml:space="preserve"> šetřit.</w:t>
      </w:r>
    </w:p>
    <w:p w14:paraId="2C08DE9E" w14:textId="7AF7AA5D" w:rsidR="00256636" w:rsidRPr="005450EE" w:rsidRDefault="0094642C" w:rsidP="00D26964">
      <w:pPr>
        <w:jc w:val="both"/>
        <w:rPr>
          <w:rFonts w:ascii="Tahoma" w:eastAsia="Tahoma" w:hAnsi="Tahoma" w:cs="Tahoma"/>
          <w:sz w:val="20"/>
          <w:szCs w:val="20"/>
        </w:rPr>
      </w:pPr>
      <w:r w:rsidRPr="005450EE">
        <w:rPr>
          <w:rFonts w:ascii="Tahoma" w:eastAsia="Tahoma" w:hAnsi="Tahoma" w:cs="Tahoma"/>
          <w:bCs/>
          <w:sz w:val="20"/>
          <w:szCs w:val="20"/>
        </w:rPr>
        <w:t xml:space="preserve">Nákup svačiny, zaplatit jízdné, na zmrzlinu </w:t>
      </w:r>
      <w:r w:rsidR="00D26964" w:rsidRPr="005450EE">
        <w:rPr>
          <w:rFonts w:ascii="Tahoma" w:eastAsia="Tahoma" w:hAnsi="Tahoma" w:cs="Tahoma"/>
          <w:bCs/>
          <w:sz w:val="20"/>
          <w:szCs w:val="20"/>
        </w:rPr>
        <w:t xml:space="preserve">s kamarády </w:t>
      </w:r>
      <w:r w:rsidRPr="005450EE">
        <w:rPr>
          <w:rFonts w:ascii="Tahoma" w:eastAsia="Tahoma" w:hAnsi="Tahoma" w:cs="Tahoma"/>
          <w:bCs/>
          <w:sz w:val="20"/>
          <w:szCs w:val="20"/>
        </w:rPr>
        <w:t>– když dítě vstoupí do školy, rodiče se obvykle rozhodnou svěřit mu peníze, „kdyby bylo cokoli potřeba“.</w:t>
      </w:r>
      <w:r w:rsidR="00D26964" w:rsidRPr="005450EE">
        <w:rPr>
          <w:rFonts w:ascii="Tahoma" w:eastAsia="Tahoma" w:hAnsi="Tahoma" w:cs="Tahoma"/>
          <w:bCs/>
          <w:sz w:val="20"/>
          <w:szCs w:val="20"/>
        </w:rPr>
        <w:t xml:space="preserve"> Zdaleka ne všechny děti jsou ale na samostatné disponování s penězi připravené. </w:t>
      </w:r>
      <w:r w:rsidR="00D26964" w:rsidRPr="005450EE">
        <w:rPr>
          <w:rFonts w:ascii="Tahoma" w:eastAsia="Tahoma" w:hAnsi="Tahoma" w:cs="Tahoma"/>
          <w:color w:val="CC9900"/>
          <w:sz w:val="20"/>
          <w:szCs w:val="20"/>
        </w:rPr>
        <w:t xml:space="preserve">„Finanční transakce jsou každodenní součástí života a porozumění penězům by mělo být rozvíjeno </w:t>
      </w:r>
      <w:r w:rsidR="00174186" w:rsidRPr="005450EE">
        <w:rPr>
          <w:rFonts w:ascii="Tahoma" w:eastAsia="Tahoma" w:hAnsi="Tahoma" w:cs="Tahoma"/>
          <w:color w:val="CC9900"/>
          <w:sz w:val="20"/>
          <w:szCs w:val="20"/>
        </w:rPr>
        <w:t>prakticky od útlého dětství</w:t>
      </w:r>
      <w:r w:rsidR="00D26964" w:rsidRPr="005450EE">
        <w:rPr>
          <w:rFonts w:ascii="Tahoma" w:eastAsia="Tahoma" w:hAnsi="Tahoma" w:cs="Tahoma"/>
          <w:color w:val="CC9900"/>
          <w:sz w:val="20"/>
          <w:szCs w:val="20"/>
        </w:rPr>
        <w:t xml:space="preserve">. </w:t>
      </w:r>
      <w:r w:rsidR="00174186" w:rsidRPr="005450EE">
        <w:rPr>
          <w:rFonts w:ascii="Tahoma" w:eastAsia="Tahoma" w:hAnsi="Tahoma" w:cs="Tahoma"/>
          <w:color w:val="CC9900"/>
          <w:sz w:val="20"/>
          <w:szCs w:val="20"/>
        </w:rPr>
        <w:t>D</w:t>
      </w:r>
      <w:r w:rsidR="00D26964" w:rsidRPr="005450EE">
        <w:rPr>
          <w:rFonts w:ascii="Tahoma" w:eastAsia="Tahoma" w:hAnsi="Tahoma" w:cs="Tahoma"/>
          <w:color w:val="CC9900"/>
          <w:sz w:val="20"/>
          <w:szCs w:val="20"/>
        </w:rPr>
        <w:t xml:space="preserve">ěti v předškolním věku </w:t>
      </w:r>
      <w:r w:rsidR="00F315F8" w:rsidRPr="005450EE">
        <w:rPr>
          <w:rFonts w:ascii="Tahoma" w:eastAsia="Tahoma" w:hAnsi="Tahoma" w:cs="Tahoma"/>
          <w:color w:val="CC9900"/>
          <w:sz w:val="20"/>
          <w:szCs w:val="20"/>
        </w:rPr>
        <w:t>by měly</w:t>
      </w:r>
      <w:r w:rsidR="00D26964" w:rsidRPr="005450EE">
        <w:rPr>
          <w:rFonts w:ascii="Tahoma" w:eastAsia="Tahoma" w:hAnsi="Tahoma" w:cs="Tahoma"/>
          <w:color w:val="CC9900"/>
          <w:sz w:val="20"/>
          <w:szCs w:val="20"/>
        </w:rPr>
        <w:t xml:space="preserve"> chápat, že peníze se vydělávají prací</w:t>
      </w:r>
      <w:r w:rsidR="00BC4626" w:rsidRPr="005450EE">
        <w:rPr>
          <w:rFonts w:ascii="Tahoma" w:eastAsia="Tahoma" w:hAnsi="Tahoma" w:cs="Tahoma"/>
          <w:color w:val="CC9900"/>
          <w:sz w:val="20"/>
          <w:szCs w:val="20"/>
        </w:rPr>
        <w:t xml:space="preserve">, ale na </w:t>
      </w:r>
      <w:r w:rsidR="00D26964" w:rsidRPr="005450EE">
        <w:rPr>
          <w:rFonts w:ascii="Tahoma" w:eastAsia="Tahoma" w:hAnsi="Tahoma" w:cs="Tahoma"/>
          <w:color w:val="CC9900"/>
          <w:sz w:val="20"/>
          <w:szCs w:val="20"/>
        </w:rPr>
        <w:t xml:space="preserve">kurzech v mateřských školách se </w:t>
      </w:r>
      <w:r w:rsidR="00BC4626" w:rsidRPr="005450EE">
        <w:rPr>
          <w:rFonts w:ascii="Tahoma" w:eastAsia="Tahoma" w:hAnsi="Tahoma" w:cs="Tahoma"/>
          <w:color w:val="CC9900"/>
          <w:sz w:val="20"/>
          <w:szCs w:val="20"/>
        </w:rPr>
        <w:t>ve většině</w:t>
      </w:r>
      <w:r w:rsidR="00D26964" w:rsidRPr="005450EE">
        <w:rPr>
          <w:rFonts w:ascii="Tahoma" w:eastAsia="Tahoma" w:hAnsi="Tahoma" w:cs="Tahoma"/>
          <w:color w:val="CC9900"/>
          <w:sz w:val="20"/>
          <w:szCs w:val="20"/>
        </w:rPr>
        <w:t xml:space="preserve"> setkáváme s tvrzením, že penízky vydává </w:t>
      </w:r>
      <w:r w:rsidR="00BC4626" w:rsidRPr="005450EE">
        <w:rPr>
          <w:rFonts w:ascii="Tahoma" w:eastAsia="Tahoma" w:hAnsi="Tahoma" w:cs="Tahoma"/>
          <w:color w:val="CC9900"/>
          <w:sz w:val="20"/>
          <w:szCs w:val="20"/>
        </w:rPr>
        <w:t xml:space="preserve">jen tak na požádání </w:t>
      </w:r>
      <w:r w:rsidR="00D26964" w:rsidRPr="005450EE">
        <w:rPr>
          <w:rFonts w:ascii="Tahoma" w:eastAsia="Tahoma" w:hAnsi="Tahoma" w:cs="Tahoma"/>
          <w:color w:val="CC9900"/>
          <w:sz w:val="20"/>
          <w:szCs w:val="20"/>
        </w:rPr>
        <w:t>bankomat</w:t>
      </w:r>
      <w:r w:rsidR="00BC4626" w:rsidRPr="005450EE">
        <w:rPr>
          <w:rFonts w:ascii="Tahoma" w:eastAsia="Tahoma" w:hAnsi="Tahoma" w:cs="Tahoma"/>
          <w:color w:val="CC9900"/>
          <w:sz w:val="20"/>
          <w:szCs w:val="20"/>
        </w:rPr>
        <w:t>. O práci svých rodičů nic netuší odhadem 75 procent předškoláků</w:t>
      </w:r>
      <w:r w:rsidR="005955BB" w:rsidRPr="005450EE">
        <w:rPr>
          <w:rFonts w:ascii="Tahoma" w:eastAsia="Tahoma" w:hAnsi="Tahoma" w:cs="Tahoma"/>
          <w:color w:val="CC9900"/>
          <w:sz w:val="20"/>
          <w:szCs w:val="20"/>
        </w:rPr>
        <w:t xml:space="preserve">. Podobně </w:t>
      </w:r>
      <w:r w:rsidR="00F315F8" w:rsidRPr="005450EE">
        <w:rPr>
          <w:rFonts w:ascii="Tahoma" w:eastAsia="Tahoma" w:hAnsi="Tahoma" w:cs="Tahoma"/>
          <w:color w:val="CC9900"/>
          <w:sz w:val="20"/>
          <w:szCs w:val="20"/>
        </w:rPr>
        <w:t>mlhavé představy o hodnotě peněz ale mají i</w:t>
      </w:r>
      <w:r w:rsidR="005955BB" w:rsidRPr="005450EE">
        <w:rPr>
          <w:rFonts w:ascii="Tahoma" w:eastAsia="Tahoma" w:hAnsi="Tahoma" w:cs="Tahoma"/>
          <w:color w:val="CC9900"/>
          <w:sz w:val="20"/>
          <w:szCs w:val="20"/>
        </w:rPr>
        <w:t xml:space="preserve"> starší školáci, kteří často disponují vlastní platební kartou, aniž by měli zkušenosti s hmatatelnými penězi,</w:t>
      </w:r>
      <w:r w:rsidR="00D26964" w:rsidRPr="005450EE">
        <w:rPr>
          <w:rFonts w:ascii="Tahoma" w:eastAsia="Tahoma" w:hAnsi="Tahoma" w:cs="Tahoma"/>
          <w:color w:val="CC9900"/>
          <w:sz w:val="20"/>
          <w:szCs w:val="20"/>
        </w:rPr>
        <w:t xml:space="preserve">“ </w:t>
      </w:r>
      <w:r w:rsidR="00D26964" w:rsidRPr="005450EE">
        <w:rPr>
          <w:rFonts w:ascii="Tahoma" w:eastAsia="Tahoma" w:hAnsi="Tahoma" w:cs="Tahoma"/>
          <w:sz w:val="20"/>
          <w:szCs w:val="20"/>
        </w:rPr>
        <w:t>upozornil Martin Smrž</w:t>
      </w:r>
      <w:r w:rsidR="004E671D" w:rsidRPr="005450EE">
        <w:rPr>
          <w:rFonts w:ascii="Tahoma" w:eastAsia="Tahoma" w:hAnsi="Tahoma" w:cs="Tahoma"/>
          <w:sz w:val="20"/>
          <w:szCs w:val="20"/>
        </w:rPr>
        <w:t xml:space="preserve">, ředitel české kanceláře vzdělávací organizace Junior Achievement (JA Czech). </w:t>
      </w:r>
    </w:p>
    <w:p w14:paraId="206F9118" w14:textId="547DA3D2" w:rsidR="00422DA5" w:rsidRPr="005450EE" w:rsidRDefault="00F73957" w:rsidP="0043577B">
      <w:pPr>
        <w:jc w:val="both"/>
        <w:rPr>
          <w:rFonts w:ascii="Tahoma" w:eastAsia="Tahoma" w:hAnsi="Tahoma" w:cs="Tahoma"/>
          <w:b/>
          <w:bCs/>
          <w:sz w:val="20"/>
          <w:szCs w:val="20"/>
        </w:rPr>
      </w:pPr>
      <w:r w:rsidRPr="005450EE">
        <w:rPr>
          <w:rFonts w:ascii="Tahoma" w:eastAsia="Tahoma" w:hAnsi="Tahoma" w:cs="Tahoma"/>
          <w:b/>
          <w:bCs/>
          <w:sz w:val="20"/>
          <w:szCs w:val="20"/>
        </w:rPr>
        <w:t>PRO ZAČÁTEK JEDINĚ HOTOVOST</w:t>
      </w:r>
    </w:p>
    <w:p w14:paraId="36D038F2" w14:textId="499835A3" w:rsidR="00D87969" w:rsidRPr="005450EE" w:rsidRDefault="002956AA" w:rsidP="00550EA7">
      <w:pPr>
        <w:jc w:val="both"/>
        <w:rPr>
          <w:rFonts w:ascii="Tahoma" w:eastAsia="Tahoma" w:hAnsi="Tahoma" w:cs="Tahoma"/>
          <w:color w:val="CC9900"/>
          <w:sz w:val="20"/>
          <w:szCs w:val="20"/>
        </w:rPr>
      </w:pPr>
      <w:r w:rsidRPr="005450EE">
        <w:rPr>
          <w:rFonts w:ascii="Tahoma" w:eastAsia="Tahoma" w:hAnsi="Tahoma" w:cs="Tahoma"/>
          <w:sz w:val="20"/>
          <w:szCs w:val="20"/>
        </w:rPr>
        <w:t xml:space="preserve">I přes postupující digitalizaci, platební terminály a online platby by rodiče neměli opomenout seznámit děti se skutečnými penězi. S předškoláky je ideální hra „na obchod“, kdy má dítě určitou sumu peněz a může si koupit jen některé produkty. </w:t>
      </w:r>
      <w:r w:rsidRPr="005450EE">
        <w:rPr>
          <w:rFonts w:ascii="Tahoma" w:eastAsia="Tahoma" w:hAnsi="Tahoma" w:cs="Tahoma"/>
          <w:color w:val="CC9900"/>
          <w:sz w:val="20"/>
          <w:szCs w:val="20"/>
        </w:rPr>
        <w:t>„</w:t>
      </w:r>
      <w:r w:rsidR="00BF726A" w:rsidRPr="005450EE">
        <w:rPr>
          <w:rFonts w:ascii="Tahoma" w:eastAsia="Tahoma" w:hAnsi="Tahoma" w:cs="Tahoma"/>
          <w:color w:val="CC9900"/>
          <w:sz w:val="20"/>
          <w:szCs w:val="20"/>
        </w:rPr>
        <w:t>S mincemi a bankovkami si dítě lépe uvědomí</w:t>
      </w:r>
      <w:r w:rsidR="00F73957" w:rsidRPr="005450EE">
        <w:rPr>
          <w:rFonts w:ascii="Tahoma" w:eastAsia="Tahoma" w:hAnsi="Tahoma" w:cs="Tahoma"/>
          <w:color w:val="CC9900"/>
          <w:sz w:val="20"/>
          <w:szCs w:val="20"/>
        </w:rPr>
        <w:t>,</w:t>
      </w:r>
      <w:r w:rsidR="00BF726A" w:rsidRPr="005450EE">
        <w:rPr>
          <w:rFonts w:ascii="Tahoma" w:eastAsia="Tahoma" w:hAnsi="Tahoma" w:cs="Tahoma"/>
          <w:color w:val="CC9900"/>
          <w:sz w:val="20"/>
          <w:szCs w:val="20"/>
        </w:rPr>
        <w:t xml:space="preserve"> kolik peněz vynakládá, kolik mu ještě zbývá a co si může</w:t>
      </w:r>
      <w:r w:rsidR="00F315F8" w:rsidRPr="005450EE">
        <w:rPr>
          <w:rFonts w:ascii="Tahoma" w:eastAsia="Tahoma" w:hAnsi="Tahoma" w:cs="Tahoma"/>
          <w:color w:val="CC9900"/>
          <w:sz w:val="20"/>
          <w:szCs w:val="20"/>
        </w:rPr>
        <w:t xml:space="preserve"> </w:t>
      </w:r>
      <w:r w:rsidR="00BF726A" w:rsidRPr="005450EE">
        <w:rPr>
          <w:rFonts w:ascii="Tahoma" w:eastAsia="Tahoma" w:hAnsi="Tahoma" w:cs="Tahoma"/>
          <w:color w:val="CC9900"/>
          <w:sz w:val="20"/>
          <w:szCs w:val="20"/>
        </w:rPr>
        <w:t>dovolit</w:t>
      </w:r>
      <w:r w:rsidR="00100053" w:rsidRPr="005450EE">
        <w:rPr>
          <w:rFonts w:ascii="Tahoma" w:eastAsia="Tahoma" w:hAnsi="Tahoma" w:cs="Tahoma"/>
          <w:color w:val="CC9900"/>
          <w:sz w:val="20"/>
          <w:szCs w:val="20"/>
        </w:rPr>
        <w:t>, proto je určitě žádoucí dávat dítěti nejprve kapesné hotově a až později</w:t>
      </w:r>
      <w:r w:rsidR="00F315F8" w:rsidRPr="005450EE">
        <w:rPr>
          <w:rFonts w:ascii="Tahoma" w:eastAsia="Tahoma" w:hAnsi="Tahoma" w:cs="Tahoma"/>
          <w:color w:val="CC9900"/>
          <w:sz w:val="20"/>
          <w:szCs w:val="20"/>
        </w:rPr>
        <w:t xml:space="preserve">, ideálně na střední škole, </w:t>
      </w:r>
      <w:r w:rsidR="00100053" w:rsidRPr="005450EE">
        <w:rPr>
          <w:rFonts w:ascii="Tahoma" w:eastAsia="Tahoma" w:hAnsi="Tahoma" w:cs="Tahoma"/>
          <w:color w:val="CC9900"/>
          <w:sz w:val="20"/>
          <w:szCs w:val="20"/>
        </w:rPr>
        <w:t>případně přejít na virtuální peníze</w:t>
      </w:r>
      <w:r w:rsidR="00EF728B" w:rsidRPr="005450EE">
        <w:rPr>
          <w:rFonts w:ascii="Tahoma" w:eastAsia="Tahoma" w:hAnsi="Tahoma" w:cs="Tahoma"/>
          <w:color w:val="CC9900"/>
          <w:sz w:val="20"/>
          <w:szCs w:val="20"/>
        </w:rPr>
        <w:t>, kdy dítě platí kartou nebo mobilem</w:t>
      </w:r>
      <w:r w:rsidR="00F315F8" w:rsidRPr="005450EE">
        <w:rPr>
          <w:rFonts w:ascii="Tahoma" w:eastAsia="Tahoma" w:hAnsi="Tahoma" w:cs="Tahoma"/>
          <w:color w:val="CC9900"/>
          <w:sz w:val="20"/>
          <w:szCs w:val="20"/>
        </w:rPr>
        <w:t xml:space="preserve"> a snadno ztrácí přehled o svých útratách</w:t>
      </w:r>
      <w:r w:rsidR="00D87969" w:rsidRPr="005450EE">
        <w:rPr>
          <w:rFonts w:ascii="Tahoma" w:eastAsia="Tahoma" w:hAnsi="Tahoma" w:cs="Tahoma"/>
          <w:color w:val="CC9900"/>
          <w:sz w:val="20"/>
          <w:szCs w:val="20"/>
        </w:rPr>
        <w:t xml:space="preserve">,“ </w:t>
      </w:r>
      <w:r w:rsidR="00D87969" w:rsidRPr="005450EE">
        <w:rPr>
          <w:rFonts w:ascii="Tahoma" w:eastAsia="Tahoma" w:hAnsi="Tahoma" w:cs="Tahoma"/>
          <w:sz w:val="20"/>
          <w:szCs w:val="20"/>
        </w:rPr>
        <w:t>uvedl Martin Smrž.</w:t>
      </w:r>
    </w:p>
    <w:p w14:paraId="5048C89D" w14:textId="33F35BDF" w:rsidR="00D87969" w:rsidRPr="005450EE" w:rsidRDefault="00D87969" w:rsidP="00550EA7">
      <w:pPr>
        <w:jc w:val="both"/>
        <w:rPr>
          <w:rFonts w:ascii="Tahoma" w:eastAsia="Tahoma" w:hAnsi="Tahoma" w:cs="Tahoma"/>
          <w:b/>
          <w:bCs/>
          <w:sz w:val="20"/>
          <w:szCs w:val="20"/>
        </w:rPr>
      </w:pPr>
      <w:r w:rsidRPr="005450EE">
        <w:rPr>
          <w:rFonts w:ascii="Tahoma" w:eastAsia="Tahoma" w:hAnsi="Tahoma" w:cs="Tahoma"/>
          <w:b/>
          <w:bCs/>
          <w:sz w:val="20"/>
          <w:szCs w:val="20"/>
        </w:rPr>
        <w:t>DODRŽET TERMÍNY „VÝPLATY“</w:t>
      </w:r>
    </w:p>
    <w:p w14:paraId="1301BA4F" w14:textId="76144156" w:rsidR="009D3555" w:rsidRPr="005450EE" w:rsidRDefault="009D3555" w:rsidP="009D3555">
      <w:pPr>
        <w:jc w:val="both"/>
        <w:rPr>
          <w:rFonts w:ascii="Tahoma" w:eastAsia="Tahoma" w:hAnsi="Tahoma" w:cs="Tahoma"/>
          <w:color w:val="CC9900"/>
          <w:sz w:val="20"/>
          <w:szCs w:val="20"/>
        </w:rPr>
      </w:pPr>
      <w:r w:rsidRPr="005450EE">
        <w:rPr>
          <w:rFonts w:ascii="Tahoma" w:eastAsia="Tahoma" w:hAnsi="Tahoma" w:cs="Tahoma"/>
          <w:bCs/>
          <w:sz w:val="20"/>
          <w:szCs w:val="20"/>
        </w:rPr>
        <w:t xml:space="preserve">Téměř každý se někdy dostane do situace, že si chce pořídit věc nebo službu, na kterou nemá dostatek peněz. Podle průzkumu pro Českou spořitelnu se ale až čtvrtina školáků </w:t>
      </w:r>
      <w:r w:rsidR="0050682C" w:rsidRPr="005450EE">
        <w:rPr>
          <w:rFonts w:ascii="Tahoma" w:eastAsia="Tahoma" w:hAnsi="Tahoma" w:cs="Tahoma"/>
          <w:bCs/>
          <w:sz w:val="20"/>
          <w:szCs w:val="20"/>
        </w:rPr>
        <w:t>na</w:t>
      </w:r>
      <w:r w:rsidRPr="005450EE">
        <w:rPr>
          <w:rFonts w:ascii="Tahoma" w:eastAsia="Tahoma" w:hAnsi="Tahoma" w:cs="Tahoma"/>
          <w:bCs/>
          <w:sz w:val="20"/>
          <w:szCs w:val="20"/>
        </w:rPr>
        <w:t> druhé</w:t>
      </w:r>
      <w:r w:rsidR="0050682C" w:rsidRPr="005450EE">
        <w:rPr>
          <w:rFonts w:ascii="Tahoma" w:eastAsia="Tahoma" w:hAnsi="Tahoma" w:cs="Tahoma"/>
          <w:bCs/>
          <w:sz w:val="20"/>
          <w:szCs w:val="20"/>
        </w:rPr>
        <w:t>m</w:t>
      </w:r>
      <w:r w:rsidRPr="005450EE">
        <w:rPr>
          <w:rFonts w:ascii="Tahoma" w:eastAsia="Tahoma" w:hAnsi="Tahoma" w:cs="Tahoma"/>
          <w:bCs/>
          <w:sz w:val="20"/>
          <w:szCs w:val="20"/>
        </w:rPr>
        <w:t xml:space="preserve"> stupn</w:t>
      </w:r>
      <w:r w:rsidR="0050682C" w:rsidRPr="005450EE">
        <w:rPr>
          <w:rFonts w:ascii="Tahoma" w:eastAsia="Tahoma" w:hAnsi="Tahoma" w:cs="Tahoma"/>
          <w:bCs/>
          <w:sz w:val="20"/>
          <w:szCs w:val="20"/>
        </w:rPr>
        <w:t>i</w:t>
      </w:r>
      <w:r w:rsidRPr="005450EE">
        <w:rPr>
          <w:rFonts w:ascii="Tahoma" w:eastAsia="Tahoma" w:hAnsi="Tahoma" w:cs="Tahoma"/>
          <w:bCs/>
          <w:sz w:val="20"/>
          <w:szCs w:val="20"/>
        </w:rPr>
        <w:t xml:space="preserve"> uchyluje k opakovaným půjčkám od kamarádů a každý pátý přiznává, že se mu dluh nedaří splatit. </w:t>
      </w:r>
      <w:r w:rsidRPr="005450EE">
        <w:rPr>
          <w:rFonts w:ascii="Tahoma" w:eastAsia="Tahoma" w:hAnsi="Tahoma" w:cs="Tahoma"/>
          <w:color w:val="CC9900"/>
          <w:sz w:val="20"/>
          <w:szCs w:val="20"/>
        </w:rPr>
        <w:t xml:space="preserve">„Rodiče by měli mluvit s dětmi o jejich </w:t>
      </w:r>
      <w:r w:rsidR="0050682C" w:rsidRPr="005450EE">
        <w:rPr>
          <w:rFonts w:ascii="Tahoma" w:eastAsia="Tahoma" w:hAnsi="Tahoma" w:cs="Tahoma"/>
          <w:color w:val="CC9900"/>
          <w:sz w:val="20"/>
          <w:szCs w:val="20"/>
        </w:rPr>
        <w:t xml:space="preserve">denních </w:t>
      </w:r>
      <w:r w:rsidRPr="005450EE">
        <w:rPr>
          <w:rFonts w:ascii="Tahoma" w:eastAsia="Tahoma" w:hAnsi="Tahoma" w:cs="Tahoma"/>
          <w:color w:val="CC9900"/>
          <w:sz w:val="20"/>
          <w:szCs w:val="20"/>
        </w:rPr>
        <w:t xml:space="preserve">potřebách a společně stanovit reálnou výši kapesného. Zajímat se, za co dítě </w:t>
      </w:r>
      <w:r w:rsidR="00F708C2">
        <w:rPr>
          <w:rFonts w:ascii="Tahoma" w:eastAsia="Tahoma" w:hAnsi="Tahoma" w:cs="Tahoma"/>
          <w:color w:val="CC9900"/>
          <w:sz w:val="20"/>
          <w:szCs w:val="20"/>
        </w:rPr>
        <w:t>utrácí,</w:t>
      </w:r>
      <w:r w:rsidRPr="005450EE">
        <w:rPr>
          <w:rFonts w:ascii="Tahoma" w:eastAsia="Tahoma" w:hAnsi="Tahoma" w:cs="Tahoma"/>
          <w:color w:val="CC9900"/>
          <w:sz w:val="20"/>
          <w:szCs w:val="20"/>
        </w:rPr>
        <w:t xml:space="preserve"> a u větších přání probrat možnosti spolufinancování. Pokud </w:t>
      </w:r>
      <w:r w:rsidR="002A399A" w:rsidRPr="005450EE">
        <w:rPr>
          <w:rFonts w:ascii="Tahoma" w:eastAsia="Tahoma" w:hAnsi="Tahoma" w:cs="Tahoma"/>
          <w:color w:val="CC9900"/>
          <w:sz w:val="20"/>
          <w:szCs w:val="20"/>
        </w:rPr>
        <w:t xml:space="preserve">dítě </w:t>
      </w:r>
      <w:r w:rsidRPr="005450EE">
        <w:rPr>
          <w:rFonts w:ascii="Tahoma" w:eastAsia="Tahoma" w:hAnsi="Tahoma" w:cs="Tahoma"/>
          <w:color w:val="CC9900"/>
          <w:sz w:val="20"/>
          <w:szCs w:val="20"/>
        </w:rPr>
        <w:t>s kapesným nevystačí a opakovaně žádá rodiče o zaplacení věcí, na které bylo určen</w:t>
      </w:r>
      <w:r w:rsidR="002A399A" w:rsidRPr="005450EE">
        <w:rPr>
          <w:rFonts w:ascii="Tahoma" w:eastAsia="Tahoma" w:hAnsi="Tahoma" w:cs="Tahoma"/>
          <w:color w:val="CC9900"/>
          <w:sz w:val="20"/>
          <w:szCs w:val="20"/>
        </w:rPr>
        <w:t>o</w:t>
      </w:r>
      <w:r w:rsidRPr="005450EE">
        <w:rPr>
          <w:rFonts w:ascii="Tahoma" w:eastAsia="Tahoma" w:hAnsi="Tahoma" w:cs="Tahoma"/>
          <w:color w:val="CC9900"/>
          <w:sz w:val="20"/>
          <w:szCs w:val="20"/>
        </w:rPr>
        <w:t xml:space="preserve"> kapesné, je </w:t>
      </w:r>
      <w:r w:rsidR="002A399A" w:rsidRPr="005450EE">
        <w:rPr>
          <w:rFonts w:ascii="Tahoma" w:eastAsia="Tahoma" w:hAnsi="Tahoma" w:cs="Tahoma"/>
          <w:color w:val="CC9900"/>
          <w:sz w:val="20"/>
          <w:szCs w:val="20"/>
        </w:rPr>
        <w:t>na místě vysvětlit, jaké výdaje jsou nutné a jaké naopak zbytečné</w:t>
      </w:r>
      <w:r w:rsidRPr="005450EE">
        <w:rPr>
          <w:rFonts w:ascii="Tahoma" w:eastAsia="Tahoma" w:hAnsi="Tahoma" w:cs="Tahoma"/>
          <w:color w:val="CC9900"/>
          <w:sz w:val="20"/>
          <w:szCs w:val="20"/>
        </w:rPr>
        <w:t xml:space="preserve">. Školák by měl každopádně chápat, že pokud rychle utratí měsíční kapesné, na další peníze si musí </w:t>
      </w:r>
      <w:r w:rsidR="00C60367" w:rsidRPr="005450EE">
        <w:rPr>
          <w:rFonts w:ascii="Tahoma" w:eastAsia="Tahoma" w:hAnsi="Tahoma" w:cs="Tahoma"/>
          <w:color w:val="CC9900"/>
          <w:sz w:val="20"/>
          <w:szCs w:val="20"/>
        </w:rPr>
        <w:t xml:space="preserve">holt </w:t>
      </w:r>
      <w:r w:rsidRPr="005450EE">
        <w:rPr>
          <w:rFonts w:ascii="Tahoma" w:eastAsia="Tahoma" w:hAnsi="Tahoma" w:cs="Tahoma"/>
          <w:color w:val="CC9900"/>
          <w:sz w:val="20"/>
          <w:szCs w:val="20"/>
        </w:rPr>
        <w:t xml:space="preserve">počkat,“ </w:t>
      </w:r>
      <w:r w:rsidR="003C6DF5" w:rsidRPr="005450EE">
        <w:rPr>
          <w:rFonts w:ascii="Tahoma" w:eastAsia="Tahoma" w:hAnsi="Tahoma" w:cs="Tahoma"/>
          <w:sz w:val="20"/>
          <w:szCs w:val="20"/>
        </w:rPr>
        <w:t>podotkl</w:t>
      </w:r>
      <w:r w:rsidRPr="005450EE">
        <w:rPr>
          <w:rFonts w:ascii="Tahoma" w:eastAsia="Tahoma" w:hAnsi="Tahoma" w:cs="Tahoma"/>
          <w:sz w:val="20"/>
          <w:szCs w:val="20"/>
        </w:rPr>
        <w:t xml:space="preserve"> Martin Smrž.</w:t>
      </w:r>
    </w:p>
    <w:p w14:paraId="30B4D69F" w14:textId="708A94F9" w:rsidR="00682531" w:rsidRPr="005450EE" w:rsidRDefault="00C60367" w:rsidP="00E56A9D">
      <w:pPr>
        <w:jc w:val="both"/>
        <w:rPr>
          <w:rFonts w:ascii="Tahoma" w:eastAsia="Tahoma" w:hAnsi="Tahoma" w:cs="Tahoma"/>
          <w:b/>
          <w:bCs/>
          <w:sz w:val="20"/>
          <w:szCs w:val="20"/>
        </w:rPr>
      </w:pPr>
      <w:r w:rsidRPr="005450EE">
        <w:rPr>
          <w:rFonts w:ascii="Tahoma" w:eastAsia="Tahoma" w:hAnsi="Tahoma" w:cs="Tahoma"/>
          <w:b/>
          <w:bCs/>
          <w:sz w:val="20"/>
          <w:szCs w:val="20"/>
        </w:rPr>
        <w:t>FINANČNÍ VÝCHOVA NENÍ JEN</w:t>
      </w:r>
      <w:r w:rsidR="00B40C8B" w:rsidRPr="005450EE">
        <w:rPr>
          <w:rFonts w:ascii="Tahoma" w:eastAsia="Tahoma" w:hAnsi="Tahoma" w:cs="Tahoma"/>
          <w:b/>
          <w:bCs/>
          <w:sz w:val="20"/>
          <w:szCs w:val="20"/>
        </w:rPr>
        <w:t xml:space="preserve"> NA RODIČÍCH</w:t>
      </w:r>
    </w:p>
    <w:p w14:paraId="5AFBD380" w14:textId="4C4D5D8A" w:rsidR="00B40C8B" w:rsidRPr="005450EE" w:rsidRDefault="00C7093B" w:rsidP="00B40C8B">
      <w:pPr>
        <w:jc w:val="both"/>
        <w:rPr>
          <w:rFonts w:ascii="Tahoma" w:eastAsia="Tahoma" w:hAnsi="Tahoma" w:cs="Tahoma"/>
          <w:color w:val="CC9900"/>
          <w:sz w:val="20"/>
          <w:szCs w:val="20"/>
        </w:rPr>
      </w:pPr>
      <w:r w:rsidRPr="005450EE">
        <w:rPr>
          <w:rFonts w:ascii="Tahoma" w:eastAsia="Tahoma" w:hAnsi="Tahoma" w:cs="Tahoma"/>
          <w:sz w:val="20"/>
          <w:szCs w:val="20"/>
        </w:rPr>
        <w:t xml:space="preserve">Plánování a rozhodování o útratách často nezvládají ani dospělí. </w:t>
      </w:r>
      <w:r w:rsidR="00AE3EE8" w:rsidRPr="005450EE">
        <w:rPr>
          <w:rFonts w:ascii="Tahoma" w:eastAsia="Tahoma" w:hAnsi="Tahoma" w:cs="Tahoma"/>
          <w:bCs/>
          <w:sz w:val="20"/>
          <w:szCs w:val="20"/>
        </w:rPr>
        <w:t>Celkově Češi</w:t>
      </w:r>
      <w:r w:rsidR="00E56A9D" w:rsidRPr="005450EE">
        <w:rPr>
          <w:rFonts w:ascii="Tahoma" w:eastAsia="Tahoma" w:hAnsi="Tahoma" w:cs="Tahoma"/>
          <w:bCs/>
          <w:sz w:val="20"/>
          <w:szCs w:val="20"/>
        </w:rPr>
        <w:t xml:space="preserve"> na hypotékách, úvěrech, ale i menších půjčkách dluží rekordních 3,07 bilionu korun. Meziročně se o 11,4 procenta zvýšil také počet nově zahájených exekucí. </w:t>
      </w:r>
      <w:r w:rsidR="00902A82" w:rsidRPr="005450EE">
        <w:rPr>
          <w:rFonts w:ascii="Tahoma" w:eastAsia="Tahoma" w:hAnsi="Tahoma" w:cs="Tahoma"/>
          <w:color w:val="CC9900"/>
          <w:sz w:val="20"/>
          <w:szCs w:val="20"/>
        </w:rPr>
        <w:t>„</w:t>
      </w:r>
      <w:r w:rsidR="00AE3EE8" w:rsidRPr="005450EE">
        <w:rPr>
          <w:rFonts w:ascii="Tahoma" w:eastAsia="Tahoma" w:hAnsi="Tahoma" w:cs="Tahoma"/>
          <w:color w:val="CC9900"/>
          <w:sz w:val="20"/>
          <w:szCs w:val="20"/>
        </w:rPr>
        <w:t>Vzory v rodině</w:t>
      </w:r>
      <w:r w:rsidR="00902A82" w:rsidRPr="005450EE">
        <w:rPr>
          <w:rFonts w:ascii="Tahoma" w:eastAsia="Tahoma" w:hAnsi="Tahoma" w:cs="Tahoma"/>
          <w:color w:val="CC9900"/>
          <w:sz w:val="20"/>
          <w:szCs w:val="20"/>
        </w:rPr>
        <w:t xml:space="preserve"> m</w:t>
      </w:r>
      <w:r w:rsidR="00AE3EE8" w:rsidRPr="005450EE">
        <w:rPr>
          <w:rFonts w:ascii="Tahoma" w:eastAsia="Tahoma" w:hAnsi="Tahoma" w:cs="Tahoma"/>
          <w:color w:val="CC9900"/>
          <w:sz w:val="20"/>
          <w:szCs w:val="20"/>
        </w:rPr>
        <w:t>ají</w:t>
      </w:r>
      <w:r w:rsidR="00902A82" w:rsidRPr="005450EE">
        <w:rPr>
          <w:rFonts w:ascii="Tahoma" w:eastAsia="Tahoma" w:hAnsi="Tahoma" w:cs="Tahoma"/>
          <w:color w:val="CC9900"/>
          <w:sz w:val="20"/>
          <w:szCs w:val="20"/>
        </w:rPr>
        <w:t xml:space="preserve"> zásadní vliv na finanční gramotnost především u předškolních a mladších školních dětí.</w:t>
      </w:r>
      <w:r w:rsidR="00AE3EE8" w:rsidRPr="005450EE">
        <w:rPr>
          <w:rFonts w:ascii="Tahoma" w:eastAsia="Tahoma" w:hAnsi="Tahoma" w:cs="Tahoma"/>
          <w:color w:val="CC9900"/>
          <w:sz w:val="20"/>
          <w:szCs w:val="20"/>
        </w:rPr>
        <w:t xml:space="preserve"> </w:t>
      </w:r>
      <w:r w:rsidR="00AF07EE">
        <w:rPr>
          <w:rFonts w:ascii="Tahoma" w:eastAsia="Tahoma" w:hAnsi="Tahoma" w:cs="Tahoma"/>
          <w:color w:val="CC9900"/>
          <w:sz w:val="20"/>
          <w:szCs w:val="20"/>
        </w:rPr>
        <w:t>Žáky</w:t>
      </w:r>
      <w:r w:rsidR="00AE3EE8" w:rsidRPr="005450EE">
        <w:rPr>
          <w:rFonts w:ascii="Tahoma" w:eastAsia="Tahoma" w:hAnsi="Tahoma" w:cs="Tahoma"/>
          <w:color w:val="CC9900"/>
          <w:sz w:val="20"/>
          <w:szCs w:val="20"/>
        </w:rPr>
        <w:t xml:space="preserve"> </w:t>
      </w:r>
      <w:r w:rsidR="006E4853" w:rsidRPr="005450EE">
        <w:rPr>
          <w:rFonts w:ascii="Tahoma" w:eastAsia="Tahoma" w:hAnsi="Tahoma" w:cs="Tahoma"/>
          <w:color w:val="CC9900"/>
          <w:sz w:val="20"/>
          <w:szCs w:val="20"/>
        </w:rPr>
        <w:t xml:space="preserve">na druhém stupni ZŠ a </w:t>
      </w:r>
      <w:r w:rsidR="00AF07EE">
        <w:rPr>
          <w:rFonts w:ascii="Tahoma" w:eastAsia="Tahoma" w:hAnsi="Tahoma" w:cs="Tahoma"/>
          <w:color w:val="CC9900"/>
          <w:sz w:val="20"/>
          <w:szCs w:val="20"/>
        </w:rPr>
        <w:t>středoškoláky</w:t>
      </w:r>
      <w:r w:rsidR="00C60367" w:rsidRPr="005450EE">
        <w:rPr>
          <w:rFonts w:ascii="Tahoma" w:eastAsia="Tahoma" w:hAnsi="Tahoma" w:cs="Tahoma"/>
          <w:color w:val="CC9900"/>
          <w:sz w:val="20"/>
          <w:szCs w:val="20"/>
        </w:rPr>
        <w:t xml:space="preserve"> už spíš při rozhodování ovlivňují kamarádi,</w:t>
      </w:r>
      <w:r w:rsidR="006E4853" w:rsidRPr="005450EE">
        <w:rPr>
          <w:rFonts w:ascii="Tahoma" w:eastAsia="Tahoma" w:hAnsi="Tahoma" w:cs="Tahoma"/>
          <w:color w:val="CC9900"/>
          <w:sz w:val="20"/>
          <w:szCs w:val="20"/>
        </w:rPr>
        <w:t xml:space="preserve"> </w:t>
      </w:r>
      <w:r w:rsidR="00C60367" w:rsidRPr="005450EE">
        <w:rPr>
          <w:rFonts w:ascii="Tahoma" w:eastAsia="Tahoma" w:hAnsi="Tahoma" w:cs="Tahoma"/>
          <w:color w:val="CC9900"/>
          <w:sz w:val="20"/>
          <w:szCs w:val="20"/>
        </w:rPr>
        <w:t xml:space="preserve">sociální sítě a </w:t>
      </w:r>
      <w:r w:rsidR="00AF07EE">
        <w:rPr>
          <w:rFonts w:ascii="Tahoma" w:eastAsia="Tahoma" w:hAnsi="Tahoma" w:cs="Tahoma"/>
          <w:color w:val="CC9900"/>
          <w:sz w:val="20"/>
          <w:szCs w:val="20"/>
        </w:rPr>
        <w:t>celkově je výraznější</w:t>
      </w:r>
      <w:r w:rsidR="00C60367" w:rsidRPr="005450EE">
        <w:rPr>
          <w:rFonts w:ascii="Tahoma" w:eastAsia="Tahoma" w:hAnsi="Tahoma" w:cs="Tahoma"/>
          <w:color w:val="CC9900"/>
          <w:sz w:val="20"/>
          <w:szCs w:val="20"/>
        </w:rPr>
        <w:t xml:space="preserve"> vliv vnějšího prostředí</w:t>
      </w:r>
      <w:r w:rsidR="002C019B" w:rsidRPr="005450EE">
        <w:rPr>
          <w:rFonts w:ascii="Tahoma" w:eastAsia="Tahoma" w:hAnsi="Tahoma" w:cs="Tahoma"/>
          <w:color w:val="CC9900"/>
          <w:sz w:val="20"/>
          <w:szCs w:val="20"/>
        </w:rPr>
        <w:t xml:space="preserve">. Tento věk je pro rozvoj finanční gramotnosti klíčový, proto by rodiče se staršími dětmi </w:t>
      </w:r>
      <w:r w:rsidR="00AE3EE8" w:rsidRPr="005450EE">
        <w:rPr>
          <w:rFonts w:ascii="Tahoma" w:eastAsia="Tahoma" w:hAnsi="Tahoma" w:cs="Tahoma"/>
          <w:color w:val="CC9900"/>
          <w:sz w:val="20"/>
          <w:szCs w:val="20"/>
        </w:rPr>
        <w:t xml:space="preserve">měli otevřeně mluvit o půjčkách, jejich rizicích, možnostech spoření, ale také o svých příjmech a výdajích, jaký je rozpočet domácnosti a co </w:t>
      </w:r>
      <w:r w:rsidR="00AE3EE8" w:rsidRPr="005450EE">
        <w:rPr>
          <w:rFonts w:ascii="Tahoma" w:eastAsia="Tahoma" w:hAnsi="Tahoma" w:cs="Tahoma"/>
          <w:color w:val="CC9900"/>
          <w:sz w:val="20"/>
          <w:szCs w:val="20"/>
        </w:rPr>
        <w:lastRenderedPageBreak/>
        <w:t>například obnáší pořídit si auto</w:t>
      </w:r>
      <w:r w:rsidR="006E4853" w:rsidRPr="005450EE">
        <w:rPr>
          <w:rFonts w:ascii="Tahoma" w:eastAsia="Tahoma" w:hAnsi="Tahoma" w:cs="Tahoma"/>
          <w:color w:val="CC9900"/>
          <w:sz w:val="20"/>
          <w:szCs w:val="20"/>
        </w:rPr>
        <w:t>mobil</w:t>
      </w:r>
      <w:r w:rsidR="00E4757C" w:rsidRPr="005450EE">
        <w:rPr>
          <w:rFonts w:ascii="Tahoma" w:eastAsia="Tahoma" w:hAnsi="Tahoma" w:cs="Tahoma"/>
          <w:color w:val="CC9900"/>
          <w:sz w:val="20"/>
          <w:szCs w:val="20"/>
        </w:rPr>
        <w:t>,</w:t>
      </w:r>
      <w:r w:rsidR="00902A82" w:rsidRPr="005450EE">
        <w:rPr>
          <w:rFonts w:ascii="Tahoma" w:eastAsia="Tahoma" w:hAnsi="Tahoma" w:cs="Tahoma"/>
          <w:color w:val="CC9900"/>
          <w:sz w:val="20"/>
          <w:szCs w:val="20"/>
        </w:rPr>
        <w:t xml:space="preserve">“ </w:t>
      </w:r>
      <w:r w:rsidR="00E4757C" w:rsidRPr="005450EE">
        <w:rPr>
          <w:rFonts w:ascii="Tahoma" w:eastAsia="Tahoma" w:hAnsi="Tahoma" w:cs="Tahoma"/>
          <w:bCs/>
          <w:sz w:val="20"/>
          <w:szCs w:val="20"/>
        </w:rPr>
        <w:t>míní</w:t>
      </w:r>
      <w:r w:rsidR="00902A82" w:rsidRPr="005450EE">
        <w:rPr>
          <w:rFonts w:ascii="Tahoma" w:eastAsia="Tahoma" w:hAnsi="Tahoma" w:cs="Tahoma"/>
          <w:bCs/>
          <w:sz w:val="20"/>
          <w:szCs w:val="20"/>
        </w:rPr>
        <w:t xml:space="preserve"> </w:t>
      </w:r>
      <w:r w:rsidR="00B40C8B" w:rsidRPr="005450EE">
        <w:rPr>
          <w:rFonts w:ascii="Tahoma" w:eastAsia="Tahoma" w:hAnsi="Tahoma" w:cs="Tahoma"/>
          <w:bCs/>
          <w:sz w:val="20"/>
          <w:szCs w:val="20"/>
        </w:rPr>
        <w:t xml:space="preserve">ředitel </w:t>
      </w:r>
      <w:r w:rsidR="002C019B" w:rsidRPr="005450EE">
        <w:rPr>
          <w:rFonts w:ascii="Tahoma" w:eastAsia="Tahoma" w:hAnsi="Tahoma" w:cs="Tahoma"/>
          <w:bCs/>
          <w:sz w:val="20"/>
          <w:szCs w:val="20"/>
        </w:rPr>
        <w:t xml:space="preserve">vzdělávací organizace </w:t>
      </w:r>
      <w:r w:rsidR="00B40C8B" w:rsidRPr="005450EE">
        <w:rPr>
          <w:rFonts w:ascii="Tahoma" w:eastAsia="Tahoma" w:hAnsi="Tahoma" w:cs="Tahoma"/>
          <w:bCs/>
          <w:sz w:val="20"/>
          <w:szCs w:val="20"/>
        </w:rPr>
        <w:t>JA Czech</w:t>
      </w:r>
      <w:r w:rsidR="002C019B" w:rsidRPr="005450EE">
        <w:rPr>
          <w:rFonts w:ascii="Tahoma" w:eastAsia="Tahoma" w:hAnsi="Tahoma" w:cs="Tahoma"/>
          <w:bCs/>
          <w:sz w:val="20"/>
          <w:szCs w:val="20"/>
        </w:rPr>
        <w:t xml:space="preserve">, </w:t>
      </w:r>
      <w:r w:rsidR="00B40C8B" w:rsidRPr="005450EE">
        <w:rPr>
          <w:rFonts w:ascii="Tahoma" w:eastAsia="Tahoma" w:hAnsi="Tahoma" w:cs="Tahoma"/>
          <w:bCs/>
          <w:sz w:val="20"/>
          <w:szCs w:val="20"/>
        </w:rPr>
        <w:t xml:space="preserve">která </w:t>
      </w:r>
      <w:r w:rsidR="00B40C8B" w:rsidRPr="005450EE">
        <w:rPr>
          <w:rFonts w:ascii="Tahoma" w:eastAsia="Tahoma" w:hAnsi="Tahoma" w:cs="Tahoma"/>
          <w:sz w:val="20"/>
          <w:szCs w:val="20"/>
        </w:rPr>
        <w:t xml:space="preserve">poskytuje programy zvyšující finanční gramotnost mládeže českým školám od roku 1992. </w:t>
      </w:r>
      <w:r w:rsidR="002C019B" w:rsidRPr="005450EE">
        <w:rPr>
          <w:rFonts w:ascii="Tahoma" w:eastAsia="Tahoma" w:hAnsi="Tahoma" w:cs="Tahoma"/>
          <w:sz w:val="20"/>
          <w:szCs w:val="20"/>
        </w:rPr>
        <w:t>N</w:t>
      </w:r>
      <w:r w:rsidR="00D518B1" w:rsidRPr="005450EE">
        <w:rPr>
          <w:rFonts w:ascii="Tahoma" w:eastAsia="Tahoma" w:hAnsi="Tahoma" w:cs="Tahoma"/>
          <w:sz w:val="20"/>
          <w:szCs w:val="20"/>
        </w:rPr>
        <w:t xml:space="preserve">ejmenší děti </w:t>
      </w:r>
      <w:r w:rsidR="002C019B" w:rsidRPr="005450EE">
        <w:rPr>
          <w:rFonts w:ascii="Tahoma" w:eastAsia="Tahoma" w:hAnsi="Tahoma" w:cs="Tahoma"/>
          <w:sz w:val="20"/>
          <w:szCs w:val="20"/>
        </w:rPr>
        <w:t xml:space="preserve">v nich </w:t>
      </w:r>
      <w:r w:rsidR="00D518B1" w:rsidRPr="005450EE">
        <w:rPr>
          <w:rFonts w:ascii="Tahoma" w:eastAsia="Tahoma" w:hAnsi="Tahoma" w:cs="Tahoma"/>
          <w:sz w:val="20"/>
          <w:szCs w:val="20"/>
        </w:rPr>
        <w:t xml:space="preserve">poznávají rozdíl mezi </w:t>
      </w:r>
      <w:r w:rsidR="00B40C8B" w:rsidRPr="005450EE">
        <w:rPr>
          <w:rFonts w:ascii="Tahoma" w:eastAsia="Tahoma" w:hAnsi="Tahoma" w:cs="Tahoma"/>
          <w:sz w:val="20"/>
          <w:szCs w:val="20"/>
        </w:rPr>
        <w:t xml:space="preserve">„potřebou“ a „přáním“, školáci se učí, jak </w:t>
      </w:r>
      <w:r w:rsidR="002C019B" w:rsidRPr="005450EE">
        <w:rPr>
          <w:rFonts w:ascii="Tahoma" w:eastAsia="Tahoma" w:hAnsi="Tahoma" w:cs="Tahoma"/>
          <w:sz w:val="20"/>
          <w:szCs w:val="20"/>
        </w:rPr>
        <w:t xml:space="preserve">jako spotřebitel vědomě </w:t>
      </w:r>
      <w:r w:rsidR="00B40C8B" w:rsidRPr="005450EE">
        <w:rPr>
          <w:rFonts w:ascii="Tahoma" w:eastAsia="Tahoma" w:hAnsi="Tahoma" w:cs="Tahoma"/>
          <w:sz w:val="20"/>
          <w:szCs w:val="20"/>
        </w:rPr>
        <w:t xml:space="preserve">nakládat se svými </w:t>
      </w:r>
      <w:r w:rsidR="003F2F47">
        <w:rPr>
          <w:rFonts w:ascii="Tahoma" w:eastAsia="Tahoma" w:hAnsi="Tahoma" w:cs="Tahoma"/>
          <w:sz w:val="20"/>
          <w:szCs w:val="20"/>
        </w:rPr>
        <w:t>penězi,</w:t>
      </w:r>
      <w:r w:rsidR="00B40C8B" w:rsidRPr="005450EE">
        <w:rPr>
          <w:rFonts w:ascii="Tahoma" w:eastAsia="Tahoma" w:hAnsi="Tahoma" w:cs="Tahoma"/>
          <w:sz w:val="20"/>
          <w:szCs w:val="20"/>
        </w:rPr>
        <w:t xml:space="preserve"> a studenti středních </w:t>
      </w:r>
      <w:r w:rsidR="002C019B" w:rsidRPr="005450EE">
        <w:rPr>
          <w:rFonts w:ascii="Tahoma" w:eastAsia="Tahoma" w:hAnsi="Tahoma" w:cs="Tahoma"/>
          <w:sz w:val="20"/>
          <w:szCs w:val="20"/>
        </w:rPr>
        <w:t>a</w:t>
      </w:r>
      <w:r w:rsidR="00B40C8B" w:rsidRPr="005450EE">
        <w:rPr>
          <w:rFonts w:ascii="Tahoma" w:eastAsia="Tahoma" w:hAnsi="Tahoma" w:cs="Tahoma"/>
          <w:sz w:val="20"/>
          <w:szCs w:val="20"/>
        </w:rPr>
        <w:t xml:space="preserve"> vysokých škol v celoročních programech</w:t>
      </w:r>
      <w:r w:rsidR="00DB769A" w:rsidRPr="005450EE">
        <w:rPr>
          <w:rFonts w:ascii="Tahoma" w:eastAsia="Tahoma" w:hAnsi="Tahoma" w:cs="Tahoma"/>
          <w:sz w:val="20"/>
          <w:szCs w:val="20"/>
        </w:rPr>
        <w:t xml:space="preserve"> JA Studentská firma zjišťují, jak složitá je cesta od založení firmy s vlastním kapitálem přes výrobu a prodej po generování určitého zisku</w:t>
      </w:r>
      <w:r w:rsidR="00B40C8B" w:rsidRPr="005450EE">
        <w:rPr>
          <w:rFonts w:ascii="Tahoma" w:eastAsia="Tahoma" w:hAnsi="Tahoma" w:cs="Tahoma"/>
          <w:sz w:val="20"/>
          <w:szCs w:val="20"/>
        </w:rPr>
        <w:t>.</w:t>
      </w:r>
    </w:p>
    <w:p w14:paraId="3A676B36" w14:textId="2DA27EEC" w:rsidR="006045B7" w:rsidRPr="005450EE" w:rsidRDefault="002C5E2A" w:rsidP="00E56A9D">
      <w:pPr>
        <w:jc w:val="both"/>
        <w:rPr>
          <w:rFonts w:ascii="Tahoma" w:eastAsia="Tahoma" w:hAnsi="Tahoma" w:cs="Tahoma"/>
          <w:b/>
          <w:bCs/>
          <w:sz w:val="20"/>
          <w:szCs w:val="20"/>
        </w:rPr>
      </w:pPr>
      <w:r w:rsidRPr="005450EE">
        <w:rPr>
          <w:rFonts w:ascii="Tahoma" w:eastAsia="Tahoma" w:hAnsi="Tahoma" w:cs="Tahoma"/>
          <w:b/>
          <w:bCs/>
          <w:sz w:val="20"/>
          <w:szCs w:val="20"/>
        </w:rPr>
        <w:t>FINANČNÍ GRAMOTNOST JAKO PŘEDMĚT</w:t>
      </w:r>
    </w:p>
    <w:p w14:paraId="4764BF8B" w14:textId="4CE237F1" w:rsidR="00EB40BD" w:rsidRPr="005450EE" w:rsidRDefault="009F7936" w:rsidP="003C48EE">
      <w:pPr>
        <w:jc w:val="both"/>
        <w:rPr>
          <w:rFonts w:ascii="Tahoma" w:eastAsia="Tahoma" w:hAnsi="Tahoma" w:cs="Tahoma"/>
          <w:bCs/>
          <w:sz w:val="20"/>
          <w:szCs w:val="20"/>
        </w:rPr>
      </w:pPr>
      <w:r w:rsidRPr="005450EE">
        <w:rPr>
          <w:rFonts w:ascii="Tahoma" w:eastAsia="Tahoma" w:hAnsi="Tahoma" w:cs="Tahoma"/>
          <w:bCs/>
          <w:sz w:val="20"/>
          <w:szCs w:val="20"/>
        </w:rPr>
        <w:t xml:space="preserve">O finanční vzdělávání dětí by se podle </w:t>
      </w:r>
      <w:r w:rsidR="00D518B1" w:rsidRPr="005450EE">
        <w:rPr>
          <w:rFonts w:ascii="Tahoma" w:eastAsia="Tahoma" w:hAnsi="Tahoma" w:cs="Tahoma"/>
          <w:bCs/>
          <w:sz w:val="20"/>
          <w:szCs w:val="20"/>
        </w:rPr>
        <w:t>96 procent rodičů</w:t>
      </w:r>
      <w:r w:rsidR="008830E6" w:rsidRPr="005450EE">
        <w:rPr>
          <w:rFonts w:ascii="Tahoma" w:eastAsia="Tahoma" w:hAnsi="Tahoma" w:cs="Tahoma"/>
          <w:bCs/>
          <w:sz w:val="20"/>
          <w:szCs w:val="20"/>
        </w:rPr>
        <w:t xml:space="preserve"> v průzkumu České bankovní asociace</w:t>
      </w:r>
      <w:r w:rsidR="00CC7BCD" w:rsidRPr="005450EE">
        <w:rPr>
          <w:rFonts w:ascii="Tahoma" w:eastAsia="Tahoma" w:hAnsi="Tahoma" w:cs="Tahoma"/>
          <w:bCs/>
          <w:sz w:val="20"/>
          <w:szCs w:val="20"/>
        </w:rPr>
        <w:t xml:space="preserve"> </w:t>
      </w:r>
      <w:r w:rsidR="008830E6" w:rsidRPr="005450EE">
        <w:rPr>
          <w:rFonts w:ascii="Tahoma" w:eastAsia="Tahoma" w:hAnsi="Tahoma" w:cs="Tahoma"/>
          <w:bCs/>
          <w:sz w:val="20"/>
          <w:szCs w:val="20"/>
        </w:rPr>
        <w:t xml:space="preserve">měl postarat </w:t>
      </w:r>
      <w:r w:rsidRPr="005450EE">
        <w:rPr>
          <w:rFonts w:ascii="Tahoma" w:eastAsia="Tahoma" w:hAnsi="Tahoma" w:cs="Tahoma"/>
          <w:bCs/>
          <w:sz w:val="20"/>
          <w:szCs w:val="20"/>
        </w:rPr>
        <w:t xml:space="preserve">státní </w:t>
      </w:r>
      <w:r w:rsidR="008830E6" w:rsidRPr="005450EE">
        <w:rPr>
          <w:rFonts w:ascii="Tahoma" w:eastAsia="Tahoma" w:hAnsi="Tahoma" w:cs="Tahoma"/>
          <w:bCs/>
          <w:sz w:val="20"/>
          <w:szCs w:val="20"/>
        </w:rPr>
        <w:t>školní systém</w:t>
      </w:r>
      <w:r w:rsidR="00D518B1" w:rsidRPr="005450EE">
        <w:rPr>
          <w:rFonts w:ascii="Tahoma" w:eastAsia="Tahoma" w:hAnsi="Tahoma" w:cs="Tahoma"/>
          <w:bCs/>
          <w:sz w:val="20"/>
          <w:szCs w:val="20"/>
        </w:rPr>
        <w:t xml:space="preserve">. </w:t>
      </w:r>
      <w:r w:rsidRPr="005450EE">
        <w:rPr>
          <w:rFonts w:ascii="Tahoma" w:eastAsia="Tahoma" w:hAnsi="Tahoma" w:cs="Tahoma"/>
          <w:bCs/>
          <w:sz w:val="20"/>
          <w:szCs w:val="20"/>
        </w:rPr>
        <w:t xml:space="preserve">Sami rodiče si totiž v otázkách financí příliš nevěří. </w:t>
      </w:r>
      <w:r w:rsidR="00934E60" w:rsidRPr="005450EE">
        <w:rPr>
          <w:rFonts w:ascii="Tahoma" w:eastAsia="Tahoma" w:hAnsi="Tahoma" w:cs="Tahoma"/>
          <w:bCs/>
          <w:sz w:val="20"/>
          <w:szCs w:val="20"/>
        </w:rPr>
        <w:t xml:space="preserve">Jenže výuka finanční gramotnosti </w:t>
      </w:r>
      <w:r w:rsidR="003C6DF5" w:rsidRPr="005450EE">
        <w:rPr>
          <w:rFonts w:ascii="Tahoma" w:eastAsia="Tahoma" w:hAnsi="Tahoma" w:cs="Tahoma"/>
          <w:bCs/>
          <w:sz w:val="20"/>
          <w:szCs w:val="20"/>
        </w:rPr>
        <w:t>jako</w:t>
      </w:r>
      <w:r w:rsidR="00934E60" w:rsidRPr="005450EE">
        <w:rPr>
          <w:rFonts w:ascii="Tahoma" w:eastAsia="Tahoma" w:hAnsi="Tahoma" w:cs="Tahoma"/>
          <w:bCs/>
          <w:sz w:val="20"/>
          <w:szCs w:val="20"/>
        </w:rPr>
        <w:t xml:space="preserve"> samostatného předmětu zatím není na českých školách povinná ani běžná. </w:t>
      </w:r>
      <w:r w:rsidR="00934E60" w:rsidRPr="005450EE">
        <w:rPr>
          <w:rFonts w:ascii="Tahoma" w:eastAsia="Tahoma" w:hAnsi="Tahoma" w:cs="Tahoma"/>
          <w:color w:val="CC9900"/>
          <w:sz w:val="20"/>
          <w:szCs w:val="20"/>
        </w:rPr>
        <w:t>„Naše programy zařazují ředitelé středních škol nejčastěji jako nepovinné volitelné předměty, případně jsou součástí ekonomicky zaměřených předmětů</w:t>
      </w:r>
      <w:r w:rsidR="003C6DF5" w:rsidRPr="005450EE">
        <w:rPr>
          <w:rFonts w:ascii="Tahoma" w:eastAsia="Tahoma" w:hAnsi="Tahoma" w:cs="Tahoma"/>
          <w:color w:val="CC9900"/>
          <w:sz w:val="20"/>
          <w:szCs w:val="20"/>
        </w:rPr>
        <w:t xml:space="preserve"> jako management, projektové řízení, výjimkou není ani informatika</w:t>
      </w:r>
      <w:r w:rsidR="00934E60" w:rsidRPr="005450EE">
        <w:rPr>
          <w:rFonts w:ascii="Tahoma" w:eastAsia="Tahoma" w:hAnsi="Tahoma" w:cs="Tahoma"/>
          <w:color w:val="CC9900"/>
          <w:sz w:val="20"/>
          <w:szCs w:val="20"/>
        </w:rPr>
        <w:t>. Základní školy využívají kurzy finanční gramotnosti zejména při občanské výchově, ale roste i zájem ze strany učitelů matematiky, kteří chtějí děti učit praktickými příklady</w:t>
      </w:r>
      <w:r w:rsidR="001665A6" w:rsidRPr="005450EE">
        <w:rPr>
          <w:rFonts w:ascii="Tahoma" w:eastAsia="Tahoma" w:hAnsi="Tahoma" w:cs="Tahoma"/>
          <w:color w:val="CC9900"/>
          <w:sz w:val="20"/>
          <w:szCs w:val="20"/>
        </w:rPr>
        <w:t>,</w:t>
      </w:r>
      <w:r w:rsidR="00934E60" w:rsidRPr="005450EE">
        <w:rPr>
          <w:rFonts w:ascii="Tahoma" w:eastAsia="Tahoma" w:hAnsi="Tahoma" w:cs="Tahoma"/>
          <w:color w:val="CC9900"/>
          <w:sz w:val="20"/>
          <w:szCs w:val="20"/>
        </w:rPr>
        <w:t xml:space="preserve">“ </w:t>
      </w:r>
      <w:r w:rsidR="00934E60" w:rsidRPr="005450EE">
        <w:rPr>
          <w:rFonts w:ascii="Tahoma" w:eastAsia="Tahoma" w:hAnsi="Tahoma" w:cs="Tahoma"/>
          <w:bCs/>
          <w:sz w:val="20"/>
          <w:szCs w:val="20"/>
        </w:rPr>
        <w:t>vyjmenoval Martin Smrž.</w:t>
      </w:r>
    </w:p>
    <w:p w14:paraId="53F725FC" w14:textId="40EEBD61" w:rsidR="00933690" w:rsidRPr="005450EE" w:rsidRDefault="00167257" w:rsidP="009B27C1">
      <w:pPr>
        <w:jc w:val="both"/>
        <w:rPr>
          <w:rFonts w:ascii="Tahoma" w:eastAsia="Tahoma" w:hAnsi="Tahoma" w:cs="Tahoma"/>
          <w:color w:val="CC9900"/>
          <w:sz w:val="20"/>
          <w:szCs w:val="20"/>
        </w:rPr>
      </w:pPr>
      <w:r w:rsidRPr="005450EE">
        <w:rPr>
          <w:rFonts w:ascii="Tahoma" w:eastAsia="Tahoma" w:hAnsi="Tahoma" w:cs="Tahoma"/>
          <w:sz w:val="20"/>
          <w:szCs w:val="20"/>
        </w:rPr>
        <w:t xml:space="preserve">Realizace výuky finanční gramotnosti ve formě integrovaného předmětu </w:t>
      </w:r>
      <w:r w:rsidR="003C6DF5" w:rsidRPr="005450EE">
        <w:rPr>
          <w:rFonts w:ascii="Tahoma" w:eastAsia="Tahoma" w:hAnsi="Tahoma" w:cs="Tahoma"/>
          <w:sz w:val="20"/>
          <w:szCs w:val="20"/>
        </w:rPr>
        <w:t>už ale nárok</w:t>
      </w:r>
      <w:r w:rsidR="005450EE" w:rsidRPr="005450EE">
        <w:rPr>
          <w:rFonts w:ascii="Tahoma" w:eastAsia="Tahoma" w:hAnsi="Tahoma" w:cs="Tahoma"/>
          <w:sz w:val="20"/>
          <w:szCs w:val="20"/>
        </w:rPr>
        <w:t>ů</w:t>
      </w:r>
      <w:r w:rsidR="003C6DF5" w:rsidRPr="005450EE">
        <w:rPr>
          <w:rFonts w:ascii="Tahoma" w:eastAsia="Tahoma" w:hAnsi="Tahoma" w:cs="Tahoma"/>
          <w:sz w:val="20"/>
          <w:szCs w:val="20"/>
        </w:rPr>
        <w:t xml:space="preserve">m dnešní společnosti </w:t>
      </w:r>
      <w:r w:rsidRPr="005450EE">
        <w:rPr>
          <w:rFonts w:ascii="Tahoma" w:eastAsia="Tahoma" w:hAnsi="Tahoma" w:cs="Tahoma"/>
          <w:sz w:val="20"/>
          <w:szCs w:val="20"/>
        </w:rPr>
        <w:t xml:space="preserve">přestává stačit. </w:t>
      </w:r>
      <w:r w:rsidRPr="005450EE">
        <w:rPr>
          <w:rFonts w:ascii="Tahoma" w:eastAsia="Tahoma" w:hAnsi="Tahoma" w:cs="Tahoma"/>
          <w:color w:val="CC9900"/>
          <w:sz w:val="20"/>
          <w:szCs w:val="20"/>
        </w:rPr>
        <w:t>„</w:t>
      </w:r>
      <w:r w:rsidR="00D74CEF" w:rsidRPr="005450EE">
        <w:rPr>
          <w:rFonts w:ascii="Tahoma" w:eastAsia="Tahoma" w:hAnsi="Tahoma" w:cs="Tahoma"/>
          <w:color w:val="CC9900"/>
          <w:sz w:val="20"/>
          <w:szCs w:val="20"/>
        </w:rPr>
        <w:t>Je to</w:t>
      </w:r>
      <w:r w:rsidRPr="005450EE">
        <w:rPr>
          <w:rFonts w:ascii="Tahoma" w:eastAsia="Tahoma" w:hAnsi="Tahoma" w:cs="Tahoma"/>
          <w:color w:val="CC9900"/>
          <w:sz w:val="20"/>
          <w:szCs w:val="20"/>
        </w:rPr>
        <w:t xml:space="preserve"> obsáhlé téma, které by bez problémů </w:t>
      </w:r>
      <w:r w:rsidR="00D74CEF" w:rsidRPr="005450EE">
        <w:rPr>
          <w:rFonts w:ascii="Tahoma" w:eastAsia="Tahoma" w:hAnsi="Tahoma" w:cs="Tahoma"/>
          <w:color w:val="CC9900"/>
          <w:sz w:val="20"/>
          <w:szCs w:val="20"/>
        </w:rPr>
        <w:t>vystačilo na</w:t>
      </w:r>
      <w:r w:rsidRPr="005450EE">
        <w:rPr>
          <w:rFonts w:ascii="Tahoma" w:eastAsia="Tahoma" w:hAnsi="Tahoma" w:cs="Tahoma"/>
          <w:color w:val="CC9900"/>
          <w:sz w:val="20"/>
          <w:szCs w:val="20"/>
        </w:rPr>
        <w:t xml:space="preserve"> samostatný předmět, přičemž cílem není, aby studenti znali bankovní </w:t>
      </w:r>
      <w:r w:rsidR="00CC7BCD" w:rsidRPr="005450EE">
        <w:rPr>
          <w:rFonts w:ascii="Tahoma" w:eastAsia="Tahoma" w:hAnsi="Tahoma" w:cs="Tahoma"/>
          <w:color w:val="CC9900"/>
          <w:sz w:val="20"/>
          <w:szCs w:val="20"/>
        </w:rPr>
        <w:t>terminologii</w:t>
      </w:r>
      <w:r w:rsidRPr="005450EE">
        <w:rPr>
          <w:rFonts w:ascii="Tahoma" w:eastAsia="Tahoma" w:hAnsi="Tahoma" w:cs="Tahoma"/>
          <w:color w:val="CC9900"/>
          <w:sz w:val="20"/>
          <w:szCs w:val="20"/>
        </w:rPr>
        <w:t>, ale aby se orientovali ve svých penězích</w:t>
      </w:r>
      <w:r w:rsidR="00CC7BCD" w:rsidRPr="005450EE">
        <w:rPr>
          <w:rFonts w:ascii="Tahoma" w:eastAsia="Tahoma" w:hAnsi="Tahoma" w:cs="Tahoma"/>
          <w:color w:val="CC9900"/>
          <w:sz w:val="20"/>
          <w:szCs w:val="20"/>
        </w:rPr>
        <w:t xml:space="preserve">, </w:t>
      </w:r>
      <w:r w:rsidRPr="005450EE">
        <w:rPr>
          <w:rFonts w:ascii="Tahoma" w:eastAsia="Tahoma" w:hAnsi="Tahoma" w:cs="Tahoma"/>
          <w:color w:val="CC9900"/>
          <w:sz w:val="20"/>
          <w:szCs w:val="20"/>
        </w:rPr>
        <w:t>chápali jejich hodnotu</w:t>
      </w:r>
      <w:r w:rsidR="00D74CEF" w:rsidRPr="005450EE">
        <w:rPr>
          <w:rFonts w:ascii="Tahoma" w:eastAsia="Tahoma" w:hAnsi="Tahoma" w:cs="Tahoma"/>
          <w:color w:val="CC9900"/>
          <w:sz w:val="20"/>
          <w:szCs w:val="20"/>
        </w:rPr>
        <w:t xml:space="preserve"> a</w:t>
      </w:r>
      <w:r w:rsidRPr="005450EE">
        <w:rPr>
          <w:rFonts w:ascii="Tahoma" w:eastAsia="Tahoma" w:hAnsi="Tahoma" w:cs="Tahoma"/>
          <w:color w:val="CC9900"/>
          <w:sz w:val="20"/>
          <w:szCs w:val="20"/>
        </w:rPr>
        <w:t xml:space="preserve"> měli přehled o možnostech investic</w:t>
      </w:r>
      <w:r w:rsidR="00D74CEF" w:rsidRPr="005450EE">
        <w:rPr>
          <w:rFonts w:ascii="Tahoma" w:eastAsia="Tahoma" w:hAnsi="Tahoma" w:cs="Tahoma"/>
          <w:color w:val="CC9900"/>
          <w:sz w:val="20"/>
          <w:szCs w:val="20"/>
        </w:rPr>
        <w:t>, jejich výnosech, ale i rizicích</w:t>
      </w:r>
      <w:r w:rsidR="002D4C5E" w:rsidRPr="005450EE">
        <w:rPr>
          <w:rFonts w:ascii="Tahoma" w:eastAsia="Tahoma" w:hAnsi="Tahoma" w:cs="Tahoma"/>
          <w:color w:val="CC9900"/>
          <w:sz w:val="20"/>
          <w:szCs w:val="20"/>
        </w:rPr>
        <w:t xml:space="preserve">. </w:t>
      </w:r>
      <w:r w:rsidR="005450EE" w:rsidRPr="005450EE">
        <w:rPr>
          <w:rFonts w:ascii="Tahoma" w:eastAsia="Tahoma" w:hAnsi="Tahoma" w:cs="Tahoma"/>
          <w:color w:val="CC9900"/>
          <w:sz w:val="20"/>
          <w:szCs w:val="20"/>
        </w:rPr>
        <w:t>Je znát, že š</w:t>
      </w:r>
      <w:r w:rsidR="002D4C5E" w:rsidRPr="005450EE">
        <w:rPr>
          <w:rFonts w:ascii="Tahoma" w:eastAsia="Tahoma" w:hAnsi="Tahoma" w:cs="Tahoma"/>
          <w:color w:val="CC9900"/>
          <w:sz w:val="20"/>
          <w:szCs w:val="20"/>
        </w:rPr>
        <w:t xml:space="preserve">koly kladou v posledních letech </w:t>
      </w:r>
      <w:r w:rsidR="005450EE" w:rsidRPr="005450EE">
        <w:rPr>
          <w:rFonts w:ascii="Tahoma" w:eastAsia="Tahoma" w:hAnsi="Tahoma" w:cs="Tahoma"/>
          <w:color w:val="CC9900"/>
          <w:sz w:val="20"/>
          <w:szCs w:val="20"/>
        </w:rPr>
        <w:t xml:space="preserve">na výuku finanční gramotnosti </w:t>
      </w:r>
      <w:r w:rsidR="002D4C5E" w:rsidRPr="005450EE">
        <w:rPr>
          <w:rFonts w:ascii="Tahoma" w:eastAsia="Tahoma" w:hAnsi="Tahoma" w:cs="Tahoma"/>
          <w:color w:val="CC9900"/>
          <w:sz w:val="20"/>
          <w:szCs w:val="20"/>
        </w:rPr>
        <w:t xml:space="preserve">mnohem větší důraz, </w:t>
      </w:r>
      <w:r w:rsidR="005450EE" w:rsidRPr="005450EE">
        <w:rPr>
          <w:rFonts w:ascii="Tahoma" w:eastAsia="Tahoma" w:hAnsi="Tahoma" w:cs="Tahoma"/>
          <w:color w:val="CC9900"/>
          <w:sz w:val="20"/>
          <w:szCs w:val="20"/>
        </w:rPr>
        <w:t>víc v</w:t>
      </w:r>
      <w:r w:rsidR="002D4C5E" w:rsidRPr="005450EE">
        <w:rPr>
          <w:rFonts w:ascii="Tahoma" w:eastAsia="Tahoma" w:hAnsi="Tahoma" w:cs="Tahoma"/>
          <w:color w:val="CC9900"/>
          <w:sz w:val="20"/>
          <w:szCs w:val="20"/>
        </w:rPr>
        <w:t>yužívají krátkodobé kurzy</w:t>
      </w:r>
      <w:r w:rsidR="00CC7BCD" w:rsidRPr="005450EE">
        <w:rPr>
          <w:rFonts w:ascii="Tahoma" w:eastAsia="Tahoma" w:hAnsi="Tahoma" w:cs="Tahoma"/>
          <w:color w:val="CC9900"/>
          <w:sz w:val="20"/>
          <w:szCs w:val="20"/>
        </w:rPr>
        <w:t xml:space="preserve">, workshopy a </w:t>
      </w:r>
      <w:r w:rsidR="002D4C5E" w:rsidRPr="005450EE">
        <w:rPr>
          <w:rFonts w:ascii="Tahoma" w:eastAsia="Tahoma" w:hAnsi="Tahoma" w:cs="Tahoma"/>
          <w:color w:val="CC9900"/>
          <w:sz w:val="20"/>
          <w:szCs w:val="20"/>
        </w:rPr>
        <w:t xml:space="preserve">pracovní listy, </w:t>
      </w:r>
      <w:r w:rsidR="005450EE" w:rsidRPr="005450EE">
        <w:rPr>
          <w:rFonts w:ascii="Tahoma" w:eastAsia="Tahoma" w:hAnsi="Tahoma" w:cs="Tahoma"/>
          <w:color w:val="CC9900"/>
          <w:sz w:val="20"/>
          <w:szCs w:val="20"/>
        </w:rPr>
        <w:t xml:space="preserve">jasným </w:t>
      </w:r>
      <w:r w:rsidR="002D4C5E" w:rsidRPr="005450EE">
        <w:rPr>
          <w:rFonts w:ascii="Tahoma" w:eastAsia="Tahoma" w:hAnsi="Tahoma" w:cs="Tahoma"/>
          <w:color w:val="CC9900"/>
          <w:sz w:val="20"/>
          <w:szCs w:val="20"/>
        </w:rPr>
        <w:t xml:space="preserve">trendem se ale stává uplatnění co nejvíce praktické a dlouhodobé výuky této </w:t>
      </w:r>
      <w:r w:rsidR="00CC7BCD" w:rsidRPr="005450EE">
        <w:rPr>
          <w:rFonts w:ascii="Tahoma" w:eastAsia="Tahoma" w:hAnsi="Tahoma" w:cs="Tahoma"/>
          <w:color w:val="CC9900"/>
          <w:sz w:val="20"/>
          <w:szCs w:val="20"/>
        </w:rPr>
        <w:t>široké</w:t>
      </w:r>
      <w:r w:rsidR="002D4C5E" w:rsidRPr="005450EE">
        <w:rPr>
          <w:rFonts w:ascii="Tahoma" w:eastAsia="Tahoma" w:hAnsi="Tahoma" w:cs="Tahoma"/>
          <w:color w:val="CC9900"/>
          <w:sz w:val="20"/>
          <w:szCs w:val="20"/>
        </w:rPr>
        <w:t xml:space="preserve"> problematiky, například v celoročním komplexním programu JA Studentská firma. Počet škol a pedagogů zapojených do našich aktivit každým rokem vzrůstá přibližně o 20 procent,“ </w:t>
      </w:r>
      <w:r w:rsidR="002D4C5E" w:rsidRPr="005450EE">
        <w:rPr>
          <w:rFonts w:ascii="Tahoma" w:eastAsia="Tahoma" w:hAnsi="Tahoma" w:cs="Tahoma"/>
          <w:sz w:val="20"/>
          <w:szCs w:val="20"/>
        </w:rPr>
        <w:t>poukázal Martin Smrž.</w:t>
      </w:r>
    </w:p>
    <w:p w14:paraId="4B383331" w14:textId="237032C4" w:rsidR="00CC0905" w:rsidRPr="005450EE" w:rsidRDefault="00D25803" w:rsidP="00583788">
      <w:pPr>
        <w:pBdr>
          <w:top w:val="single" w:sz="4" w:space="1" w:color="auto"/>
        </w:pBdr>
        <w:jc w:val="both"/>
        <w:rPr>
          <w:rFonts w:ascii="Tahoma" w:eastAsia="Tahoma" w:hAnsi="Tahoma" w:cs="Tahoma"/>
          <w:sz w:val="18"/>
          <w:szCs w:val="18"/>
        </w:rPr>
      </w:pPr>
      <w:r w:rsidRPr="005450EE">
        <w:rPr>
          <w:rFonts w:ascii="Tahoma" w:eastAsia="Tahoma" w:hAnsi="Tahoma" w:cs="Tahoma"/>
          <w:b/>
          <w:sz w:val="18"/>
          <w:szCs w:val="18"/>
        </w:rPr>
        <w:t>KONTAKT PRO MÉDIA:</w:t>
      </w:r>
    </w:p>
    <w:p w14:paraId="4610B9FD" w14:textId="77777777" w:rsidR="00CC0905" w:rsidRPr="005450EE" w:rsidRDefault="00D25803">
      <w:pPr>
        <w:spacing w:line="240" w:lineRule="auto"/>
        <w:jc w:val="both"/>
        <w:rPr>
          <w:rFonts w:ascii="Tahoma" w:eastAsia="Tahoma" w:hAnsi="Tahoma" w:cs="Tahoma"/>
          <w:b/>
          <w:color w:val="CC9900"/>
          <w:sz w:val="16"/>
          <w:szCs w:val="16"/>
        </w:rPr>
      </w:pPr>
      <w:r w:rsidRPr="005450EE">
        <w:rPr>
          <w:rFonts w:ascii="Tahoma" w:eastAsia="Tahoma" w:hAnsi="Tahoma" w:cs="Tahoma"/>
          <w:b/>
          <w:color w:val="333333"/>
          <w:sz w:val="16"/>
          <w:szCs w:val="16"/>
        </w:rPr>
        <w:t>Mgr. Eliška Crkovská</w:t>
      </w:r>
      <w:r w:rsidRPr="005450EE">
        <w:rPr>
          <w:rFonts w:ascii="Tahoma" w:eastAsia="Tahoma" w:hAnsi="Tahoma" w:cs="Tahoma"/>
          <w:b/>
          <w:color w:val="CC9900"/>
          <w:sz w:val="16"/>
          <w:szCs w:val="16"/>
        </w:rPr>
        <w:t>_mediální konzultant</w:t>
      </w:r>
    </w:p>
    <w:p w14:paraId="0ABBFAED" w14:textId="77777777" w:rsidR="00CC0905" w:rsidRDefault="00D25803">
      <w:pPr>
        <w:spacing w:line="240" w:lineRule="auto"/>
        <w:jc w:val="both"/>
        <w:rPr>
          <w:rFonts w:ascii="Tahoma" w:eastAsia="Tahoma" w:hAnsi="Tahoma" w:cs="Tahoma"/>
          <w:b/>
          <w:sz w:val="18"/>
          <w:szCs w:val="18"/>
        </w:rPr>
      </w:pPr>
      <w:r w:rsidRPr="005450EE">
        <w:rPr>
          <w:rFonts w:ascii="Tahoma" w:eastAsia="Tahoma" w:hAnsi="Tahoma" w:cs="Tahoma"/>
          <w:b/>
          <w:noProof/>
          <w:sz w:val="16"/>
          <w:szCs w:val="16"/>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Pr="005450EE" w:rsidRDefault="00D25803">
      <w:pPr>
        <w:pBdr>
          <w:bottom w:val="single" w:sz="4" w:space="1" w:color="000000"/>
        </w:pBdr>
        <w:spacing w:line="240" w:lineRule="auto"/>
        <w:jc w:val="both"/>
        <w:rPr>
          <w:rFonts w:ascii="Tahoma" w:eastAsia="Tahoma" w:hAnsi="Tahoma" w:cs="Tahoma"/>
          <w:b/>
          <w:color w:val="0000FF"/>
          <w:sz w:val="16"/>
          <w:szCs w:val="16"/>
          <w:u w:val="single"/>
        </w:rPr>
      </w:pPr>
      <w:r w:rsidRPr="005450EE">
        <w:rPr>
          <w:rFonts w:ascii="Tahoma" w:eastAsia="Tahoma" w:hAnsi="Tahoma" w:cs="Tahoma"/>
          <w:b/>
          <w:sz w:val="16"/>
          <w:szCs w:val="16"/>
        </w:rPr>
        <w:t xml:space="preserve">+420 605 218 549, </w:t>
      </w:r>
      <w:hyperlink r:id="rId9">
        <w:r w:rsidRPr="005450EE">
          <w:rPr>
            <w:rFonts w:ascii="Tahoma" w:eastAsia="Tahoma" w:hAnsi="Tahoma" w:cs="Tahoma"/>
            <w:b/>
            <w:color w:val="0000FF"/>
            <w:sz w:val="16"/>
            <w:szCs w:val="16"/>
            <w:u w:val="single"/>
          </w:rPr>
          <w:t>eliska@pearmedia.cz</w:t>
        </w:r>
      </w:hyperlink>
    </w:p>
    <w:p w14:paraId="0D566039" w14:textId="77777777" w:rsidR="00920C1B" w:rsidRPr="005450EE" w:rsidRDefault="00920C1B" w:rsidP="00920C1B">
      <w:pPr>
        <w:jc w:val="both"/>
        <w:rPr>
          <w:rFonts w:ascii="Tahoma" w:eastAsia="Tahoma" w:hAnsi="Tahoma" w:cs="Tahoma"/>
          <w:b/>
          <w:sz w:val="18"/>
          <w:szCs w:val="18"/>
        </w:rPr>
      </w:pPr>
      <w:r w:rsidRPr="005450EE">
        <w:rPr>
          <w:rFonts w:ascii="Tahoma" w:eastAsia="Tahoma" w:hAnsi="Tahoma" w:cs="Tahoma"/>
          <w:b/>
          <w:sz w:val="18"/>
          <w:szCs w:val="18"/>
        </w:rPr>
        <w:t xml:space="preserve">JA CZECH, </w:t>
      </w:r>
      <w:hyperlink r:id="rId10" w:history="1">
        <w:r w:rsidRPr="005450EE">
          <w:rPr>
            <w:rStyle w:val="Hypertextovodkaz"/>
            <w:rFonts w:ascii="Tahoma" w:eastAsia="Tahoma" w:hAnsi="Tahoma" w:cs="Tahoma"/>
            <w:b/>
            <w:sz w:val="18"/>
            <w:szCs w:val="18"/>
          </w:rPr>
          <w:t>www.jaczech.org</w:t>
        </w:r>
      </w:hyperlink>
    </w:p>
    <w:p w14:paraId="45B630D7" w14:textId="77777777" w:rsidR="00920C1B" w:rsidRPr="005450EE" w:rsidRDefault="00920C1B" w:rsidP="00920C1B">
      <w:pPr>
        <w:jc w:val="both"/>
        <w:rPr>
          <w:rFonts w:ascii="Tahoma" w:eastAsia="Tahoma" w:hAnsi="Tahoma" w:cs="Tahoma"/>
          <w:bCs/>
          <w:sz w:val="16"/>
          <w:szCs w:val="16"/>
        </w:rPr>
      </w:pPr>
      <w:r w:rsidRPr="005450EE">
        <w:rPr>
          <w:rFonts w:ascii="Tahoma" w:eastAsia="Tahoma" w:hAnsi="Tahoma" w:cs="Tahoma"/>
          <w:b/>
          <w:sz w:val="16"/>
          <w:szCs w:val="16"/>
        </w:rPr>
        <w:t>JA Czech</w:t>
      </w:r>
      <w:r w:rsidRPr="005450EE">
        <w:rPr>
          <w:rFonts w:ascii="Tahoma" w:eastAsia="Tahoma" w:hAnsi="Tahoma" w:cs="Tahoma"/>
          <w:bCs/>
          <w:sz w:val="16"/>
          <w:szCs w:val="16"/>
        </w:rPr>
        <w:t xml:space="preserve"> je obecně prospěšná vzdělávací organizace založená Tomášem Baťou, která již od roku 1992 realizuje na českých školách ucelenou koncepci nadstandardního vzdělávání. Formuje podnikatelské myšlení a finanční gramotnost mladých lidí, propojuje je s lidmi z praxe a pomáhá nastartovat jejich úspěšnou profesní kariéru. Ve spolupráci se školami vytváří příznivé a motivující prostředí pro rozvoj osobních dovedností v rámci podnikatelského vzdělávání studentů i učitelů. Stěžejního projektu JA Studentská firma, se závěrečným veletrhem JA STUDENTSKÁ FIRMA ROKU, se každoročně účastní tisíce středoškoláků.</w:t>
      </w:r>
    </w:p>
    <w:p w14:paraId="797C828A" w14:textId="77777777" w:rsidR="00920C1B" w:rsidRPr="005450EE" w:rsidRDefault="00920C1B" w:rsidP="00920C1B">
      <w:pPr>
        <w:jc w:val="both"/>
        <w:rPr>
          <w:rFonts w:ascii="Tahoma" w:eastAsia="Tahoma" w:hAnsi="Tahoma" w:cs="Tahoma"/>
          <w:b/>
          <w:sz w:val="18"/>
          <w:szCs w:val="18"/>
        </w:rPr>
      </w:pPr>
      <w:r w:rsidRPr="005450EE">
        <w:rPr>
          <w:rFonts w:ascii="Tahoma" w:eastAsia="Tahoma" w:hAnsi="Tahoma" w:cs="Tahoma"/>
          <w:b/>
          <w:sz w:val="18"/>
          <w:szCs w:val="18"/>
        </w:rPr>
        <w:t xml:space="preserve">JUNIOR ACHIEVEMENT, </w:t>
      </w:r>
      <w:hyperlink r:id="rId11" w:history="1">
        <w:r w:rsidRPr="005450EE">
          <w:rPr>
            <w:rStyle w:val="Hypertextovodkaz"/>
            <w:rFonts w:ascii="Tahoma" w:eastAsia="Tahoma" w:hAnsi="Tahoma" w:cs="Tahoma"/>
            <w:b/>
            <w:sz w:val="18"/>
            <w:szCs w:val="18"/>
          </w:rPr>
          <w:t>www.juniorachievement.org</w:t>
        </w:r>
      </w:hyperlink>
      <w:r w:rsidRPr="005450EE">
        <w:rPr>
          <w:rFonts w:ascii="Tahoma" w:eastAsia="Tahoma" w:hAnsi="Tahoma" w:cs="Tahoma"/>
          <w:b/>
          <w:sz w:val="18"/>
          <w:szCs w:val="18"/>
        </w:rPr>
        <w:t xml:space="preserve"> </w:t>
      </w:r>
    </w:p>
    <w:p w14:paraId="38A8F18D" w14:textId="77777777" w:rsidR="00920C1B" w:rsidRPr="005450EE" w:rsidRDefault="00920C1B" w:rsidP="00920C1B">
      <w:pPr>
        <w:jc w:val="both"/>
        <w:rPr>
          <w:sz w:val="16"/>
          <w:szCs w:val="16"/>
        </w:rPr>
      </w:pPr>
      <w:r w:rsidRPr="005450EE">
        <w:rPr>
          <w:rFonts w:ascii="Tahoma" w:eastAsia="Tahoma" w:hAnsi="Tahoma" w:cs="Tahoma"/>
          <w:b/>
          <w:sz w:val="16"/>
          <w:szCs w:val="16"/>
        </w:rPr>
        <w:t>Junior Achievement</w:t>
      </w:r>
      <w:r w:rsidRPr="005450EE">
        <w:rPr>
          <w:rFonts w:ascii="Tahoma" w:eastAsia="Tahoma" w:hAnsi="Tahoma" w:cs="Tahoma"/>
          <w:bCs/>
          <w:sz w:val="16"/>
          <w:szCs w:val="16"/>
        </w:rPr>
        <w:t xml:space="preserve"> je nejstarší vzdělávací organizace na světě s rokem vzniku 1919. Působí ve více než 120 zemích světa. Zároveň byla švýcarskou institucí NGO Advisor vyhlášena jako sedmá nejvlivnější nevládní organizace světa. Do programů JA se každoročně zapojí 11 milionů dětí a studentů ve věku šest až 22 let.</w:t>
      </w:r>
      <w:r w:rsidRPr="005450EE">
        <w:rPr>
          <w:sz w:val="16"/>
          <w:szCs w:val="16"/>
        </w:rPr>
        <w:t xml:space="preserve"> </w:t>
      </w:r>
    </w:p>
    <w:p w14:paraId="5E23D30A" w14:textId="14474608" w:rsidR="00CC0905" w:rsidRDefault="00CC0905" w:rsidP="00920C1B">
      <w:pPr>
        <w:jc w:val="both"/>
      </w:pP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5E8C" w14:textId="77777777" w:rsidR="00D107C5" w:rsidRDefault="00D107C5">
      <w:pPr>
        <w:spacing w:after="0" w:line="240" w:lineRule="auto"/>
      </w:pPr>
      <w:r>
        <w:separator/>
      </w:r>
    </w:p>
  </w:endnote>
  <w:endnote w:type="continuationSeparator" w:id="0">
    <w:p w14:paraId="21D6A11F" w14:textId="77777777" w:rsidR="00D107C5" w:rsidRDefault="00D1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B6E6" w14:textId="77777777" w:rsidR="00D107C5" w:rsidRDefault="00D107C5">
      <w:pPr>
        <w:spacing w:after="0" w:line="240" w:lineRule="auto"/>
      </w:pPr>
      <w:r>
        <w:separator/>
      </w:r>
    </w:p>
  </w:footnote>
  <w:footnote w:type="continuationSeparator" w:id="0">
    <w:p w14:paraId="225E1165" w14:textId="77777777" w:rsidR="00D107C5" w:rsidRDefault="00D10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CB3F" w14:textId="3A54CF98" w:rsidR="00BB4D6D" w:rsidRDefault="00BB4D6D" w:rsidP="00BB4D6D">
    <w:pPr>
      <w:tabs>
        <w:tab w:val="left" w:pos="3615"/>
        <w:tab w:val="left" w:pos="5954"/>
      </w:tabs>
      <w:spacing w:after="0" w:line="240" w:lineRule="auto"/>
      <w:jc w:val="right"/>
      <w:rPr>
        <w:b/>
        <w:sz w:val="36"/>
        <w:szCs w:val="36"/>
      </w:rPr>
    </w:pPr>
    <w:r>
      <w:rPr>
        <w:noProof/>
      </w:rPr>
      <w:drawing>
        <wp:anchor distT="0" distB="0" distL="114300" distR="114300" simplePos="0" relativeHeight="251659776" behindDoc="0" locked="0" layoutInCell="1" allowOverlap="1" wp14:anchorId="519BDB56" wp14:editId="3331E901">
          <wp:simplePos x="0" y="0"/>
          <wp:positionH relativeFrom="margin">
            <wp:posOffset>-635</wp:posOffset>
          </wp:positionH>
          <wp:positionV relativeFrom="margin">
            <wp:posOffset>-1207770</wp:posOffset>
          </wp:positionV>
          <wp:extent cx="944880" cy="982345"/>
          <wp:effectExtent l="0" t="0" r="7620" b="825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p>
  <w:p w14:paraId="1CD2129F" w14:textId="77777777" w:rsidR="00BB4D6D" w:rsidRDefault="00BB4D6D" w:rsidP="00BB4D6D">
    <w:pPr>
      <w:tabs>
        <w:tab w:val="left" w:pos="3615"/>
        <w:tab w:val="left" w:pos="5954"/>
      </w:tabs>
      <w:spacing w:after="0" w:line="240" w:lineRule="auto"/>
      <w:jc w:val="right"/>
      <w:rPr>
        <w:b/>
        <w:sz w:val="36"/>
        <w:szCs w:val="36"/>
      </w:rPr>
    </w:pPr>
    <w:r>
      <w:rPr>
        <w:b/>
        <w:sz w:val="36"/>
        <w:szCs w:val="36"/>
      </w:rPr>
      <w:t xml:space="preserve"> </w:t>
    </w:r>
  </w:p>
  <w:p w14:paraId="15C32880" w14:textId="27CB7986" w:rsidR="00CC0905" w:rsidRDefault="00D25803" w:rsidP="00BB4D6D">
    <w:pPr>
      <w:tabs>
        <w:tab w:val="left" w:pos="3615"/>
        <w:tab w:val="left" w:pos="5954"/>
      </w:tabs>
      <w:spacing w:after="0" w:line="240" w:lineRule="auto"/>
      <w:jc w:val="right"/>
      <w:rPr>
        <w:b/>
        <w:sz w:val="36"/>
        <w:szCs w:val="36"/>
      </w:rPr>
    </w:pPr>
    <w:r>
      <w:rPr>
        <w:b/>
        <w:sz w:val="36"/>
        <w:szCs w:val="36"/>
      </w:rPr>
      <w:t>TISKOVÁ ZPRÁVA</w:t>
    </w:r>
  </w:p>
  <w:p w14:paraId="4401CB04" w14:textId="77777777" w:rsidR="00BB4D6D" w:rsidRDefault="00BB4D6D" w:rsidP="00BB4D6D">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4E9CB93A" w:rsidR="00CC0905" w:rsidRDefault="00CC0905">
    <w:pPr>
      <w:tabs>
        <w:tab w:val="left" w:pos="3615"/>
      </w:tabs>
      <w:spacing w:after="0" w:line="240" w:lineRule="auto"/>
      <w:jc w:val="both"/>
      <w:rPr>
        <w:b/>
        <w:sz w:val="2"/>
        <w:szCs w:val="2"/>
      </w:rPr>
    </w:pPr>
  </w:p>
  <w:p w14:paraId="36E56E82" w14:textId="7193638A"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175FC"/>
    <w:multiLevelType w:val="hybridMultilevel"/>
    <w:tmpl w:val="19CE3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471680"/>
    <w:multiLevelType w:val="multilevel"/>
    <w:tmpl w:val="AF749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050744"/>
    <w:multiLevelType w:val="hybridMultilevel"/>
    <w:tmpl w:val="E0ACE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65524890">
    <w:abstractNumId w:val="1"/>
  </w:num>
  <w:num w:numId="2" w16cid:durableId="403532623">
    <w:abstractNumId w:val="2"/>
  </w:num>
  <w:num w:numId="3" w16cid:durableId="106110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E4F"/>
    <w:rsid w:val="00002C82"/>
    <w:rsid w:val="0000344F"/>
    <w:rsid w:val="00003E4D"/>
    <w:rsid w:val="0000433D"/>
    <w:rsid w:val="00006F74"/>
    <w:rsid w:val="00011891"/>
    <w:rsid w:val="000160A8"/>
    <w:rsid w:val="000172FE"/>
    <w:rsid w:val="0002166C"/>
    <w:rsid w:val="0002223B"/>
    <w:rsid w:val="00023C3C"/>
    <w:rsid w:val="000244ED"/>
    <w:rsid w:val="000257B3"/>
    <w:rsid w:val="000308B4"/>
    <w:rsid w:val="000414FE"/>
    <w:rsid w:val="00041EEB"/>
    <w:rsid w:val="00043A59"/>
    <w:rsid w:val="00043F77"/>
    <w:rsid w:val="00045F92"/>
    <w:rsid w:val="000462C6"/>
    <w:rsid w:val="00047B6C"/>
    <w:rsid w:val="000566F0"/>
    <w:rsid w:val="00057C3C"/>
    <w:rsid w:val="000622F7"/>
    <w:rsid w:val="00062438"/>
    <w:rsid w:val="000635FA"/>
    <w:rsid w:val="000747BF"/>
    <w:rsid w:val="0007508C"/>
    <w:rsid w:val="000768D9"/>
    <w:rsid w:val="0007724E"/>
    <w:rsid w:val="000808FD"/>
    <w:rsid w:val="00080DCB"/>
    <w:rsid w:val="00080E7E"/>
    <w:rsid w:val="000865B2"/>
    <w:rsid w:val="0008781C"/>
    <w:rsid w:val="00091057"/>
    <w:rsid w:val="00096FF3"/>
    <w:rsid w:val="00097C5A"/>
    <w:rsid w:val="000A1532"/>
    <w:rsid w:val="000A28E9"/>
    <w:rsid w:val="000A549A"/>
    <w:rsid w:val="000B1284"/>
    <w:rsid w:val="000B2229"/>
    <w:rsid w:val="000B36BD"/>
    <w:rsid w:val="000B6FF5"/>
    <w:rsid w:val="000C2AC5"/>
    <w:rsid w:val="000C2E0A"/>
    <w:rsid w:val="000C36A1"/>
    <w:rsid w:val="000D010F"/>
    <w:rsid w:val="000D0590"/>
    <w:rsid w:val="000D0884"/>
    <w:rsid w:val="000D6B04"/>
    <w:rsid w:val="000D7284"/>
    <w:rsid w:val="000E4473"/>
    <w:rsid w:val="000F1D1C"/>
    <w:rsid w:val="000F402A"/>
    <w:rsid w:val="000F50A7"/>
    <w:rsid w:val="00100053"/>
    <w:rsid w:val="00107477"/>
    <w:rsid w:val="00107ABC"/>
    <w:rsid w:val="00113880"/>
    <w:rsid w:val="00122DB4"/>
    <w:rsid w:val="001268B5"/>
    <w:rsid w:val="001317FC"/>
    <w:rsid w:val="00131D63"/>
    <w:rsid w:val="00133006"/>
    <w:rsid w:val="001356BF"/>
    <w:rsid w:val="00136347"/>
    <w:rsid w:val="00137EE8"/>
    <w:rsid w:val="00141850"/>
    <w:rsid w:val="001425F5"/>
    <w:rsid w:val="0014330D"/>
    <w:rsid w:val="00143819"/>
    <w:rsid w:val="001475D1"/>
    <w:rsid w:val="00151B02"/>
    <w:rsid w:val="00152441"/>
    <w:rsid w:val="00161721"/>
    <w:rsid w:val="001622F9"/>
    <w:rsid w:val="00165EF3"/>
    <w:rsid w:val="001665A6"/>
    <w:rsid w:val="00167257"/>
    <w:rsid w:val="00173C86"/>
    <w:rsid w:val="00174070"/>
    <w:rsid w:val="00174186"/>
    <w:rsid w:val="00175C52"/>
    <w:rsid w:val="00176656"/>
    <w:rsid w:val="00180AB9"/>
    <w:rsid w:val="00183346"/>
    <w:rsid w:val="00185229"/>
    <w:rsid w:val="00197105"/>
    <w:rsid w:val="001974A5"/>
    <w:rsid w:val="001A00A3"/>
    <w:rsid w:val="001A249C"/>
    <w:rsid w:val="001A3CBD"/>
    <w:rsid w:val="001A3DBA"/>
    <w:rsid w:val="001A4454"/>
    <w:rsid w:val="001A7EF0"/>
    <w:rsid w:val="001B0E3C"/>
    <w:rsid w:val="001B5148"/>
    <w:rsid w:val="001C0064"/>
    <w:rsid w:val="001C4E76"/>
    <w:rsid w:val="001C6505"/>
    <w:rsid w:val="001D0738"/>
    <w:rsid w:val="001D5AC1"/>
    <w:rsid w:val="001E0117"/>
    <w:rsid w:val="001F24BC"/>
    <w:rsid w:val="001F362A"/>
    <w:rsid w:val="001F43C4"/>
    <w:rsid w:val="00200B98"/>
    <w:rsid w:val="00201C60"/>
    <w:rsid w:val="00202620"/>
    <w:rsid w:val="00206F4E"/>
    <w:rsid w:val="00210DAE"/>
    <w:rsid w:val="00217810"/>
    <w:rsid w:val="00231B6C"/>
    <w:rsid w:val="002345D4"/>
    <w:rsid w:val="00236890"/>
    <w:rsid w:val="002461AC"/>
    <w:rsid w:val="00252481"/>
    <w:rsid w:val="00253B22"/>
    <w:rsid w:val="00253DCE"/>
    <w:rsid w:val="00254555"/>
    <w:rsid w:val="00256636"/>
    <w:rsid w:val="00257ED3"/>
    <w:rsid w:val="002627BF"/>
    <w:rsid w:val="002740B0"/>
    <w:rsid w:val="00274ADD"/>
    <w:rsid w:val="00280A60"/>
    <w:rsid w:val="00283294"/>
    <w:rsid w:val="00290961"/>
    <w:rsid w:val="00291643"/>
    <w:rsid w:val="002935E2"/>
    <w:rsid w:val="00293F99"/>
    <w:rsid w:val="00294CBF"/>
    <w:rsid w:val="002956AA"/>
    <w:rsid w:val="00296B5D"/>
    <w:rsid w:val="00297071"/>
    <w:rsid w:val="002A3314"/>
    <w:rsid w:val="002A399A"/>
    <w:rsid w:val="002A3CA2"/>
    <w:rsid w:val="002A57F6"/>
    <w:rsid w:val="002B227B"/>
    <w:rsid w:val="002B4349"/>
    <w:rsid w:val="002B5998"/>
    <w:rsid w:val="002B667F"/>
    <w:rsid w:val="002C019B"/>
    <w:rsid w:val="002C5E2A"/>
    <w:rsid w:val="002C6E2B"/>
    <w:rsid w:val="002C78DB"/>
    <w:rsid w:val="002D4C5E"/>
    <w:rsid w:val="002D59EC"/>
    <w:rsid w:val="002D6906"/>
    <w:rsid w:val="002E1978"/>
    <w:rsid w:val="002E63BE"/>
    <w:rsid w:val="002E72D4"/>
    <w:rsid w:val="002F0702"/>
    <w:rsid w:val="002F2A01"/>
    <w:rsid w:val="002F2ECE"/>
    <w:rsid w:val="002F6F8D"/>
    <w:rsid w:val="00300FD5"/>
    <w:rsid w:val="0030245C"/>
    <w:rsid w:val="0032381E"/>
    <w:rsid w:val="003320FF"/>
    <w:rsid w:val="00332419"/>
    <w:rsid w:val="00336373"/>
    <w:rsid w:val="00336907"/>
    <w:rsid w:val="00342414"/>
    <w:rsid w:val="00345BC7"/>
    <w:rsid w:val="00345E01"/>
    <w:rsid w:val="00353E0F"/>
    <w:rsid w:val="00354096"/>
    <w:rsid w:val="00355B49"/>
    <w:rsid w:val="00355C62"/>
    <w:rsid w:val="00355D66"/>
    <w:rsid w:val="003612C5"/>
    <w:rsid w:val="003644DB"/>
    <w:rsid w:val="00367F1B"/>
    <w:rsid w:val="003756CB"/>
    <w:rsid w:val="0038035D"/>
    <w:rsid w:val="00380BA1"/>
    <w:rsid w:val="00383DF7"/>
    <w:rsid w:val="0038741F"/>
    <w:rsid w:val="003940E8"/>
    <w:rsid w:val="00395436"/>
    <w:rsid w:val="003A10D9"/>
    <w:rsid w:val="003A23A0"/>
    <w:rsid w:val="003A47E8"/>
    <w:rsid w:val="003B140A"/>
    <w:rsid w:val="003C3D0E"/>
    <w:rsid w:val="003C420B"/>
    <w:rsid w:val="003C48EE"/>
    <w:rsid w:val="003C6DF5"/>
    <w:rsid w:val="003D0351"/>
    <w:rsid w:val="003E0307"/>
    <w:rsid w:val="003F2F20"/>
    <w:rsid w:val="003F2F47"/>
    <w:rsid w:val="003F7816"/>
    <w:rsid w:val="003F7E17"/>
    <w:rsid w:val="00400D65"/>
    <w:rsid w:val="00402BC7"/>
    <w:rsid w:val="00404864"/>
    <w:rsid w:val="004149D8"/>
    <w:rsid w:val="0041528A"/>
    <w:rsid w:val="004163E1"/>
    <w:rsid w:val="0041645D"/>
    <w:rsid w:val="00422B7C"/>
    <w:rsid w:val="00422DA5"/>
    <w:rsid w:val="00424AEB"/>
    <w:rsid w:val="004256F7"/>
    <w:rsid w:val="00430E2D"/>
    <w:rsid w:val="00431808"/>
    <w:rsid w:val="0043577B"/>
    <w:rsid w:val="0044149B"/>
    <w:rsid w:val="00442DA1"/>
    <w:rsid w:val="00443A21"/>
    <w:rsid w:val="00445447"/>
    <w:rsid w:val="00445C0E"/>
    <w:rsid w:val="004470B6"/>
    <w:rsid w:val="00454E24"/>
    <w:rsid w:val="00463481"/>
    <w:rsid w:val="00463D3A"/>
    <w:rsid w:val="004646F0"/>
    <w:rsid w:val="00467666"/>
    <w:rsid w:val="00482567"/>
    <w:rsid w:val="00487172"/>
    <w:rsid w:val="004907AB"/>
    <w:rsid w:val="00492E91"/>
    <w:rsid w:val="004976AA"/>
    <w:rsid w:val="004A1219"/>
    <w:rsid w:val="004B731A"/>
    <w:rsid w:val="004B7679"/>
    <w:rsid w:val="004C3E79"/>
    <w:rsid w:val="004D122A"/>
    <w:rsid w:val="004D17F9"/>
    <w:rsid w:val="004D46C2"/>
    <w:rsid w:val="004E14BD"/>
    <w:rsid w:val="004E6134"/>
    <w:rsid w:val="004E64B5"/>
    <w:rsid w:val="004E671D"/>
    <w:rsid w:val="004E70C9"/>
    <w:rsid w:val="004E7B6B"/>
    <w:rsid w:val="004F0919"/>
    <w:rsid w:val="004F398D"/>
    <w:rsid w:val="00500183"/>
    <w:rsid w:val="005055A5"/>
    <w:rsid w:val="00506036"/>
    <w:rsid w:val="0050682C"/>
    <w:rsid w:val="0050785A"/>
    <w:rsid w:val="00511859"/>
    <w:rsid w:val="00512E8C"/>
    <w:rsid w:val="0051419C"/>
    <w:rsid w:val="00516819"/>
    <w:rsid w:val="00522AD4"/>
    <w:rsid w:val="005236CA"/>
    <w:rsid w:val="00525372"/>
    <w:rsid w:val="00530BE9"/>
    <w:rsid w:val="005352D0"/>
    <w:rsid w:val="005405EA"/>
    <w:rsid w:val="00544778"/>
    <w:rsid w:val="005450EE"/>
    <w:rsid w:val="00546486"/>
    <w:rsid w:val="00546C57"/>
    <w:rsid w:val="00547248"/>
    <w:rsid w:val="00547870"/>
    <w:rsid w:val="00550EA7"/>
    <w:rsid w:val="00553205"/>
    <w:rsid w:val="00561EAA"/>
    <w:rsid w:val="0056298B"/>
    <w:rsid w:val="00564ECE"/>
    <w:rsid w:val="00567178"/>
    <w:rsid w:val="005713D9"/>
    <w:rsid w:val="005816CA"/>
    <w:rsid w:val="00583788"/>
    <w:rsid w:val="0059437B"/>
    <w:rsid w:val="00594411"/>
    <w:rsid w:val="005955BB"/>
    <w:rsid w:val="0059714E"/>
    <w:rsid w:val="00597B80"/>
    <w:rsid w:val="005A4074"/>
    <w:rsid w:val="005A48BD"/>
    <w:rsid w:val="005A68CC"/>
    <w:rsid w:val="005B06E7"/>
    <w:rsid w:val="005B5C01"/>
    <w:rsid w:val="005D612A"/>
    <w:rsid w:val="005D7BA6"/>
    <w:rsid w:val="005E3CF6"/>
    <w:rsid w:val="005E6BAE"/>
    <w:rsid w:val="005F098D"/>
    <w:rsid w:val="005F418B"/>
    <w:rsid w:val="005F666D"/>
    <w:rsid w:val="005F6B11"/>
    <w:rsid w:val="005F7CE0"/>
    <w:rsid w:val="005F7E07"/>
    <w:rsid w:val="00600DD0"/>
    <w:rsid w:val="006032A0"/>
    <w:rsid w:val="00604394"/>
    <w:rsid w:val="006045B7"/>
    <w:rsid w:val="006072E3"/>
    <w:rsid w:val="00610F77"/>
    <w:rsid w:val="0061465D"/>
    <w:rsid w:val="00621B79"/>
    <w:rsid w:val="00626378"/>
    <w:rsid w:val="00627B4C"/>
    <w:rsid w:val="00635FA7"/>
    <w:rsid w:val="006401C8"/>
    <w:rsid w:val="00641274"/>
    <w:rsid w:val="006450F0"/>
    <w:rsid w:val="006472BC"/>
    <w:rsid w:val="00647EE5"/>
    <w:rsid w:val="00651318"/>
    <w:rsid w:val="00653411"/>
    <w:rsid w:val="0065480A"/>
    <w:rsid w:val="00663EA8"/>
    <w:rsid w:val="00666D1C"/>
    <w:rsid w:val="006700AB"/>
    <w:rsid w:val="006709CF"/>
    <w:rsid w:val="00672D8A"/>
    <w:rsid w:val="00682531"/>
    <w:rsid w:val="0068433C"/>
    <w:rsid w:val="006851EE"/>
    <w:rsid w:val="0069033C"/>
    <w:rsid w:val="006916D4"/>
    <w:rsid w:val="00693E5D"/>
    <w:rsid w:val="0069636B"/>
    <w:rsid w:val="0069659F"/>
    <w:rsid w:val="006975DD"/>
    <w:rsid w:val="006A5434"/>
    <w:rsid w:val="006B2BC9"/>
    <w:rsid w:val="006C0B7B"/>
    <w:rsid w:val="006C48FC"/>
    <w:rsid w:val="006D1258"/>
    <w:rsid w:val="006D5F44"/>
    <w:rsid w:val="006D67B0"/>
    <w:rsid w:val="006D7187"/>
    <w:rsid w:val="006E3426"/>
    <w:rsid w:val="006E444D"/>
    <w:rsid w:val="006E4853"/>
    <w:rsid w:val="006E716D"/>
    <w:rsid w:val="006F26BB"/>
    <w:rsid w:val="00702006"/>
    <w:rsid w:val="00704FC5"/>
    <w:rsid w:val="00707736"/>
    <w:rsid w:val="00711B81"/>
    <w:rsid w:val="00711D23"/>
    <w:rsid w:val="007143D9"/>
    <w:rsid w:val="00716DED"/>
    <w:rsid w:val="00720931"/>
    <w:rsid w:val="00722CF6"/>
    <w:rsid w:val="007232FF"/>
    <w:rsid w:val="0072368B"/>
    <w:rsid w:val="007245C9"/>
    <w:rsid w:val="00726BF6"/>
    <w:rsid w:val="00726D03"/>
    <w:rsid w:val="00726DBB"/>
    <w:rsid w:val="00730D8E"/>
    <w:rsid w:val="00732BB7"/>
    <w:rsid w:val="00733F39"/>
    <w:rsid w:val="0073706E"/>
    <w:rsid w:val="007428F1"/>
    <w:rsid w:val="00743663"/>
    <w:rsid w:val="00743BD5"/>
    <w:rsid w:val="00745D08"/>
    <w:rsid w:val="00750F66"/>
    <w:rsid w:val="00760907"/>
    <w:rsid w:val="0076629A"/>
    <w:rsid w:val="00771689"/>
    <w:rsid w:val="00772188"/>
    <w:rsid w:val="00773BFB"/>
    <w:rsid w:val="00782EED"/>
    <w:rsid w:val="007876E2"/>
    <w:rsid w:val="00792BE5"/>
    <w:rsid w:val="00794D47"/>
    <w:rsid w:val="007957F5"/>
    <w:rsid w:val="00795922"/>
    <w:rsid w:val="007A063C"/>
    <w:rsid w:val="007B2E7A"/>
    <w:rsid w:val="007C4B91"/>
    <w:rsid w:val="007C6FE1"/>
    <w:rsid w:val="007D3F43"/>
    <w:rsid w:val="007D649C"/>
    <w:rsid w:val="007E11C4"/>
    <w:rsid w:val="007E3C68"/>
    <w:rsid w:val="007F0724"/>
    <w:rsid w:val="007F089B"/>
    <w:rsid w:val="007F1F67"/>
    <w:rsid w:val="007F4238"/>
    <w:rsid w:val="007F6214"/>
    <w:rsid w:val="00800533"/>
    <w:rsid w:val="00807AED"/>
    <w:rsid w:val="00807F33"/>
    <w:rsid w:val="00812D26"/>
    <w:rsid w:val="00813874"/>
    <w:rsid w:val="0081764B"/>
    <w:rsid w:val="008227DF"/>
    <w:rsid w:val="008234D3"/>
    <w:rsid w:val="008248AB"/>
    <w:rsid w:val="008254B8"/>
    <w:rsid w:val="00827275"/>
    <w:rsid w:val="008274EB"/>
    <w:rsid w:val="00827F49"/>
    <w:rsid w:val="00833150"/>
    <w:rsid w:val="008350AB"/>
    <w:rsid w:val="008451A1"/>
    <w:rsid w:val="00852802"/>
    <w:rsid w:val="00853771"/>
    <w:rsid w:val="00854963"/>
    <w:rsid w:val="0085591E"/>
    <w:rsid w:val="008560AA"/>
    <w:rsid w:val="008626C6"/>
    <w:rsid w:val="00871DA8"/>
    <w:rsid w:val="00875C57"/>
    <w:rsid w:val="00880DE6"/>
    <w:rsid w:val="008814EB"/>
    <w:rsid w:val="00882ADE"/>
    <w:rsid w:val="008830E6"/>
    <w:rsid w:val="008863D1"/>
    <w:rsid w:val="008900C3"/>
    <w:rsid w:val="00893323"/>
    <w:rsid w:val="00896B5E"/>
    <w:rsid w:val="008977BC"/>
    <w:rsid w:val="008A4645"/>
    <w:rsid w:val="008A67D7"/>
    <w:rsid w:val="008B147B"/>
    <w:rsid w:val="008B3D8C"/>
    <w:rsid w:val="008B5026"/>
    <w:rsid w:val="008C30FF"/>
    <w:rsid w:val="008C6AE9"/>
    <w:rsid w:val="008C7A05"/>
    <w:rsid w:val="008D03A4"/>
    <w:rsid w:val="008D3E15"/>
    <w:rsid w:val="008D5BD5"/>
    <w:rsid w:val="008D6203"/>
    <w:rsid w:val="008D7D91"/>
    <w:rsid w:val="008E282A"/>
    <w:rsid w:val="008E2C9E"/>
    <w:rsid w:val="008E2F1C"/>
    <w:rsid w:val="008F1BF6"/>
    <w:rsid w:val="008F4894"/>
    <w:rsid w:val="00900D36"/>
    <w:rsid w:val="00902A82"/>
    <w:rsid w:val="00902D4A"/>
    <w:rsid w:val="0090679D"/>
    <w:rsid w:val="009074FD"/>
    <w:rsid w:val="00910214"/>
    <w:rsid w:val="00915999"/>
    <w:rsid w:val="009204BD"/>
    <w:rsid w:val="00920C1B"/>
    <w:rsid w:val="00921032"/>
    <w:rsid w:val="00921DFE"/>
    <w:rsid w:val="0092446F"/>
    <w:rsid w:val="00933690"/>
    <w:rsid w:val="00934754"/>
    <w:rsid w:val="00934E60"/>
    <w:rsid w:val="00935CCB"/>
    <w:rsid w:val="0094299C"/>
    <w:rsid w:val="00942C74"/>
    <w:rsid w:val="009458C8"/>
    <w:rsid w:val="009460F8"/>
    <w:rsid w:val="0094642C"/>
    <w:rsid w:val="00963A3B"/>
    <w:rsid w:val="00963BB2"/>
    <w:rsid w:val="009722D5"/>
    <w:rsid w:val="009728BA"/>
    <w:rsid w:val="009731C3"/>
    <w:rsid w:val="00974A9E"/>
    <w:rsid w:val="00977E7C"/>
    <w:rsid w:val="009805F0"/>
    <w:rsid w:val="009813F0"/>
    <w:rsid w:val="00981F9E"/>
    <w:rsid w:val="0098402A"/>
    <w:rsid w:val="00984977"/>
    <w:rsid w:val="00986EF4"/>
    <w:rsid w:val="00990DB5"/>
    <w:rsid w:val="00993844"/>
    <w:rsid w:val="00996B67"/>
    <w:rsid w:val="009A66E9"/>
    <w:rsid w:val="009B0FA1"/>
    <w:rsid w:val="009B11A6"/>
    <w:rsid w:val="009B27C1"/>
    <w:rsid w:val="009C2BB8"/>
    <w:rsid w:val="009D3555"/>
    <w:rsid w:val="009D61A6"/>
    <w:rsid w:val="009D7FB3"/>
    <w:rsid w:val="009E003C"/>
    <w:rsid w:val="009E0C12"/>
    <w:rsid w:val="009E2F51"/>
    <w:rsid w:val="009E543C"/>
    <w:rsid w:val="009E62B0"/>
    <w:rsid w:val="009F3BAC"/>
    <w:rsid w:val="009F73A4"/>
    <w:rsid w:val="009F7936"/>
    <w:rsid w:val="00A05305"/>
    <w:rsid w:val="00A06434"/>
    <w:rsid w:val="00A10474"/>
    <w:rsid w:val="00A13BE2"/>
    <w:rsid w:val="00A15B23"/>
    <w:rsid w:val="00A16116"/>
    <w:rsid w:val="00A16CD1"/>
    <w:rsid w:val="00A21C54"/>
    <w:rsid w:val="00A243E8"/>
    <w:rsid w:val="00A26D82"/>
    <w:rsid w:val="00A2716C"/>
    <w:rsid w:val="00A30265"/>
    <w:rsid w:val="00A31811"/>
    <w:rsid w:val="00A33F98"/>
    <w:rsid w:val="00A34098"/>
    <w:rsid w:val="00A340BE"/>
    <w:rsid w:val="00A37688"/>
    <w:rsid w:val="00A4300D"/>
    <w:rsid w:val="00A451A9"/>
    <w:rsid w:val="00A53EEC"/>
    <w:rsid w:val="00A563D2"/>
    <w:rsid w:val="00A57193"/>
    <w:rsid w:val="00A60157"/>
    <w:rsid w:val="00A607A2"/>
    <w:rsid w:val="00A713CC"/>
    <w:rsid w:val="00A71C65"/>
    <w:rsid w:val="00A75656"/>
    <w:rsid w:val="00A77273"/>
    <w:rsid w:val="00A83BEF"/>
    <w:rsid w:val="00A85B15"/>
    <w:rsid w:val="00A87EDF"/>
    <w:rsid w:val="00A905A9"/>
    <w:rsid w:val="00A914A9"/>
    <w:rsid w:val="00A971F9"/>
    <w:rsid w:val="00AA0676"/>
    <w:rsid w:val="00AA269C"/>
    <w:rsid w:val="00AA5DBF"/>
    <w:rsid w:val="00AB253F"/>
    <w:rsid w:val="00AB6E57"/>
    <w:rsid w:val="00AC4B9A"/>
    <w:rsid w:val="00AC5897"/>
    <w:rsid w:val="00AD2443"/>
    <w:rsid w:val="00AD3C1C"/>
    <w:rsid w:val="00AD5060"/>
    <w:rsid w:val="00AE0714"/>
    <w:rsid w:val="00AE3EE8"/>
    <w:rsid w:val="00AE4E1D"/>
    <w:rsid w:val="00AE5DE8"/>
    <w:rsid w:val="00AE69DB"/>
    <w:rsid w:val="00AF07EE"/>
    <w:rsid w:val="00AF3568"/>
    <w:rsid w:val="00AF59B5"/>
    <w:rsid w:val="00B076DD"/>
    <w:rsid w:val="00B144CB"/>
    <w:rsid w:val="00B15B9B"/>
    <w:rsid w:val="00B200AC"/>
    <w:rsid w:val="00B22BB3"/>
    <w:rsid w:val="00B23083"/>
    <w:rsid w:val="00B25B53"/>
    <w:rsid w:val="00B25D4C"/>
    <w:rsid w:val="00B31452"/>
    <w:rsid w:val="00B3597E"/>
    <w:rsid w:val="00B40C8B"/>
    <w:rsid w:val="00B43F9B"/>
    <w:rsid w:val="00B44420"/>
    <w:rsid w:val="00B45472"/>
    <w:rsid w:val="00B45AB7"/>
    <w:rsid w:val="00B53C59"/>
    <w:rsid w:val="00B60F0B"/>
    <w:rsid w:val="00B6140B"/>
    <w:rsid w:val="00B63518"/>
    <w:rsid w:val="00B7177D"/>
    <w:rsid w:val="00B744CF"/>
    <w:rsid w:val="00B77019"/>
    <w:rsid w:val="00B776DD"/>
    <w:rsid w:val="00B8089B"/>
    <w:rsid w:val="00B83002"/>
    <w:rsid w:val="00B92DC6"/>
    <w:rsid w:val="00B94420"/>
    <w:rsid w:val="00B956AA"/>
    <w:rsid w:val="00BA179C"/>
    <w:rsid w:val="00BB4D6D"/>
    <w:rsid w:val="00BC4626"/>
    <w:rsid w:val="00BC5547"/>
    <w:rsid w:val="00BD556B"/>
    <w:rsid w:val="00BD785E"/>
    <w:rsid w:val="00BE08B7"/>
    <w:rsid w:val="00BE161F"/>
    <w:rsid w:val="00BE5A12"/>
    <w:rsid w:val="00BF0188"/>
    <w:rsid w:val="00BF1CC5"/>
    <w:rsid w:val="00BF726A"/>
    <w:rsid w:val="00BF7C92"/>
    <w:rsid w:val="00C021FC"/>
    <w:rsid w:val="00C12893"/>
    <w:rsid w:val="00C15032"/>
    <w:rsid w:val="00C1549B"/>
    <w:rsid w:val="00C15BA7"/>
    <w:rsid w:val="00C21F0E"/>
    <w:rsid w:val="00C22209"/>
    <w:rsid w:val="00C22921"/>
    <w:rsid w:val="00C25631"/>
    <w:rsid w:val="00C313D9"/>
    <w:rsid w:val="00C33127"/>
    <w:rsid w:val="00C33885"/>
    <w:rsid w:val="00C3494E"/>
    <w:rsid w:val="00C351FC"/>
    <w:rsid w:val="00C3582F"/>
    <w:rsid w:val="00C36856"/>
    <w:rsid w:val="00C40FE2"/>
    <w:rsid w:val="00C422C2"/>
    <w:rsid w:val="00C51DBB"/>
    <w:rsid w:val="00C60367"/>
    <w:rsid w:val="00C6071E"/>
    <w:rsid w:val="00C60985"/>
    <w:rsid w:val="00C664BB"/>
    <w:rsid w:val="00C6793F"/>
    <w:rsid w:val="00C7093B"/>
    <w:rsid w:val="00C71B43"/>
    <w:rsid w:val="00C7526A"/>
    <w:rsid w:val="00C75526"/>
    <w:rsid w:val="00C76381"/>
    <w:rsid w:val="00C76B82"/>
    <w:rsid w:val="00C81DE3"/>
    <w:rsid w:val="00C8300B"/>
    <w:rsid w:val="00C8648C"/>
    <w:rsid w:val="00C90820"/>
    <w:rsid w:val="00C93544"/>
    <w:rsid w:val="00C963D2"/>
    <w:rsid w:val="00CA19A6"/>
    <w:rsid w:val="00CA1E2D"/>
    <w:rsid w:val="00CB646F"/>
    <w:rsid w:val="00CB789E"/>
    <w:rsid w:val="00CB7D07"/>
    <w:rsid w:val="00CC0905"/>
    <w:rsid w:val="00CC4721"/>
    <w:rsid w:val="00CC5FB2"/>
    <w:rsid w:val="00CC7BCD"/>
    <w:rsid w:val="00CD18C8"/>
    <w:rsid w:val="00CD1F4B"/>
    <w:rsid w:val="00CD240E"/>
    <w:rsid w:val="00CD3B5D"/>
    <w:rsid w:val="00CE0F72"/>
    <w:rsid w:val="00CE1A90"/>
    <w:rsid w:val="00CE2EE9"/>
    <w:rsid w:val="00CE4345"/>
    <w:rsid w:val="00CE78A4"/>
    <w:rsid w:val="00CF3D53"/>
    <w:rsid w:val="00CF4138"/>
    <w:rsid w:val="00CF6DF1"/>
    <w:rsid w:val="00CF74B6"/>
    <w:rsid w:val="00D00506"/>
    <w:rsid w:val="00D037CC"/>
    <w:rsid w:val="00D05A8F"/>
    <w:rsid w:val="00D06E00"/>
    <w:rsid w:val="00D07155"/>
    <w:rsid w:val="00D107C5"/>
    <w:rsid w:val="00D114A5"/>
    <w:rsid w:val="00D133FB"/>
    <w:rsid w:val="00D165EE"/>
    <w:rsid w:val="00D1672C"/>
    <w:rsid w:val="00D241F1"/>
    <w:rsid w:val="00D248EB"/>
    <w:rsid w:val="00D25803"/>
    <w:rsid w:val="00D26964"/>
    <w:rsid w:val="00D27F8B"/>
    <w:rsid w:val="00D30102"/>
    <w:rsid w:val="00D3049D"/>
    <w:rsid w:val="00D30DF6"/>
    <w:rsid w:val="00D40B49"/>
    <w:rsid w:val="00D41F7D"/>
    <w:rsid w:val="00D4702B"/>
    <w:rsid w:val="00D518B1"/>
    <w:rsid w:val="00D53EBC"/>
    <w:rsid w:val="00D5532E"/>
    <w:rsid w:val="00D563D0"/>
    <w:rsid w:val="00D602F1"/>
    <w:rsid w:val="00D74CEF"/>
    <w:rsid w:val="00D75BCB"/>
    <w:rsid w:val="00D774D7"/>
    <w:rsid w:val="00D85CA4"/>
    <w:rsid w:val="00D873EA"/>
    <w:rsid w:val="00D87969"/>
    <w:rsid w:val="00D95DC1"/>
    <w:rsid w:val="00D963C9"/>
    <w:rsid w:val="00D97A1E"/>
    <w:rsid w:val="00DA2B8A"/>
    <w:rsid w:val="00DB10CE"/>
    <w:rsid w:val="00DB39F2"/>
    <w:rsid w:val="00DB6138"/>
    <w:rsid w:val="00DB769A"/>
    <w:rsid w:val="00DC1A61"/>
    <w:rsid w:val="00DC1F02"/>
    <w:rsid w:val="00DC46B7"/>
    <w:rsid w:val="00DD11B2"/>
    <w:rsid w:val="00DD39C2"/>
    <w:rsid w:val="00DD487E"/>
    <w:rsid w:val="00DE24E5"/>
    <w:rsid w:val="00DF2AF2"/>
    <w:rsid w:val="00E17BAC"/>
    <w:rsid w:val="00E258A8"/>
    <w:rsid w:val="00E25F72"/>
    <w:rsid w:val="00E27BEB"/>
    <w:rsid w:val="00E30AC1"/>
    <w:rsid w:val="00E34CE2"/>
    <w:rsid w:val="00E35400"/>
    <w:rsid w:val="00E40469"/>
    <w:rsid w:val="00E41CA6"/>
    <w:rsid w:val="00E43997"/>
    <w:rsid w:val="00E4757C"/>
    <w:rsid w:val="00E520C8"/>
    <w:rsid w:val="00E538BC"/>
    <w:rsid w:val="00E555BA"/>
    <w:rsid w:val="00E56A9D"/>
    <w:rsid w:val="00E6100F"/>
    <w:rsid w:val="00E63B70"/>
    <w:rsid w:val="00E671BA"/>
    <w:rsid w:val="00E73497"/>
    <w:rsid w:val="00E76CE6"/>
    <w:rsid w:val="00E81D72"/>
    <w:rsid w:val="00E83236"/>
    <w:rsid w:val="00E833C8"/>
    <w:rsid w:val="00E83C8F"/>
    <w:rsid w:val="00E96963"/>
    <w:rsid w:val="00EA3C30"/>
    <w:rsid w:val="00EA61FE"/>
    <w:rsid w:val="00EB3A7A"/>
    <w:rsid w:val="00EB40BD"/>
    <w:rsid w:val="00EB634D"/>
    <w:rsid w:val="00EB7099"/>
    <w:rsid w:val="00EC2FB2"/>
    <w:rsid w:val="00EC7148"/>
    <w:rsid w:val="00ED522F"/>
    <w:rsid w:val="00ED6D94"/>
    <w:rsid w:val="00EE0B48"/>
    <w:rsid w:val="00EE18B9"/>
    <w:rsid w:val="00EF1684"/>
    <w:rsid w:val="00EF2B83"/>
    <w:rsid w:val="00EF728B"/>
    <w:rsid w:val="00F00FF4"/>
    <w:rsid w:val="00F103D6"/>
    <w:rsid w:val="00F15B33"/>
    <w:rsid w:val="00F21485"/>
    <w:rsid w:val="00F2445C"/>
    <w:rsid w:val="00F26A5E"/>
    <w:rsid w:val="00F315F8"/>
    <w:rsid w:val="00F35177"/>
    <w:rsid w:val="00F377FC"/>
    <w:rsid w:val="00F42AA7"/>
    <w:rsid w:val="00F42F29"/>
    <w:rsid w:val="00F47C59"/>
    <w:rsid w:val="00F5100A"/>
    <w:rsid w:val="00F512C1"/>
    <w:rsid w:val="00F54282"/>
    <w:rsid w:val="00F573B6"/>
    <w:rsid w:val="00F6086C"/>
    <w:rsid w:val="00F613EE"/>
    <w:rsid w:val="00F708C2"/>
    <w:rsid w:val="00F70AEE"/>
    <w:rsid w:val="00F728FE"/>
    <w:rsid w:val="00F73957"/>
    <w:rsid w:val="00F73C09"/>
    <w:rsid w:val="00F75124"/>
    <w:rsid w:val="00F83835"/>
    <w:rsid w:val="00F855E5"/>
    <w:rsid w:val="00F86AAE"/>
    <w:rsid w:val="00F87978"/>
    <w:rsid w:val="00F916B9"/>
    <w:rsid w:val="00F91E1E"/>
    <w:rsid w:val="00F92C33"/>
    <w:rsid w:val="00F95D1B"/>
    <w:rsid w:val="00FA26DC"/>
    <w:rsid w:val="00FB0ED6"/>
    <w:rsid w:val="00FC1946"/>
    <w:rsid w:val="00FD129C"/>
    <w:rsid w:val="00FD51AF"/>
    <w:rsid w:val="00FD617E"/>
    <w:rsid w:val="00FF39C8"/>
    <w:rsid w:val="00FF44F1"/>
    <w:rsid w:val="00FF5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F82385BF-ADC9-45D9-9B13-7DF1F0AC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351FC"/>
  </w:style>
  <w:style w:type="paragraph" w:styleId="Odstavecseseznamem">
    <w:name w:val="List Paragraph"/>
    <w:basedOn w:val="Normln"/>
    <w:uiPriority w:val="34"/>
    <w:qFormat/>
    <w:rsid w:val="00BC5547"/>
    <w:pPr>
      <w:ind w:left="720"/>
      <w:contextualSpacing/>
    </w:pPr>
  </w:style>
  <w:style w:type="character" w:styleId="Nevyeenzmnka">
    <w:name w:val="Unresolved Mention"/>
    <w:basedOn w:val="Standardnpsmoodstavce"/>
    <w:uiPriority w:val="99"/>
    <w:semiHidden/>
    <w:unhideWhenUsed/>
    <w:rsid w:val="009E5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8553">
      <w:bodyDiv w:val="1"/>
      <w:marLeft w:val="0"/>
      <w:marRight w:val="0"/>
      <w:marTop w:val="0"/>
      <w:marBottom w:val="0"/>
      <w:divBdr>
        <w:top w:val="none" w:sz="0" w:space="0" w:color="auto"/>
        <w:left w:val="none" w:sz="0" w:space="0" w:color="auto"/>
        <w:bottom w:val="none" w:sz="0" w:space="0" w:color="auto"/>
        <w:right w:val="none" w:sz="0" w:space="0" w:color="auto"/>
      </w:divBdr>
    </w:div>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29388224">
      <w:bodyDiv w:val="1"/>
      <w:marLeft w:val="0"/>
      <w:marRight w:val="0"/>
      <w:marTop w:val="0"/>
      <w:marBottom w:val="0"/>
      <w:divBdr>
        <w:top w:val="none" w:sz="0" w:space="0" w:color="auto"/>
        <w:left w:val="none" w:sz="0" w:space="0" w:color="auto"/>
        <w:bottom w:val="none" w:sz="0" w:space="0" w:color="auto"/>
        <w:right w:val="none" w:sz="0" w:space="0" w:color="auto"/>
      </w:divBdr>
    </w:div>
    <w:div w:id="255989754">
      <w:bodyDiv w:val="1"/>
      <w:marLeft w:val="0"/>
      <w:marRight w:val="0"/>
      <w:marTop w:val="0"/>
      <w:marBottom w:val="0"/>
      <w:divBdr>
        <w:top w:val="none" w:sz="0" w:space="0" w:color="auto"/>
        <w:left w:val="none" w:sz="0" w:space="0" w:color="auto"/>
        <w:bottom w:val="none" w:sz="0" w:space="0" w:color="auto"/>
        <w:right w:val="none" w:sz="0" w:space="0" w:color="auto"/>
      </w:divBdr>
    </w:div>
    <w:div w:id="328480929">
      <w:bodyDiv w:val="1"/>
      <w:marLeft w:val="0"/>
      <w:marRight w:val="0"/>
      <w:marTop w:val="0"/>
      <w:marBottom w:val="0"/>
      <w:divBdr>
        <w:top w:val="none" w:sz="0" w:space="0" w:color="auto"/>
        <w:left w:val="none" w:sz="0" w:space="0" w:color="auto"/>
        <w:bottom w:val="none" w:sz="0" w:space="0" w:color="auto"/>
        <w:right w:val="none" w:sz="0" w:space="0" w:color="auto"/>
      </w:divBdr>
    </w:div>
    <w:div w:id="628635667">
      <w:bodyDiv w:val="1"/>
      <w:marLeft w:val="0"/>
      <w:marRight w:val="0"/>
      <w:marTop w:val="0"/>
      <w:marBottom w:val="0"/>
      <w:divBdr>
        <w:top w:val="none" w:sz="0" w:space="0" w:color="auto"/>
        <w:left w:val="none" w:sz="0" w:space="0" w:color="auto"/>
        <w:bottom w:val="none" w:sz="0" w:space="0" w:color="auto"/>
        <w:right w:val="none" w:sz="0" w:space="0" w:color="auto"/>
      </w:divBdr>
    </w:div>
    <w:div w:id="710686027">
      <w:bodyDiv w:val="1"/>
      <w:marLeft w:val="0"/>
      <w:marRight w:val="0"/>
      <w:marTop w:val="0"/>
      <w:marBottom w:val="0"/>
      <w:divBdr>
        <w:top w:val="none" w:sz="0" w:space="0" w:color="auto"/>
        <w:left w:val="none" w:sz="0" w:space="0" w:color="auto"/>
        <w:bottom w:val="none" w:sz="0" w:space="0" w:color="auto"/>
        <w:right w:val="none" w:sz="0" w:space="0" w:color="auto"/>
      </w:divBdr>
    </w:div>
    <w:div w:id="752748070">
      <w:bodyDiv w:val="1"/>
      <w:marLeft w:val="0"/>
      <w:marRight w:val="0"/>
      <w:marTop w:val="0"/>
      <w:marBottom w:val="0"/>
      <w:divBdr>
        <w:top w:val="none" w:sz="0" w:space="0" w:color="auto"/>
        <w:left w:val="none" w:sz="0" w:space="0" w:color="auto"/>
        <w:bottom w:val="none" w:sz="0" w:space="0" w:color="auto"/>
        <w:right w:val="none" w:sz="0" w:space="0" w:color="auto"/>
      </w:divBdr>
    </w:div>
    <w:div w:id="885340028">
      <w:bodyDiv w:val="1"/>
      <w:marLeft w:val="0"/>
      <w:marRight w:val="0"/>
      <w:marTop w:val="0"/>
      <w:marBottom w:val="0"/>
      <w:divBdr>
        <w:top w:val="none" w:sz="0" w:space="0" w:color="auto"/>
        <w:left w:val="none" w:sz="0" w:space="0" w:color="auto"/>
        <w:bottom w:val="none" w:sz="0" w:space="0" w:color="auto"/>
        <w:right w:val="none" w:sz="0" w:space="0" w:color="auto"/>
      </w:divBdr>
    </w:div>
    <w:div w:id="923808159">
      <w:bodyDiv w:val="1"/>
      <w:marLeft w:val="0"/>
      <w:marRight w:val="0"/>
      <w:marTop w:val="0"/>
      <w:marBottom w:val="0"/>
      <w:divBdr>
        <w:top w:val="none" w:sz="0" w:space="0" w:color="auto"/>
        <w:left w:val="none" w:sz="0" w:space="0" w:color="auto"/>
        <w:bottom w:val="none" w:sz="0" w:space="0" w:color="auto"/>
        <w:right w:val="none" w:sz="0" w:space="0" w:color="auto"/>
      </w:divBdr>
    </w:div>
    <w:div w:id="932861554">
      <w:bodyDiv w:val="1"/>
      <w:marLeft w:val="0"/>
      <w:marRight w:val="0"/>
      <w:marTop w:val="0"/>
      <w:marBottom w:val="0"/>
      <w:divBdr>
        <w:top w:val="none" w:sz="0" w:space="0" w:color="auto"/>
        <w:left w:val="none" w:sz="0" w:space="0" w:color="auto"/>
        <w:bottom w:val="none" w:sz="0" w:space="0" w:color="auto"/>
        <w:right w:val="none" w:sz="0" w:space="0" w:color="auto"/>
      </w:divBdr>
    </w:div>
    <w:div w:id="996111453">
      <w:bodyDiv w:val="1"/>
      <w:marLeft w:val="0"/>
      <w:marRight w:val="0"/>
      <w:marTop w:val="0"/>
      <w:marBottom w:val="0"/>
      <w:divBdr>
        <w:top w:val="none" w:sz="0" w:space="0" w:color="auto"/>
        <w:left w:val="none" w:sz="0" w:space="0" w:color="auto"/>
        <w:bottom w:val="none" w:sz="0" w:space="0" w:color="auto"/>
        <w:right w:val="none" w:sz="0" w:space="0" w:color="auto"/>
      </w:divBdr>
    </w:div>
    <w:div w:id="1034230931">
      <w:bodyDiv w:val="1"/>
      <w:marLeft w:val="0"/>
      <w:marRight w:val="0"/>
      <w:marTop w:val="0"/>
      <w:marBottom w:val="0"/>
      <w:divBdr>
        <w:top w:val="none" w:sz="0" w:space="0" w:color="auto"/>
        <w:left w:val="none" w:sz="0" w:space="0" w:color="auto"/>
        <w:bottom w:val="none" w:sz="0" w:space="0" w:color="auto"/>
        <w:right w:val="none" w:sz="0" w:space="0" w:color="auto"/>
      </w:divBdr>
    </w:div>
    <w:div w:id="1199246675">
      <w:bodyDiv w:val="1"/>
      <w:marLeft w:val="0"/>
      <w:marRight w:val="0"/>
      <w:marTop w:val="0"/>
      <w:marBottom w:val="0"/>
      <w:divBdr>
        <w:top w:val="none" w:sz="0" w:space="0" w:color="auto"/>
        <w:left w:val="none" w:sz="0" w:space="0" w:color="auto"/>
        <w:bottom w:val="none" w:sz="0" w:space="0" w:color="auto"/>
        <w:right w:val="none" w:sz="0" w:space="0" w:color="auto"/>
      </w:divBdr>
    </w:div>
    <w:div w:id="1344627691">
      <w:bodyDiv w:val="1"/>
      <w:marLeft w:val="0"/>
      <w:marRight w:val="0"/>
      <w:marTop w:val="0"/>
      <w:marBottom w:val="0"/>
      <w:divBdr>
        <w:top w:val="none" w:sz="0" w:space="0" w:color="auto"/>
        <w:left w:val="none" w:sz="0" w:space="0" w:color="auto"/>
        <w:bottom w:val="none" w:sz="0" w:space="0" w:color="auto"/>
        <w:right w:val="none" w:sz="0" w:space="0" w:color="auto"/>
      </w:divBdr>
    </w:div>
    <w:div w:id="1404985960">
      <w:bodyDiv w:val="1"/>
      <w:marLeft w:val="0"/>
      <w:marRight w:val="0"/>
      <w:marTop w:val="0"/>
      <w:marBottom w:val="0"/>
      <w:divBdr>
        <w:top w:val="none" w:sz="0" w:space="0" w:color="auto"/>
        <w:left w:val="none" w:sz="0" w:space="0" w:color="auto"/>
        <w:bottom w:val="none" w:sz="0" w:space="0" w:color="auto"/>
        <w:right w:val="none" w:sz="0" w:space="0" w:color="auto"/>
      </w:divBdr>
    </w:div>
    <w:div w:id="2084138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BEE6-B97E-D348-9D84-5DE03B96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972</Words>
  <Characters>5741</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2</cp:revision>
  <dcterms:created xsi:type="dcterms:W3CDTF">2022-08-20T16:45:00Z</dcterms:created>
  <dcterms:modified xsi:type="dcterms:W3CDTF">2022-08-20T16:45:00Z</dcterms:modified>
</cp:coreProperties>
</file>