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10570" w14:textId="589878D8" w:rsidR="00D42498" w:rsidRPr="00E9642B" w:rsidRDefault="001A7ED4" w:rsidP="00CF4670">
      <w:pPr>
        <w:jc w:val="center"/>
        <w:rPr>
          <w:rFonts w:ascii="Tahoma" w:eastAsia="Tahoma" w:hAnsi="Tahoma" w:cs="Tahoma"/>
          <w:b/>
          <w:sz w:val="40"/>
          <w:szCs w:val="40"/>
        </w:rPr>
      </w:pPr>
      <w:r>
        <w:rPr>
          <w:rFonts w:ascii="Tahoma" w:eastAsia="Tahoma" w:hAnsi="Tahoma" w:cs="Tahoma"/>
          <w:b/>
          <w:sz w:val="40"/>
          <w:szCs w:val="40"/>
        </w:rPr>
        <w:t>P</w:t>
      </w:r>
      <w:r w:rsidR="00E9642B" w:rsidRPr="00E9642B">
        <w:rPr>
          <w:rFonts w:ascii="Tahoma" w:eastAsia="Tahoma" w:hAnsi="Tahoma" w:cs="Tahoma"/>
          <w:b/>
          <w:sz w:val="40"/>
          <w:szCs w:val="40"/>
        </w:rPr>
        <w:t>rojekty</w:t>
      </w:r>
      <w:r>
        <w:rPr>
          <w:rFonts w:ascii="Tahoma" w:eastAsia="Tahoma" w:hAnsi="Tahoma" w:cs="Tahoma"/>
          <w:b/>
          <w:sz w:val="40"/>
          <w:szCs w:val="40"/>
        </w:rPr>
        <w:t xml:space="preserve"> studentů</w:t>
      </w:r>
      <w:r w:rsidR="004077DA" w:rsidRPr="00E9642B">
        <w:rPr>
          <w:rFonts w:ascii="Tahoma" w:eastAsia="Tahoma" w:hAnsi="Tahoma" w:cs="Tahoma"/>
          <w:b/>
          <w:sz w:val="40"/>
          <w:szCs w:val="40"/>
        </w:rPr>
        <w:t xml:space="preserve">, které pohnou světem </w:t>
      </w:r>
      <w:r w:rsidR="00D42498" w:rsidRPr="00E9642B">
        <w:rPr>
          <w:rFonts w:ascii="Tahoma" w:eastAsia="Tahoma" w:hAnsi="Tahoma" w:cs="Tahoma"/>
          <w:b/>
          <w:sz w:val="40"/>
          <w:szCs w:val="40"/>
        </w:rPr>
        <w:t>–</w:t>
      </w:r>
      <w:r w:rsidR="00E9642B" w:rsidRPr="00E9642B">
        <w:rPr>
          <w:rFonts w:ascii="Tahoma" w:eastAsia="Tahoma" w:hAnsi="Tahoma" w:cs="Tahoma"/>
          <w:b/>
          <w:sz w:val="40"/>
          <w:szCs w:val="40"/>
        </w:rPr>
        <w:t xml:space="preserve"> startuje 4. ročník </w:t>
      </w:r>
      <w:r w:rsidR="00D42498" w:rsidRPr="00E9642B">
        <w:rPr>
          <w:rFonts w:ascii="Tahoma" w:eastAsia="Tahoma" w:hAnsi="Tahoma" w:cs="Tahoma"/>
          <w:b/>
          <w:sz w:val="40"/>
          <w:szCs w:val="40"/>
        </w:rPr>
        <w:t>Solve for Tomorrow</w:t>
      </w:r>
    </w:p>
    <w:p w14:paraId="076A25CE" w14:textId="1861E3AE" w:rsidR="001B59AC" w:rsidRPr="003E388E" w:rsidRDefault="0027185B" w:rsidP="008B1D4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E388E">
        <w:rPr>
          <w:rFonts w:ascii="Tahoma" w:eastAsia="Tahoma" w:hAnsi="Tahoma" w:cs="Tahoma"/>
          <w:b/>
          <w:sz w:val="20"/>
          <w:szCs w:val="20"/>
        </w:rPr>
        <w:t xml:space="preserve">PRAHA, </w:t>
      </w:r>
      <w:r w:rsidR="00116550" w:rsidRPr="003E388E">
        <w:rPr>
          <w:rFonts w:ascii="Tahoma" w:eastAsia="Tahoma" w:hAnsi="Tahoma" w:cs="Tahoma"/>
          <w:b/>
          <w:sz w:val="20"/>
          <w:szCs w:val="20"/>
        </w:rPr>
        <w:t>19</w:t>
      </w:r>
      <w:r w:rsidR="007C01C4" w:rsidRPr="003E388E">
        <w:rPr>
          <w:rFonts w:ascii="Tahoma" w:eastAsia="Tahoma" w:hAnsi="Tahoma" w:cs="Tahoma"/>
          <w:b/>
          <w:sz w:val="20"/>
          <w:szCs w:val="20"/>
        </w:rPr>
        <w:t>.</w:t>
      </w:r>
      <w:r w:rsidRPr="003E388E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116550" w:rsidRPr="003E388E">
        <w:rPr>
          <w:rFonts w:ascii="Tahoma" w:eastAsia="Tahoma" w:hAnsi="Tahoma" w:cs="Tahoma"/>
          <w:b/>
          <w:sz w:val="20"/>
          <w:szCs w:val="20"/>
        </w:rPr>
        <w:t>ZÁŘÍ</w:t>
      </w:r>
      <w:r w:rsidRPr="003E388E">
        <w:rPr>
          <w:rFonts w:ascii="Tahoma" w:eastAsia="Tahoma" w:hAnsi="Tahoma" w:cs="Tahoma"/>
          <w:b/>
          <w:sz w:val="20"/>
          <w:szCs w:val="20"/>
        </w:rPr>
        <w:t xml:space="preserve"> 202</w:t>
      </w:r>
      <w:r w:rsidR="00367B3D" w:rsidRPr="003E388E">
        <w:rPr>
          <w:rFonts w:ascii="Tahoma" w:eastAsia="Tahoma" w:hAnsi="Tahoma" w:cs="Tahoma"/>
          <w:b/>
          <w:sz w:val="20"/>
          <w:szCs w:val="20"/>
        </w:rPr>
        <w:t>4</w:t>
      </w:r>
      <w:r w:rsidRPr="003E388E">
        <w:rPr>
          <w:rFonts w:ascii="Tahoma" w:eastAsia="Tahoma" w:hAnsi="Tahoma" w:cs="Tahoma"/>
          <w:b/>
          <w:sz w:val="20"/>
          <w:szCs w:val="20"/>
        </w:rPr>
        <w:t xml:space="preserve"> –</w:t>
      </w:r>
      <w:r w:rsidR="00632A1A" w:rsidRPr="003E388E">
        <w:rPr>
          <w:rFonts w:ascii="Tahoma" w:eastAsia="Tahoma" w:hAnsi="Tahoma" w:cs="Tahoma"/>
          <w:b/>
          <w:sz w:val="20"/>
          <w:szCs w:val="20"/>
        </w:rPr>
        <w:t xml:space="preserve"> </w:t>
      </w:r>
      <w:r w:rsidR="00765D5E" w:rsidRPr="003E388E">
        <w:rPr>
          <w:rFonts w:ascii="Tahoma" w:eastAsia="Tahoma" w:hAnsi="Tahoma" w:cs="Tahoma"/>
          <w:b/>
          <w:sz w:val="20"/>
          <w:szCs w:val="20"/>
        </w:rPr>
        <w:t xml:space="preserve">Výuka v lavicích dnešním středoškolákům nic neříká. </w:t>
      </w:r>
      <w:r w:rsidR="001B59AC" w:rsidRPr="003E388E">
        <w:rPr>
          <w:rFonts w:ascii="Tahoma" w:eastAsia="Tahoma" w:hAnsi="Tahoma" w:cs="Tahoma"/>
          <w:b/>
          <w:sz w:val="20"/>
          <w:szCs w:val="20"/>
        </w:rPr>
        <w:t>Směr hledají v neformálním vzdělávání – v online videích, workshopech</w:t>
      </w:r>
      <w:r w:rsidR="003A4D9D" w:rsidRPr="003E388E">
        <w:rPr>
          <w:rFonts w:ascii="Tahoma" w:eastAsia="Tahoma" w:hAnsi="Tahoma" w:cs="Tahoma"/>
          <w:b/>
          <w:sz w:val="20"/>
          <w:szCs w:val="20"/>
        </w:rPr>
        <w:t xml:space="preserve"> a praktických programech, které spíš rozumí jejich způsobu učení.</w:t>
      </w:r>
      <w:r w:rsidR="00940A5A" w:rsidRPr="003E388E">
        <w:rPr>
          <w:rFonts w:ascii="Tahoma" w:eastAsia="Tahoma" w:hAnsi="Tahoma" w:cs="Tahoma"/>
          <w:b/>
          <w:sz w:val="20"/>
          <w:szCs w:val="20"/>
        </w:rPr>
        <w:t xml:space="preserve"> S pomocí technologií dokáží věci, které by předchozí generace ani nenapadly.</w:t>
      </w:r>
    </w:p>
    <w:p w14:paraId="2AA6E9D8" w14:textId="246CD000" w:rsidR="00C911B5" w:rsidRPr="003E388E" w:rsidRDefault="001A7ED4" w:rsidP="00C911B5">
      <w:pPr>
        <w:jc w:val="both"/>
        <w:rPr>
          <w:rFonts w:ascii="Tahoma" w:eastAsia="Tahoma" w:hAnsi="Tahoma" w:cs="Tahoma"/>
          <w:color w:val="CC9900"/>
          <w:sz w:val="20"/>
          <w:szCs w:val="20"/>
        </w:rPr>
      </w:pPr>
      <w:r w:rsidRPr="003E388E">
        <w:rPr>
          <w:rFonts w:ascii="Tahoma" w:eastAsia="Tahoma" w:hAnsi="Tahoma" w:cs="Tahoma"/>
          <w:bCs/>
          <w:sz w:val="20"/>
          <w:szCs w:val="20"/>
        </w:rPr>
        <w:t xml:space="preserve">Na středních školách </w:t>
      </w:r>
      <w:r w:rsidR="00447D08" w:rsidRPr="003E388E">
        <w:rPr>
          <w:rFonts w:ascii="Tahoma" w:eastAsia="Tahoma" w:hAnsi="Tahoma" w:cs="Tahoma"/>
          <w:bCs/>
          <w:sz w:val="20"/>
          <w:szCs w:val="20"/>
        </w:rPr>
        <w:t xml:space="preserve">nyní </w:t>
      </w:r>
      <w:r w:rsidRPr="003E388E">
        <w:rPr>
          <w:rFonts w:ascii="Tahoma" w:eastAsia="Tahoma" w:hAnsi="Tahoma" w:cs="Tahoma"/>
          <w:bCs/>
          <w:sz w:val="20"/>
          <w:szCs w:val="20"/>
        </w:rPr>
        <w:t xml:space="preserve">studují </w:t>
      </w:r>
      <w:r w:rsidR="00447D08" w:rsidRPr="003E388E">
        <w:rPr>
          <w:rFonts w:ascii="Tahoma" w:eastAsia="Tahoma" w:hAnsi="Tahoma" w:cs="Tahoma"/>
          <w:bCs/>
          <w:sz w:val="20"/>
          <w:szCs w:val="20"/>
        </w:rPr>
        <w:t>poslední ročník</w:t>
      </w:r>
      <w:r w:rsidR="00EB2D27">
        <w:rPr>
          <w:rFonts w:ascii="Tahoma" w:eastAsia="Tahoma" w:hAnsi="Tahoma" w:cs="Tahoma"/>
          <w:bCs/>
          <w:sz w:val="20"/>
          <w:szCs w:val="20"/>
        </w:rPr>
        <w:t>y</w:t>
      </w:r>
      <w:r w:rsidRPr="003E388E">
        <w:rPr>
          <w:rFonts w:ascii="Tahoma" w:eastAsia="Tahoma" w:hAnsi="Tahoma" w:cs="Tahoma"/>
          <w:bCs/>
          <w:sz w:val="20"/>
          <w:szCs w:val="20"/>
        </w:rPr>
        <w:t xml:space="preserve"> tzv. generace Z, </w:t>
      </w:r>
      <w:r w:rsidR="000E6F66" w:rsidRPr="003E388E">
        <w:rPr>
          <w:rFonts w:ascii="Tahoma" w:eastAsia="Tahoma" w:hAnsi="Tahoma" w:cs="Tahoma"/>
          <w:bCs/>
          <w:sz w:val="20"/>
          <w:szCs w:val="20"/>
        </w:rPr>
        <w:t>která označuje</w:t>
      </w:r>
      <w:r w:rsidRPr="003E388E">
        <w:rPr>
          <w:rFonts w:ascii="Tahoma" w:eastAsia="Tahoma" w:hAnsi="Tahoma" w:cs="Tahoma"/>
          <w:bCs/>
          <w:sz w:val="20"/>
          <w:szCs w:val="20"/>
        </w:rPr>
        <w:t xml:space="preserve"> lid</w:t>
      </w:r>
      <w:r w:rsidR="000E6F66" w:rsidRPr="003E388E">
        <w:rPr>
          <w:rFonts w:ascii="Tahoma" w:eastAsia="Tahoma" w:hAnsi="Tahoma" w:cs="Tahoma"/>
          <w:bCs/>
          <w:sz w:val="20"/>
          <w:szCs w:val="20"/>
        </w:rPr>
        <w:t>i</w:t>
      </w:r>
      <w:r w:rsidRPr="003E388E">
        <w:rPr>
          <w:rFonts w:ascii="Tahoma" w:eastAsia="Tahoma" w:hAnsi="Tahoma" w:cs="Tahoma"/>
          <w:bCs/>
          <w:sz w:val="20"/>
          <w:szCs w:val="20"/>
        </w:rPr>
        <w:t xml:space="preserve"> narozen</w:t>
      </w:r>
      <w:r w:rsidR="000E6F66" w:rsidRPr="003E388E">
        <w:rPr>
          <w:rFonts w:ascii="Tahoma" w:eastAsia="Tahoma" w:hAnsi="Tahoma" w:cs="Tahoma"/>
          <w:bCs/>
          <w:sz w:val="20"/>
          <w:szCs w:val="20"/>
        </w:rPr>
        <w:t>é</w:t>
      </w:r>
      <w:r w:rsidRPr="003E388E">
        <w:rPr>
          <w:rFonts w:ascii="Tahoma" w:eastAsia="Tahoma" w:hAnsi="Tahoma" w:cs="Tahoma"/>
          <w:bCs/>
          <w:sz w:val="20"/>
          <w:szCs w:val="20"/>
        </w:rPr>
        <w:t xml:space="preserve"> zhruba v letech 1997 až 2012. Jde o první generaci, která </w:t>
      </w:r>
      <w:r w:rsidR="00EB2D27">
        <w:rPr>
          <w:rFonts w:ascii="Tahoma" w:eastAsia="Tahoma" w:hAnsi="Tahoma" w:cs="Tahoma"/>
          <w:bCs/>
          <w:sz w:val="20"/>
          <w:szCs w:val="20"/>
        </w:rPr>
        <w:t>nepoznala</w:t>
      </w:r>
      <w:r w:rsidRPr="003E388E">
        <w:rPr>
          <w:rFonts w:ascii="Tahoma" w:eastAsia="Tahoma" w:hAnsi="Tahoma" w:cs="Tahoma"/>
          <w:bCs/>
          <w:sz w:val="20"/>
          <w:szCs w:val="20"/>
        </w:rPr>
        <w:t xml:space="preserve"> </w:t>
      </w:r>
      <w:r w:rsidRPr="003E388E">
        <w:rPr>
          <w:rFonts w:ascii="Tahoma" w:hAnsi="Tahoma" w:cs="Tahoma"/>
          <w:bCs/>
          <w:sz w:val="20"/>
          <w:szCs w:val="20"/>
        </w:rPr>
        <w:t xml:space="preserve">svět před internetem a s moderními technologiemi doslova vyrostla. </w:t>
      </w:r>
      <w:r w:rsidR="00940A5A" w:rsidRPr="003E388E">
        <w:rPr>
          <w:rFonts w:ascii="Tahoma" w:hAnsi="Tahoma" w:cs="Tahoma"/>
          <w:bCs/>
          <w:sz w:val="20"/>
          <w:szCs w:val="20"/>
        </w:rPr>
        <w:t>S tím souvisí i její přístup</w:t>
      </w:r>
      <w:r w:rsidRPr="003E388E">
        <w:rPr>
          <w:rFonts w:ascii="Tahoma" w:hAnsi="Tahoma" w:cs="Tahoma"/>
          <w:bCs/>
          <w:sz w:val="20"/>
          <w:szCs w:val="20"/>
        </w:rPr>
        <w:t xml:space="preserve"> ke vzdělávání. </w:t>
      </w:r>
      <w:r w:rsidRPr="003E388E">
        <w:rPr>
          <w:rFonts w:ascii="Tahoma" w:eastAsia="Tahoma" w:hAnsi="Tahoma" w:cs="Tahoma"/>
          <w:color w:val="CC9900"/>
          <w:sz w:val="20"/>
          <w:szCs w:val="20"/>
        </w:rPr>
        <w:t xml:space="preserve">„Dnešní náctiletí </w:t>
      </w:r>
      <w:r w:rsidR="00447D08" w:rsidRPr="003E388E">
        <w:rPr>
          <w:rFonts w:ascii="Tahoma" w:eastAsia="Tahoma" w:hAnsi="Tahoma" w:cs="Tahoma"/>
          <w:color w:val="CC9900"/>
          <w:sz w:val="20"/>
          <w:szCs w:val="20"/>
        </w:rPr>
        <w:t>mají chuť se učit, ale místo textů v učebnic</w:t>
      </w:r>
      <w:r w:rsidR="00C25024" w:rsidRPr="003E388E">
        <w:rPr>
          <w:rFonts w:ascii="Tahoma" w:eastAsia="Tahoma" w:hAnsi="Tahoma" w:cs="Tahoma"/>
          <w:color w:val="CC9900"/>
          <w:sz w:val="20"/>
          <w:szCs w:val="20"/>
        </w:rPr>
        <w:t>ích</w:t>
      </w:r>
      <w:r w:rsidR="00447D08" w:rsidRPr="003E388E">
        <w:rPr>
          <w:rFonts w:ascii="Tahoma" w:eastAsia="Tahoma" w:hAnsi="Tahoma" w:cs="Tahoma"/>
          <w:color w:val="CC9900"/>
          <w:sz w:val="20"/>
          <w:szCs w:val="20"/>
        </w:rPr>
        <w:t xml:space="preserve"> preferují krátká videa</w:t>
      </w:r>
      <w:r w:rsidR="00DA10DE" w:rsidRPr="003E388E">
        <w:rPr>
          <w:rFonts w:ascii="Tahoma" w:eastAsia="Tahoma" w:hAnsi="Tahoma" w:cs="Tahoma"/>
          <w:color w:val="CC9900"/>
          <w:sz w:val="20"/>
          <w:szCs w:val="20"/>
        </w:rPr>
        <w:t xml:space="preserve">, </w:t>
      </w:r>
      <w:r w:rsidR="00447D08" w:rsidRPr="003E388E">
        <w:rPr>
          <w:rFonts w:ascii="Tahoma" w:eastAsia="Tahoma" w:hAnsi="Tahoma" w:cs="Tahoma"/>
          <w:color w:val="CC9900"/>
          <w:sz w:val="20"/>
          <w:szCs w:val="20"/>
        </w:rPr>
        <w:t>interaktivní aplikace</w:t>
      </w:r>
      <w:r w:rsidR="00DA10DE" w:rsidRPr="003E388E">
        <w:rPr>
          <w:rFonts w:ascii="Tahoma" w:eastAsia="Tahoma" w:hAnsi="Tahoma" w:cs="Tahoma"/>
          <w:color w:val="CC9900"/>
          <w:sz w:val="20"/>
          <w:szCs w:val="20"/>
        </w:rPr>
        <w:t>,</w:t>
      </w:r>
      <w:r w:rsidR="00C911B5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A10DE" w:rsidRPr="003E388E">
        <w:rPr>
          <w:rFonts w:ascii="Tahoma" w:eastAsia="Tahoma" w:hAnsi="Tahoma" w:cs="Tahoma"/>
          <w:color w:val="CC9900"/>
          <w:sz w:val="20"/>
          <w:szCs w:val="20"/>
        </w:rPr>
        <w:t>tematické online kurzy nebo e-learningové platformy. Informace jim nechybí, o to víc žádají praktické zkušenosti. V</w:t>
      </w:r>
      <w:r w:rsidR="002C0FC7">
        <w:rPr>
          <w:rFonts w:ascii="Tahoma" w:eastAsia="Tahoma" w:hAnsi="Tahoma" w:cs="Tahoma"/>
          <w:color w:val="CC9900"/>
          <w:sz w:val="20"/>
          <w:szCs w:val="20"/>
        </w:rPr>
        <w:t xml:space="preserve"> mimoškolních</w:t>
      </w:r>
      <w:r w:rsidR="00DA10DE" w:rsidRPr="003E388E">
        <w:rPr>
          <w:rFonts w:ascii="Tahoma" w:eastAsia="Tahoma" w:hAnsi="Tahoma" w:cs="Tahoma"/>
          <w:color w:val="CC9900"/>
          <w:sz w:val="20"/>
          <w:szCs w:val="20"/>
        </w:rPr>
        <w:t xml:space="preserve"> vzdělávacích programech na rozvoj podnikavosti meziročně </w:t>
      </w:r>
      <w:r w:rsidR="002C0FC7">
        <w:rPr>
          <w:rFonts w:ascii="Tahoma" w:eastAsia="Tahoma" w:hAnsi="Tahoma" w:cs="Tahoma"/>
          <w:color w:val="CC9900"/>
          <w:sz w:val="20"/>
          <w:szCs w:val="20"/>
        </w:rPr>
        <w:t>přibylo</w:t>
      </w:r>
      <w:r w:rsidR="00DA10DE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C0FC7">
        <w:rPr>
          <w:rFonts w:ascii="Tahoma" w:eastAsia="Tahoma" w:hAnsi="Tahoma" w:cs="Tahoma"/>
          <w:color w:val="CC9900"/>
          <w:sz w:val="20"/>
          <w:szCs w:val="20"/>
        </w:rPr>
        <w:t>14</w:t>
      </w:r>
      <w:r w:rsidR="005166A1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A10DE" w:rsidRPr="003E388E">
        <w:rPr>
          <w:rFonts w:ascii="Tahoma" w:eastAsia="Tahoma" w:hAnsi="Tahoma" w:cs="Tahoma"/>
          <w:color w:val="CC9900"/>
          <w:sz w:val="20"/>
          <w:szCs w:val="20"/>
        </w:rPr>
        <w:t xml:space="preserve">procent </w:t>
      </w:r>
      <w:r w:rsidR="005166A1" w:rsidRPr="003E388E">
        <w:rPr>
          <w:rFonts w:ascii="Tahoma" w:eastAsia="Tahoma" w:hAnsi="Tahoma" w:cs="Tahoma"/>
          <w:color w:val="CC9900"/>
          <w:sz w:val="20"/>
          <w:szCs w:val="20"/>
        </w:rPr>
        <w:t xml:space="preserve">středoškoláků, </w:t>
      </w:r>
      <w:r w:rsidR="00A2587F" w:rsidRPr="003E388E">
        <w:rPr>
          <w:rFonts w:ascii="Tahoma" w:eastAsia="Tahoma" w:hAnsi="Tahoma" w:cs="Tahoma"/>
          <w:color w:val="CC9900"/>
          <w:sz w:val="20"/>
          <w:szCs w:val="20"/>
        </w:rPr>
        <w:t>a to i díky rostoucí podpoře pedagogů</w:t>
      </w:r>
      <w:r w:rsidR="00C911B5" w:rsidRPr="003E388E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EB2D27">
        <w:rPr>
          <w:rFonts w:ascii="Tahoma" w:hAnsi="Tahoma" w:cs="Tahoma"/>
          <w:bCs/>
          <w:sz w:val="20"/>
          <w:szCs w:val="20"/>
        </w:rPr>
        <w:t>uvedl</w:t>
      </w:r>
      <w:r w:rsidR="00C911B5" w:rsidRPr="003E388E">
        <w:rPr>
          <w:rFonts w:ascii="Tahoma" w:hAnsi="Tahoma" w:cs="Tahoma"/>
          <w:bCs/>
          <w:sz w:val="20"/>
          <w:szCs w:val="20"/>
        </w:rPr>
        <w:t xml:space="preserve"> ředitel neziskové vzdělávací společnosti Junior Achievement Martin Smrž.</w:t>
      </w:r>
    </w:p>
    <w:p w14:paraId="7379808B" w14:textId="57D0318D" w:rsidR="00314D6B" w:rsidRPr="003E388E" w:rsidRDefault="00BA3255" w:rsidP="00314D6B">
      <w:pPr>
        <w:jc w:val="both"/>
        <w:rPr>
          <w:rFonts w:ascii="Tahoma" w:eastAsia="Tahoma" w:hAnsi="Tahoma" w:cs="Tahoma"/>
          <w:sz w:val="20"/>
          <w:szCs w:val="20"/>
        </w:rPr>
      </w:pPr>
      <w:r w:rsidRPr="003E388E">
        <w:rPr>
          <w:rFonts w:ascii="Tahoma" w:eastAsia="Tahoma" w:hAnsi="Tahoma" w:cs="Tahoma"/>
          <w:bCs/>
          <w:sz w:val="20"/>
          <w:szCs w:val="20"/>
        </w:rPr>
        <w:t xml:space="preserve">Celosvětově jsou zástupci „ztracené“ generace nejpočetnějšími ročníky. A za pár let ovládnou pracovní trh. Většina českých studentů má ale z přechodu do praxe obavy a jejich </w:t>
      </w:r>
      <w:r w:rsidR="00314D6B" w:rsidRPr="003E388E">
        <w:rPr>
          <w:rFonts w:ascii="Tahoma" w:eastAsia="Tahoma" w:hAnsi="Tahoma" w:cs="Tahoma"/>
          <w:bCs/>
          <w:sz w:val="20"/>
          <w:szCs w:val="20"/>
        </w:rPr>
        <w:t>n</w:t>
      </w:r>
      <w:r w:rsidRPr="003E388E">
        <w:rPr>
          <w:rFonts w:ascii="Tahoma" w:hAnsi="Tahoma" w:cs="Tahoma"/>
          <w:bCs/>
          <w:sz w:val="20"/>
          <w:szCs w:val="20"/>
        </w:rPr>
        <w:t xml:space="preserve">espokojenost s úrovní školní výuky </w:t>
      </w:r>
      <w:r w:rsidR="00314D6B" w:rsidRPr="003E388E">
        <w:rPr>
          <w:rFonts w:ascii="Tahoma" w:hAnsi="Tahoma" w:cs="Tahoma"/>
          <w:bCs/>
          <w:sz w:val="20"/>
          <w:szCs w:val="20"/>
        </w:rPr>
        <w:t>dlouhodobě</w:t>
      </w:r>
      <w:r w:rsidRPr="003E388E">
        <w:rPr>
          <w:rFonts w:ascii="Tahoma" w:hAnsi="Tahoma" w:cs="Tahoma"/>
          <w:bCs/>
          <w:sz w:val="20"/>
          <w:szCs w:val="20"/>
        </w:rPr>
        <w:t xml:space="preserve"> sílí. V průzkumu JSNS z roku 2023 udělila téměř čtvrtina žáků (22 %) své střední škole známku čtyři nebo pět. </w:t>
      </w:r>
      <w:r w:rsidR="00314D6B" w:rsidRPr="003E388E">
        <w:rPr>
          <w:rFonts w:ascii="Tahoma" w:hAnsi="Tahoma" w:cs="Tahoma"/>
          <w:bCs/>
          <w:sz w:val="20"/>
          <w:szCs w:val="20"/>
        </w:rPr>
        <w:t>Hlavním důvodem bylo tvrzení</w:t>
      </w:r>
      <w:r w:rsidRPr="003E388E">
        <w:rPr>
          <w:rFonts w:ascii="Tahoma" w:hAnsi="Tahoma" w:cs="Tahoma"/>
          <w:bCs/>
          <w:sz w:val="20"/>
          <w:szCs w:val="20"/>
        </w:rPr>
        <w:t xml:space="preserve"> „co se učíme, nevyužiji v reálném životě“ (56 %). </w:t>
      </w:r>
      <w:r w:rsidR="00314D6B" w:rsidRPr="003E388E">
        <w:rPr>
          <w:rFonts w:ascii="Tahoma" w:eastAsia="Tahoma" w:hAnsi="Tahoma" w:cs="Tahoma"/>
          <w:color w:val="CC9900"/>
          <w:sz w:val="20"/>
          <w:szCs w:val="20"/>
        </w:rPr>
        <w:t>„Mladí lidé cháp</w:t>
      </w:r>
      <w:r w:rsidR="003832E9" w:rsidRPr="003E388E">
        <w:rPr>
          <w:rFonts w:ascii="Tahoma" w:eastAsia="Tahoma" w:hAnsi="Tahoma" w:cs="Tahoma"/>
          <w:color w:val="CC9900"/>
          <w:sz w:val="20"/>
          <w:szCs w:val="20"/>
        </w:rPr>
        <w:t>o</w:t>
      </w:r>
      <w:r w:rsidR="00314D6B" w:rsidRPr="003E388E">
        <w:rPr>
          <w:rFonts w:ascii="Tahoma" w:eastAsia="Tahoma" w:hAnsi="Tahoma" w:cs="Tahoma"/>
          <w:color w:val="CC9900"/>
          <w:sz w:val="20"/>
          <w:szCs w:val="20"/>
        </w:rPr>
        <w:t xml:space="preserve">u důležitost vzdělání, ale školní výuka jim buď nestačí, anebo </w:t>
      </w:r>
      <w:r w:rsidR="00F54FF5">
        <w:rPr>
          <w:rFonts w:ascii="Tahoma" w:eastAsia="Tahoma" w:hAnsi="Tahoma" w:cs="Tahoma"/>
          <w:color w:val="CC9900"/>
          <w:sz w:val="20"/>
          <w:szCs w:val="20"/>
        </w:rPr>
        <w:t>ubírá</w:t>
      </w:r>
      <w:r w:rsidR="00314D6B" w:rsidRPr="003E388E">
        <w:rPr>
          <w:rFonts w:ascii="Tahoma" w:eastAsia="Tahoma" w:hAnsi="Tahoma" w:cs="Tahoma"/>
          <w:color w:val="CC9900"/>
          <w:sz w:val="20"/>
          <w:szCs w:val="20"/>
        </w:rPr>
        <w:t xml:space="preserve"> motivaci.</w:t>
      </w:r>
      <w:r w:rsidR="003832E9" w:rsidRPr="003E388E">
        <w:rPr>
          <w:rFonts w:ascii="Tahoma" w:eastAsia="Tahoma" w:hAnsi="Tahoma" w:cs="Tahoma"/>
          <w:color w:val="CC9900"/>
          <w:sz w:val="20"/>
          <w:szCs w:val="20"/>
        </w:rPr>
        <w:t xml:space="preserve"> V</w:t>
      </w:r>
      <w:r w:rsidR="00314D6B" w:rsidRPr="003E388E">
        <w:rPr>
          <w:rFonts w:ascii="Tahoma" w:eastAsia="Tahoma" w:hAnsi="Tahoma" w:cs="Tahoma"/>
          <w:color w:val="CC9900"/>
          <w:sz w:val="20"/>
          <w:szCs w:val="20"/>
        </w:rPr>
        <w:t xml:space="preserve"> dynamickém programu, po boku odborníků z firem, kde si mohou vše osahat a po svém zkoumat, </w:t>
      </w:r>
      <w:r w:rsidR="00EB2D27">
        <w:rPr>
          <w:rFonts w:ascii="Tahoma" w:eastAsia="Tahoma" w:hAnsi="Tahoma" w:cs="Tahoma"/>
          <w:color w:val="CC9900"/>
          <w:sz w:val="20"/>
          <w:szCs w:val="20"/>
        </w:rPr>
        <w:t xml:space="preserve">obvykle </w:t>
      </w:r>
      <w:r w:rsidR="00314D6B" w:rsidRPr="003E388E">
        <w:rPr>
          <w:rFonts w:ascii="Tahoma" w:eastAsia="Tahoma" w:hAnsi="Tahoma" w:cs="Tahoma"/>
          <w:color w:val="CC9900"/>
          <w:sz w:val="20"/>
          <w:szCs w:val="20"/>
        </w:rPr>
        <w:t>ožijí.</w:t>
      </w:r>
      <w:r w:rsidR="003832E9" w:rsidRPr="003E388E">
        <w:rPr>
          <w:rFonts w:ascii="Tahoma" w:eastAsia="Tahoma" w:hAnsi="Tahoma" w:cs="Tahoma"/>
          <w:color w:val="CC9900"/>
          <w:sz w:val="20"/>
          <w:szCs w:val="20"/>
        </w:rPr>
        <w:t xml:space="preserve"> Sami učitelé jsou občas překvapení, jakých výsledků v mimoškolních projektech dosahují studenti, které </w:t>
      </w:r>
      <w:r w:rsidR="00EB2D27">
        <w:rPr>
          <w:rFonts w:ascii="Tahoma" w:eastAsia="Tahoma" w:hAnsi="Tahoma" w:cs="Tahoma"/>
          <w:color w:val="CC9900"/>
          <w:sz w:val="20"/>
          <w:szCs w:val="20"/>
        </w:rPr>
        <w:t xml:space="preserve">ve třídě </w:t>
      </w:r>
      <w:r w:rsidR="003832E9" w:rsidRPr="003E388E">
        <w:rPr>
          <w:rFonts w:ascii="Tahoma" w:eastAsia="Tahoma" w:hAnsi="Tahoma" w:cs="Tahoma"/>
          <w:color w:val="CC9900"/>
          <w:sz w:val="20"/>
          <w:szCs w:val="20"/>
        </w:rPr>
        <w:t xml:space="preserve">považovali za průměrné,“ </w:t>
      </w:r>
      <w:r w:rsidR="003832E9" w:rsidRPr="003E388E">
        <w:rPr>
          <w:rFonts w:ascii="Tahoma" w:eastAsia="Tahoma" w:hAnsi="Tahoma" w:cs="Tahoma"/>
          <w:sz w:val="20"/>
          <w:szCs w:val="20"/>
        </w:rPr>
        <w:t xml:space="preserve">potvrdila Zuzana </w:t>
      </w:r>
      <w:proofErr w:type="spellStart"/>
      <w:r w:rsidR="003832E9" w:rsidRPr="003E388E">
        <w:rPr>
          <w:rFonts w:ascii="Tahoma" w:eastAsia="Tahoma" w:hAnsi="Tahoma" w:cs="Tahoma"/>
          <w:sz w:val="20"/>
          <w:szCs w:val="20"/>
        </w:rPr>
        <w:t>Mr</w:t>
      </w:r>
      <w:r w:rsidR="00A36F25">
        <w:rPr>
          <w:rFonts w:ascii="Tahoma" w:eastAsia="Tahoma" w:hAnsi="Tahoma" w:cs="Tahoma"/>
          <w:sz w:val="20"/>
          <w:szCs w:val="20"/>
        </w:rPr>
        <w:t>a</w:t>
      </w:r>
      <w:r w:rsidR="003832E9" w:rsidRPr="003E388E">
        <w:rPr>
          <w:rFonts w:ascii="Tahoma" w:eastAsia="Tahoma" w:hAnsi="Tahoma" w:cs="Tahoma"/>
          <w:sz w:val="20"/>
          <w:szCs w:val="20"/>
        </w:rPr>
        <w:t>v</w:t>
      </w:r>
      <w:r w:rsidR="00A36F25">
        <w:rPr>
          <w:rFonts w:ascii="Tahoma" w:eastAsia="Tahoma" w:hAnsi="Tahoma" w:cs="Tahoma"/>
          <w:sz w:val="20"/>
          <w:szCs w:val="20"/>
        </w:rPr>
        <w:t>í</w:t>
      </w:r>
      <w:r w:rsidR="003832E9" w:rsidRPr="003E388E">
        <w:rPr>
          <w:rFonts w:ascii="Tahoma" w:eastAsia="Tahoma" w:hAnsi="Tahoma" w:cs="Tahoma"/>
          <w:sz w:val="20"/>
          <w:szCs w:val="20"/>
        </w:rPr>
        <w:t>k</w:t>
      </w:r>
      <w:proofErr w:type="spellEnd"/>
      <w:r w:rsidR="003832E9" w:rsidRPr="003E388E">
        <w:rPr>
          <w:rFonts w:ascii="Tahoma" w:eastAsia="Tahoma" w:hAnsi="Tahoma" w:cs="Tahoma"/>
          <w:sz w:val="20"/>
          <w:szCs w:val="20"/>
        </w:rPr>
        <w:t xml:space="preserve"> Zelenická, manažerka CSR programů společnosti Samsung.</w:t>
      </w:r>
    </w:p>
    <w:p w14:paraId="53242D45" w14:textId="323B164B" w:rsidR="004172FB" w:rsidRPr="003E388E" w:rsidRDefault="00EB2D27" w:rsidP="004172FB">
      <w:pPr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eastAsia="Tahoma" w:hAnsi="Tahoma" w:cs="Tahoma"/>
          <w:bCs/>
          <w:sz w:val="20"/>
          <w:szCs w:val="20"/>
        </w:rPr>
        <w:t xml:space="preserve">Její globální rozvojový program </w:t>
      </w:r>
      <w:r w:rsidRPr="003E388E">
        <w:rPr>
          <w:rFonts w:ascii="Tahoma" w:eastAsia="Tahoma" w:hAnsi="Tahoma" w:cs="Tahoma"/>
          <w:bCs/>
          <w:sz w:val="20"/>
          <w:szCs w:val="20"/>
        </w:rPr>
        <w:t>Solve for Tomorrow</w:t>
      </w:r>
      <w:r>
        <w:rPr>
          <w:rFonts w:ascii="Tahoma" w:eastAsia="Tahoma" w:hAnsi="Tahoma" w:cs="Tahoma"/>
          <w:bCs/>
          <w:sz w:val="20"/>
          <w:szCs w:val="20"/>
        </w:rPr>
        <w:t xml:space="preserve"> se </w:t>
      </w:r>
      <w:r w:rsidR="00201A47" w:rsidRPr="003E388E">
        <w:rPr>
          <w:rFonts w:ascii="Tahoma" w:eastAsia="Tahoma" w:hAnsi="Tahoma" w:cs="Tahoma"/>
          <w:bCs/>
          <w:sz w:val="20"/>
          <w:szCs w:val="20"/>
        </w:rPr>
        <w:t xml:space="preserve">pro české a slovenské studenty </w:t>
      </w:r>
      <w:r>
        <w:rPr>
          <w:rFonts w:ascii="Tahoma" w:eastAsia="Tahoma" w:hAnsi="Tahoma" w:cs="Tahoma"/>
          <w:bCs/>
          <w:sz w:val="20"/>
          <w:szCs w:val="20"/>
        </w:rPr>
        <w:t>otevírá už počtvrté</w:t>
      </w:r>
      <w:r w:rsidR="00201A47" w:rsidRPr="003E388E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0C2CC4" w:rsidRPr="003E388E">
        <w:rPr>
          <w:rFonts w:ascii="Tahoma" w:eastAsia="Tahoma" w:hAnsi="Tahoma" w:cs="Tahoma"/>
          <w:bCs/>
          <w:sz w:val="20"/>
          <w:szCs w:val="20"/>
        </w:rPr>
        <w:t>Účastníci se do něj hlásí s inovativními nápady, jak pozitivně ovlivnit velkou skupinu lidí</w:t>
      </w:r>
      <w:r w:rsidR="009119AB" w:rsidRPr="003E388E">
        <w:rPr>
          <w:rFonts w:ascii="Tahoma" w:eastAsia="Tahoma" w:hAnsi="Tahoma" w:cs="Tahoma"/>
          <w:bCs/>
          <w:sz w:val="20"/>
          <w:szCs w:val="20"/>
        </w:rPr>
        <w:t>,</w:t>
      </w:r>
      <w:r w:rsidR="000C2CC4" w:rsidRPr="003E388E">
        <w:rPr>
          <w:rFonts w:ascii="Tahoma" w:eastAsia="Tahoma" w:hAnsi="Tahoma" w:cs="Tahoma"/>
          <w:bCs/>
          <w:sz w:val="20"/>
          <w:szCs w:val="20"/>
        </w:rPr>
        <w:t xml:space="preserve"> a během šesti měsíců pracují na </w:t>
      </w:r>
      <w:r>
        <w:rPr>
          <w:rFonts w:ascii="Tahoma" w:eastAsia="Tahoma" w:hAnsi="Tahoma" w:cs="Tahoma"/>
          <w:bCs/>
          <w:sz w:val="20"/>
          <w:szCs w:val="20"/>
        </w:rPr>
        <w:t xml:space="preserve">vlastním </w:t>
      </w:r>
      <w:r w:rsidR="000C2CC4" w:rsidRPr="003E388E">
        <w:rPr>
          <w:rFonts w:ascii="Tahoma" w:eastAsia="Tahoma" w:hAnsi="Tahoma" w:cs="Tahoma"/>
          <w:bCs/>
          <w:sz w:val="20"/>
          <w:szCs w:val="20"/>
        </w:rPr>
        <w:t>prototypu produktu</w:t>
      </w:r>
      <w:r>
        <w:rPr>
          <w:rFonts w:ascii="Tahoma" w:eastAsia="Tahoma" w:hAnsi="Tahoma" w:cs="Tahoma"/>
          <w:bCs/>
          <w:sz w:val="20"/>
          <w:szCs w:val="20"/>
        </w:rPr>
        <w:t>, aplikace či služby</w:t>
      </w:r>
      <w:r w:rsidR="000C2CC4" w:rsidRPr="003E388E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9119AB" w:rsidRPr="003E388E">
        <w:rPr>
          <w:rFonts w:ascii="Tahoma" w:eastAsia="Tahoma" w:hAnsi="Tahoma" w:cs="Tahoma"/>
          <w:bCs/>
          <w:sz w:val="20"/>
          <w:szCs w:val="20"/>
        </w:rPr>
        <w:t>V soutěžním programu se učí přemýšlet nad potřebami trhu a zdokonalují</w:t>
      </w:r>
      <w:r w:rsidR="009C4535">
        <w:rPr>
          <w:rFonts w:ascii="Tahoma" w:eastAsia="Tahoma" w:hAnsi="Tahoma" w:cs="Tahoma"/>
          <w:bCs/>
          <w:sz w:val="20"/>
          <w:szCs w:val="20"/>
        </w:rPr>
        <w:t xml:space="preserve"> své „futureskills“</w:t>
      </w:r>
      <w:r w:rsidR="009119AB" w:rsidRPr="003E388E">
        <w:rPr>
          <w:rFonts w:ascii="Tahoma" w:eastAsia="Tahoma" w:hAnsi="Tahoma" w:cs="Tahoma"/>
          <w:bCs/>
          <w:sz w:val="20"/>
          <w:szCs w:val="20"/>
        </w:rPr>
        <w:t xml:space="preserve">. </w:t>
      </w:r>
      <w:r w:rsidR="004172FB" w:rsidRPr="003E388E">
        <w:rPr>
          <w:rFonts w:ascii="Tahoma" w:eastAsia="Tahoma" w:hAnsi="Tahoma" w:cs="Tahoma"/>
          <w:color w:val="CC9900"/>
          <w:sz w:val="20"/>
          <w:szCs w:val="20"/>
        </w:rPr>
        <w:t>„Do programu jsme s týmem vstupovali přesvědčení, že chceme vyřešit recyklaci použitých PET láhví na škole. Napadlo nás vyrábět z nich filament do 3D tiskáren. Sestavili jsme si EKO-řezák a EKO-svářečku a začali s výrobou. Program nás ale naučil přemýšlet ještě dál</w:t>
      </w:r>
      <w:r w:rsidR="009144F2">
        <w:rPr>
          <w:rFonts w:ascii="Tahoma" w:eastAsia="Tahoma" w:hAnsi="Tahoma" w:cs="Tahoma"/>
          <w:color w:val="CC9900"/>
          <w:sz w:val="20"/>
          <w:szCs w:val="20"/>
        </w:rPr>
        <w:t>,</w:t>
      </w:r>
      <w:r w:rsidR="004172FB" w:rsidRPr="003E388E">
        <w:rPr>
          <w:rFonts w:ascii="Tahoma" w:eastAsia="Tahoma" w:hAnsi="Tahoma" w:cs="Tahoma"/>
          <w:color w:val="CC9900"/>
          <w:sz w:val="20"/>
          <w:szCs w:val="20"/>
        </w:rPr>
        <w:t xml:space="preserve"> a když jsme se jednou vraceli ve tmě autem, po silnici kousek za Prahou, kde chyběly patníky a jako řidič jsem měl problém vidět okraje vozovky, zrodil se nápad, co kdybychom z našeho filamentu zkonstruovali chytrý a udržitelný rozsvěcující se patník,“ </w:t>
      </w:r>
      <w:r w:rsidR="004172FB" w:rsidRPr="003E388E">
        <w:rPr>
          <w:rFonts w:ascii="Tahoma" w:hAnsi="Tahoma" w:cs="Tahoma"/>
          <w:bCs/>
          <w:sz w:val="20"/>
          <w:szCs w:val="20"/>
        </w:rPr>
        <w:t>popsal Miloš, člen vítězného týmu z roku 2023.</w:t>
      </w:r>
    </w:p>
    <w:p w14:paraId="2DE98C9B" w14:textId="76F513EC" w:rsidR="004172FB" w:rsidRPr="003E388E" w:rsidRDefault="004172FB" w:rsidP="004172FB">
      <w:pPr>
        <w:jc w:val="both"/>
        <w:rPr>
          <w:rFonts w:ascii="Tahoma" w:hAnsi="Tahoma" w:cs="Tahoma"/>
          <w:bCs/>
          <w:sz w:val="20"/>
          <w:szCs w:val="20"/>
        </w:rPr>
      </w:pPr>
      <w:r w:rsidRPr="003E388E">
        <w:rPr>
          <w:rFonts w:ascii="Tahoma" w:hAnsi="Tahoma" w:cs="Tahoma"/>
          <w:bCs/>
          <w:sz w:val="20"/>
          <w:szCs w:val="20"/>
        </w:rPr>
        <w:t xml:space="preserve">Studenti pražské obchodní </w:t>
      </w:r>
      <w:r w:rsidR="00033165">
        <w:rPr>
          <w:rFonts w:ascii="Tahoma" w:hAnsi="Tahoma" w:cs="Tahoma"/>
          <w:bCs/>
          <w:sz w:val="20"/>
          <w:szCs w:val="20"/>
        </w:rPr>
        <w:t xml:space="preserve">akademie </w:t>
      </w:r>
      <w:r w:rsidRPr="003E388E">
        <w:rPr>
          <w:rFonts w:ascii="Tahoma" w:hAnsi="Tahoma" w:cs="Tahoma"/>
          <w:bCs/>
          <w:sz w:val="20"/>
          <w:szCs w:val="20"/>
        </w:rPr>
        <w:t>tehdy přesně naplnili smysl programu – „vnímáte ve svém okolí nějaký problém, který by se dal řešit pomocí technologií? Nebojte se jít do vlastních projektů“.</w:t>
      </w:r>
      <w:r w:rsidR="00102639" w:rsidRPr="003E388E">
        <w:rPr>
          <w:rFonts w:ascii="Tahoma" w:hAnsi="Tahoma" w:cs="Tahoma"/>
          <w:bCs/>
          <w:sz w:val="20"/>
          <w:szCs w:val="20"/>
        </w:rPr>
        <w:t xml:space="preserve"> </w:t>
      </w:r>
      <w:r w:rsidRPr="003E388E">
        <w:rPr>
          <w:rFonts w:ascii="Tahoma" w:eastAsia="Tahoma" w:hAnsi="Tahoma" w:cs="Tahoma"/>
          <w:color w:val="CC9900"/>
          <w:sz w:val="20"/>
          <w:szCs w:val="20"/>
        </w:rPr>
        <w:t xml:space="preserve">„Účastníci se v programu seznámí s principy výzkumné metodiky Design Thinking, která je založena na pochopení potřeb cílové skupiny a jejich naplnění. 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>Poznají</w:t>
      </w:r>
      <w:r w:rsidRPr="003E388E">
        <w:rPr>
          <w:rFonts w:ascii="Tahoma" w:eastAsia="Tahoma" w:hAnsi="Tahoma" w:cs="Tahoma"/>
          <w:color w:val="CC9900"/>
          <w:sz w:val="20"/>
          <w:szCs w:val="20"/>
        </w:rPr>
        <w:t xml:space="preserve">, jak důležité jsou rozsáhlé průzkumy mezi respondenty, zjištění jejich mínění a následné testování, které opět prověří, zda má nápad potenciál uspět mezi lidmi. 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 xml:space="preserve">Půlroční program </w:t>
      </w:r>
      <w:r w:rsidR="000345A5" w:rsidRPr="003E388E">
        <w:rPr>
          <w:rFonts w:ascii="Tahoma" w:eastAsia="Tahoma" w:hAnsi="Tahoma" w:cs="Tahoma"/>
          <w:color w:val="CC9900"/>
          <w:sz w:val="20"/>
          <w:szCs w:val="20"/>
        </w:rPr>
        <w:t xml:space="preserve">zahrnuje tři webináře na aktuální témata jako AI, 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 xml:space="preserve">dva </w:t>
      </w:r>
      <w:r w:rsidR="000345A5" w:rsidRPr="003E388E">
        <w:rPr>
          <w:rFonts w:ascii="Tahoma" w:eastAsia="Tahoma" w:hAnsi="Tahoma" w:cs="Tahoma"/>
          <w:color w:val="CC9900"/>
          <w:sz w:val="20"/>
          <w:szCs w:val="20"/>
        </w:rPr>
        <w:t xml:space="preserve">workshopy na praktické využití metody Design Thinking, 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>podporu mentorů</w:t>
      </w:r>
      <w:r w:rsidR="000345A5" w:rsidRPr="003E388E">
        <w:rPr>
          <w:rFonts w:ascii="Tahoma" w:eastAsia="Tahoma" w:hAnsi="Tahoma" w:cs="Tahoma"/>
          <w:color w:val="CC9900"/>
          <w:sz w:val="20"/>
          <w:szCs w:val="20"/>
        </w:rPr>
        <w:t xml:space="preserve"> i finálové prezentace před odbornou porotou. S</w:t>
      </w:r>
      <w:r w:rsidRPr="003E388E">
        <w:rPr>
          <w:rFonts w:ascii="Tahoma" w:eastAsia="Tahoma" w:hAnsi="Tahoma" w:cs="Tahoma"/>
          <w:color w:val="CC9900"/>
          <w:sz w:val="20"/>
          <w:szCs w:val="20"/>
        </w:rPr>
        <w:t xml:space="preserve">tudenty 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 xml:space="preserve">program </w:t>
      </w:r>
      <w:r w:rsidRPr="003E388E">
        <w:rPr>
          <w:rFonts w:ascii="Tahoma" w:eastAsia="Tahoma" w:hAnsi="Tahoma" w:cs="Tahoma"/>
          <w:color w:val="CC9900"/>
          <w:sz w:val="20"/>
          <w:szCs w:val="20"/>
        </w:rPr>
        <w:t>nic nestojí, pouze jejich čas</w:t>
      </w:r>
      <w:r w:rsidR="000345A5" w:rsidRPr="003E388E">
        <w:rPr>
          <w:rFonts w:ascii="Tahoma" w:eastAsia="Tahoma" w:hAnsi="Tahoma" w:cs="Tahoma"/>
          <w:color w:val="CC9900"/>
          <w:sz w:val="20"/>
          <w:szCs w:val="20"/>
        </w:rPr>
        <w:t>,</w:t>
      </w:r>
      <w:r w:rsidRPr="003E388E">
        <w:rPr>
          <w:rFonts w:ascii="Tahoma" w:eastAsia="Tahoma" w:hAnsi="Tahoma" w:cs="Tahoma"/>
          <w:color w:val="CC9900"/>
          <w:sz w:val="20"/>
          <w:szCs w:val="20"/>
        </w:rPr>
        <w:t xml:space="preserve">“ </w:t>
      </w:r>
      <w:r w:rsidR="00F54FF5">
        <w:rPr>
          <w:rFonts w:ascii="Tahoma" w:hAnsi="Tahoma" w:cs="Tahoma"/>
          <w:bCs/>
          <w:sz w:val="20"/>
          <w:szCs w:val="20"/>
        </w:rPr>
        <w:t>přiblížila</w:t>
      </w:r>
      <w:r w:rsidRPr="003E388E">
        <w:rPr>
          <w:rFonts w:ascii="Tahoma" w:hAnsi="Tahoma" w:cs="Tahoma"/>
          <w:bCs/>
          <w:sz w:val="20"/>
          <w:szCs w:val="20"/>
        </w:rPr>
        <w:t xml:space="preserve"> Zuzana Mravík Zelenická.</w:t>
      </w:r>
    </w:p>
    <w:p w14:paraId="4667634F" w14:textId="72D1E7A2" w:rsidR="00D47820" w:rsidRPr="003E388E" w:rsidRDefault="00343BEE" w:rsidP="009119AB">
      <w:pPr>
        <w:jc w:val="both"/>
        <w:rPr>
          <w:rFonts w:ascii="Tahoma" w:eastAsia="Tahoma" w:hAnsi="Tahoma" w:cs="Tahoma"/>
          <w:bCs/>
          <w:sz w:val="20"/>
          <w:szCs w:val="20"/>
        </w:rPr>
      </w:pPr>
      <w:r w:rsidRPr="003E388E">
        <w:rPr>
          <w:rFonts w:ascii="Tahoma" w:eastAsia="Tahoma" w:hAnsi="Tahoma" w:cs="Tahoma"/>
          <w:bCs/>
          <w:sz w:val="20"/>
          <w:szCs w:val="20"/>
        </w:rPr>
        <w:t>V uplynulých třech ročnících programu vznikly projekty jako bezpečnost</w:t>
      </w:r>
      <w:r w:rsidR="00805299">
        <w:rPr>
          <w:rFonts w:ascii="Tahoma" w:eastAsia="Tahoma" w:hAnsi="Tahoma" w:cs="Tahoma"/>
          <w:bCs/>
          <w:sz w:val="20"/>
          <w:szCs w:val="20"/>
        </w:rPr>
        <w:t>n</w:t>
      </w:r>
      <w:r w:rsidRPr="003E388E">
        <w:rPr>
          <w:rFonts w:ascii="Tahoma" w:eastAsia="Tahoma" w:hAnsi="Tahoma" w:cs="Tahoma"/>
          <w:bCs/>
          <w:sz w:val="20"/>
          <w:szCs w:val="20"/>
        </w:rPr>
        <w:t>í systém proti krádeži elektrokol, aplikace na sledování znečištění ovzduší, sběrné boxy pro recyklaci jednorázových e-cigaret, interaktivní čtečka nebo brýle s AI pro nevidomé.</w:t>
      </w:r>
      <w:r w:rsidR="001A2C1B" w:rsidRPr="003E388E">
        <w:rPr>
          <w:rFonts w:ascii="Tahoma" w:eastAsia="Tahoma" w:hAnsi="Tahoma" w:cs="Tahoma"/>
          <w:bCs/>
          <w:sz w:val="20"/>
          <w:szCs w:val="20"/>
        </w:rPr>
        <w:t xml:space="preserve"> </w:t>
      </w:r>
      <w:r w:rsidR="00D47820" w:rsidRPr="003E388E">
        <w:rPr>
          <w:rFonts w:ascii="Tahoma" w:eastAsia="Tahoma" w:hAnsi="Tahoma" w:cs="Tahoma"/>
          <w:color w:val="CC9900"/>
          <w:sz w:val="20"/>
          <w:szCs w:val="20"/>
        </w:rPr>
        <w:t xml:space="preserve">„Umělá inteligence bude brzy zasahovat do mnoha </w:t>
      </w:r>
      <w:r w:rsidR="00D47820" w:rsidRPr="003E388E">
        <w:rPr>
          <w:rFonts w:ascii="Tahoma" w:eastAsia="Tahoma" w:hAnsi="Tahoma" w:cs="Tahoma"/>
          <w:color w:val="CC9900"/>
          <w:sz w:val="20"/>
          <w:szCs w:val="20"/>
        </w:rPr>
        <w:lastRenderedPageBreak/>
        <w:t xml:space="preserve">našich činností a mladí lidé ji už přirozeně využívají. </w:t>
      </w:r>
      <w:r w:rsidR="001A2C1B" w:rsidRPr="003E388E">
        <w:rPr>
          <w:rFonts w:ascii="Tahoma" w:eastAsia="Tahoma" w:hAnsi="Tahoma" w:cs="Tahoma"/>
          <w:color w:val="CC9900"/>
          <w:sz w:val="20"/>
          <w:szCs w:val="20"/>
        </w:rPr>
        <w:t>Ve 3. ročníku programu figurovala AI ve zhruba třetině přihlášených projektů.</w:t>
      </w:r>
      <w:r w:rsidR="009653B1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47820" w:rsidRPr="003E388E">
        <w:rPr>
          <w:rFonts w:ascii="Tahoma" w:eastAsia="Tahoma" w:hAnsi="Tahoma" w:cs="Tahoma"/>
          <w:color w:val="CC9900"/>
          <w:sz w:val="20"/>
          <w:szCs w:val="20"/>
        </w:rPr>
        <w:t xml:space="preserve">Jako téma </w:t>
      </w:r>
      <w:r w:rsidR="001A2C1B" w:rsidRPr="003E388E">
        <w:rPr>
          <w:rFonts w:ascii="Tahoma" w:eastAsia="Tahoma" w:hAnsi="Tahoma" w:cs="Tahoma"/>
          <w:color w:val="CC9900"/>
          <w:sz w:val="20"/>
          <w:szCs w:val="20"/>
        </w:rPr>
        <w:t xml:space="preserve">pro </w:t>
      </w:r>
      <w:r w:rsidR="00D47820" w:rsidRPr="003E388E">
        <w:rPr>
          <w:rFonts w:ascii="Tahoma" w:eastAsia="Tahoma" w:hAnsi="Tahoma" w:cs="Tahoma"/>
          <w:color w:val="CC9900"/>
          <w:sz w:val="20"/>
          <w:szCs w:val="20"/>
        </w:rPr>
        <w:t>4. ročník</w:t>
      </w:r>
      <w:r w:rsidR="001A2C1B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D47820" w:rsidRPr="003E388E">
        <w:rPr>
          <w:rFonts w:ascii="Tahoma" w:eastAsia="Tahoma" w:hAnsi="Tahoma" w:cs="Tahoma"/>
          <w:color w:val="CC9900"/>
          <w:sz w:val="20"/>
          <w:szCs w:val="20"/>
        </w:rPr>
        <w:t xml:space="preserve">jsme proto zvolili ‚AI: Cesta k udržitelnější budoucnosti?‘,“ </w:t>
      </w:r>
      <w:r w:rsidR="00D47820" w:rsidRPr="003E388E">
        <w:rPr>
          <w:rFonts w:ascii="Tahoma" w:eastAsia="Tahoma" w:hAnsi="Tahoma" w:cs="Tahoma"/>
          <w:bCs/>
          <w:sz w:val="20"/>
          <w:szCs w:val="20"/>
        </w:rPr>
        <w:t xml:space="preserve">doplnila Zuzana </w:t>
      </w:r>
      <w:r w:rsidR="00D47820" w:rsidRPr="003E388E">
        <w:rPr>
          <w:rFonts w:ascii="Tahoma" w:hAnsi="Tahoma" w:cs="Tahoma"/>
          <w:bCs/>
          <w:sz w:val="20"/>
          <w:szCs w:val="20"/>
        </w:rPr>
        <w:t>Mravík Zelenická</w:t>
      </w:r>
      <w:r w:rsidR="00D47820" w:rsidRPr="003E388E">
        <w:rPr>
          <w:rFonts w:ascii="Tahoma" w:eastAsia="Tahoma" w:hAnsi="Tahoma" w:cs="Tahoma"/>
          <w:bCs/>
          <w:sz w:val="20"/>
          <w:szCs w:val="20"/>
        </w:rPr>
        <w:t>.</w:t>
      </w:r>
    </w:p>
    <w:p w14:paraId="040C773B" w14:textId="54A5874E" w:rsidR="000B29C2" w:rsidRPr="003E388E" w:rsidRDefault="001A2C1B" w:rsidP="008B1D42">
      <w:pPr>
        <w:jc w:val="both"/>
        <w:rPr>
          <w:rFonts w:ascii="Tahoma" w:eastAsia="Tahoma" w:hAnsi="Tahoma" w:cs="Tahoma"/>
          <w:sz w:val="20"/>
          <w:szCs w:val="20"/>
        </w:rPr>
      </w:pPr>
      <w:r w:rsidRPr="003E388E">
        <w:rPr>
          <w:rFonts w:ascii="Tahoma" w:eastAsia="Tahoma" w:hAnsi="Tahoma" w:cs="Tahoma"/>
          <w:bCs/>
          <w:sz w:val="20"/>
          <w:szCs w:val="20"/>
        </w:rPr>
        <w:t xml:space="preserve">S nápadem na inovaci, která pomocí AI předchází digitálnímu vyloučení seniorů, zaujal mezi finalisty 3. ročníku také </w:t>
      </w:r>
      <w:r w:rsidR="003E388E" w:rsidRPr="003E388E">
        <w:rPr>
          <w:rFonts w:ascii="Tahoma" w:eastAsia="Tahoma" w:hAnsi="Tahoma" w:cs="Tahoma"/>
          <w:bCs/>
          <w:sz w:val="20"/>
          <w:szCs w:val="20"/>
        </w:rPr>
        <w:t>Jakub</w:t>
      </w:r>
      <w:r w:rsidRPr="003E388E">
        <w:rPr>
          <w:rFonts w:ascii="Tahoma" w:eastAsia="Tahoma" w:hAnsi="Tahoma" w:cs="Tahoma"/>
          <w:bCs/>
          <w:sz w:val="20"/>
          <w:szCs w:val="20"/>
        </w:rPr>
        <w:t>.</w:t>
      </w:r>
      <w:r w:rsidR="00F46A78" w:rsidRPr="003E388E">
        <w:rPr>
          <w:rFonts w:ascii="Tahoma" w:eastAsia="Tahoma" w:hAnsi="Tahoma" w:cs="Tahoma"/>
          <w:bCs/>
          <w:sz w:val="20"/>
          <w:szCs w:val="20"/>
        </w:rPr>
        <w:t xml:space="preserve"> Programu se účastnil už podruhé a podle svých slov v něm sbír</w:t>
      </w:r>
      <w:r w:rsidR="009C4535">
        <w:rPr>
          <w:rFonts w:ascii="Tahoma" w:eastAsia="Tahoma" w:hAnsi="Tahoma" w:cs="Tahoma"/>
          <w:bCs/>
          <w:sz w:val="20"/>
          <w:szCs w:val="20"/>
        </w:rPr>
        <w:t>al</w:t>
      </w:r>
      <w:r w:rsidR="00F46A78" w:rsidRPr="003E388E">
        <w:rPr>
          <w:rFonts w:ascii="Tahoma" w:eastAsia="Tahoma" w:hAnsi="Tahoma" w:cs="Tahoma"/>
          <w:bCs/>
          <w:sz w:val="20"/>
          <w:szCs w:val="20"/>
        </w:rPr>
        <w:t xml:space="preserve"> zkušenosti k podnikání.</w:t>
      </w:r>
      <w:r w:rsidR="00F46A78" w:rsidRPr="003E388E">
        <w:rPr>
          <w:rFonts w:ascii="Tahoma" w:eastAsia="Tahoma" w:hAnsi="Tahoma" w:cs="Tahoma"/>
          <w:color w:val="CC9900"/>
          <w:sz w:val="20"/>
          <w:szCs w:val="20"/>
        </w:rPr>
        <w:t xml:space="preserve"> „Všímám si, že hodně mých kamarádů z gymnázia se bojí dělat chyby. Je to pochopitelné, protože jejich největší prioritou je škola, která často klade důraz na dobré výsledky a staví se negativně k chybám. V programu </w:t>
      </w:r>
      <w:r w:rsidR="003E388E" w:rsidRPr="003E388E">
        <w:rPr>
          <w:rFonts w:ascii="Tahoma" w:eastAsia="Tahoma" w:hAnsi="Tahoma" w:cs="Tahoma"/>
          <w:color w:val="CC9900"/>
          <w:sz w:val="20"/>
          <w:szCs w:val="20"/>
        </w:rPr>
        <w:t xml:space="preserve">Solve for Tomorrow </w:t>
      </w:r>
      <w:r w:rsidR="00F46A78" w:rsidRPr="003E388E">
        <w:rPr>
          <w:rFonts w:ascii="Tahoma" w:eastAsia="Tahoma" w:hAnsi="Tahoma" w:cs="Tahoma"/>
          <w:color w:val="CC9900"/>
          <w:sz w:val="20"/>
          <w:szCs w:val="20"/>
        </w:rPr>
        <w:t>jsou chyby klíčem k učení a růstu, můžeme v něm objevovat a tvořit něco reálného, co může mít pozitivní dopad, nejenom hrát Minecraft.</w:t>
      </w:r>
      <w:r w:rsidR="008F0285" w:rsidRPr="003E388E">
        <w:rPr>
          <w:rFonts w:ascii="Tahoma" w:eastAsia="Tahoma" w:hAnsi="Tahoma" w:cs="Tahoma"/>
          <w:color w:val="CC9900"/>
          <w:sz w:val="20"/>
          <w:szCs w:val="20"/>
        </w:rPr>
        <w:t xml:space="preserve"> I když pro mě už soutěž skončil</w:t>
      </w:r>
      <w:r w:rsidR="003E388E" w:rsidRPr="003E388E">
        <w:rPr>
          <w:rFonts w:ascii="Tahoma" w:eastAsia="Tahoma" w:hAnsi="Tahoma" w:cs="Tahoma"/>
          <w:color w:val="CC9900"/>
          <w:sz w:val="20"/>
          <w:szCs w:val="20"/>
        </w:rPr>
        <w:t>a</w:t>
      </w:r>
      <w:r w:rsidR="008F0285" w:rsidRPr="003E388E">
        <w:rPr>
          <w:rFonts w:ascii="Tahoma" w:eastAsia="Tahoma" w:hAnsi="Tahoma" w:cs="Tahoma"/>
          <w:color w:val="CC9900"/>
          <w:sz w:val="20"/>
          <w:szCs w:val="20"/>
        </w:rPr>
        <w:t>, ve svém projektu AI pro seniory pokračuji. Mým c</w:t>
      </w:r>
      <w:r w:rsidR="00213E0B" w:rsidRPr="003E388E">
        <w:rPr>
          <w:rFonts w:ascii="Tahoma" w:eastAsia="Tahoma" w:hAnsi="Tahoma" w:cs="Tahoma"/>
          <w:color w:val="CC9900"/>
          <w:sz w:val="20"/>
          <w:szCs w:val="20"/>
        </w:rPr>
        <w:t>ílem</w:t>
      </w:r>
      <w:r w:rsidR="008F0285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13E0B" w:rsidRPr="003E388E">
        <w:rPr>
          <w:rFonts w:ascii="Tahoma" w:eastAsia="Tahoma" w:hAnsi="Tahoma" w:cs="Tahoma"/>
          <w:color w:val="CC9900"/>
          <w:sz w:val="20"/>
          <w:szCs w:val="20"/>
        </w:rPr>
        <w:t>je vytvořit nástroj, který pomůže seniorům nejen překonávat různá nebezpečí internetu a neznalosti technologií, ale časem jim může dělat i společníka na obyčejn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 xml:space="preserve">é povídání, </w:t>
      </w:r>
      <w:r w:rsidR="008F0285" w:rsidRPr="003E388E">
        <w:rPr>
          <w:rFonts w:ascii="Tahoma" w:eastAsia="Tahoma" w:hAnsi="Tahoma" w:cs="Tahoma"/>
          <w:color w:val="CC9900"/>
          <w:sz w:val="20"/>
          <w:szCs w:val="20"/>
        </w:rPr>
        <w:t xml:space="preserve">třeba skrze pevnou linku. Nyní jsem navázal spolupráci s </w:t>
      </w:r>
      <w:r w:rsidR="00213E0B" w:rsidRPr="003E388E">
        <w:rPr>
          <w:rFonts w:ascii="Tahoma" w:eastAsia="Tahoma" w:hAnsi="Tahoma" w:cs="Tahoma"/>
          <w:color w:val="CC9900"/>
          <w:sz w:val="20"/>
          <w:szCs w:val="20"/>
        </w:rPr>
        <w:t>Nadací Krása pomoci</w:t>
      </w:r>
      <w:r w:rsidR="008F0285" w:rsidRPr="003E388E">
        <w:rPr>
          <w:rFonts w:ascii="Tahoma" w:eastAsia="Tahoma" w:hAnsi="Tahoma" w:cs="Tahoma"/>
          <w:color w:val="CC9900"/>
          <w:sz w:val="20"/>
          <w:szCs w:val="20"/>
        </w:rPr>
        <w:t xml:space="preserve"> </w:t>
      </w:r>
      <w:r w:rsidR="00213E0B" w:rsidRPr="003E388E">
        <w:rPr>
          <w:rFonts w:ascii="Tahoma" w:eastAsia="Tahoma" w:hAnsi="Tahoma" w:cs="Tahoma"/>
          <w:color w:val="CC9900"/>
          <w:sz w:val="20"/>
          <w:szCs w:val="20"/>
        </w:rPr>
        <w:t xml:space="preserve">a chystám se na </w:t>
      </w:r>
      <w:r w:rsidR="009C4535">
        <w:rPr>
          <w:rFonts w:ascii="Tahoma" w:eastAsia="Tahoma" w:hAnsi="Tahoma" w:cs="Tahoma"/>
          <w:color w:val="CC9900"/>
          <w:sz w:val="20"/>
          <w:szCs w:val="20"/>
        </w:rPr>
        <w:t>rozsáhlé</w:t>
      </w:r>
      <w:r w:rsidR="00213E0B" w:rsidRPr="003E388E">
        <w:rPr>
          <w:rFonts w:ascii="Tahoma" w:eastAsia="Tahoma" w:hAnsi="Tahoma" w:cs="Tahoma"/>
          <w:color w:val="CC9900"/>
          <w:sz w:val="20"/>
          <w:szCs w:val="20"/>
        </w:rPr>
        <w:t xml:space="preserve"> testování</w:t>
      </w:r>
      <w:r w:rsidR="008F0285" w:rsidRPr="003E388E">
        <w:rPr>
          <w:rFonts w:ascii="Tahoma" w:eastAsia="Tahoma" w:hAnsi="Tahoma" w:cs="Tahoma"/>
          <w:color w:val="CC9900"/>
          <w:sz w:val="20"/>
          <w:szCs w:val="20"/>
        </w:rPr>
        <w:t xml:space="preserve">,“ </w:t>
      </w:r>
      <w:r w:rsidR="008F0285" w:rsidRPr="003E388E">
        <w:rPr>
          <w:rFonts w:ascii="Tahoma" w:eastAsia="Tahoma" w:hAnsi="Tahoma" w:cs="Tahoma"/>
          <w:sz w:val="20"/>
          <w:szCs w:val="20"/>
        </w:rPr>
        <w:t>pochlubil se student pražského gymnázia. Letos bude maturovat.</w:t>
      </w:r>
    </w:p>
    <w:p w14:paraId="37079EA3" w14:textId="26F61605" w:rsidR="00997037" w:rsidRPr="003E388E" w:rsidRDefault="00247CB8" w:rsidP="008B1D42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3E388E">
        <w:rPr>
          <w:rFonts w:ascii="Tahoma" w:eastAsia="Tahoma" w:hAnsi="Tahoma" w:cs="Tahoma"/>
          <w:b/>
          <w:sz w:val="20"/>
          <w:szCs w:val="20"/>
        </w:rPr>
        <w:t xml:space="preserve">Registrace do bezplatného programu je možná online na </w:t>
      </w:r>
      <w:hyperlink r:id="rId9" w:history="1">
        <w:r w:rsidRPr="003E388E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www.solvefortomorrow.cz</w:t>
        </w:r>
      </w:hyperlink>
      <w:r w:rsidRPr="003E388E">
        <w:rPr>
          <w:rFonts w:ascii="Tahoma" w:eastAsia="Tahoma" w:hAnsi="Tahoma" w:cs="Tahoma"/>
          <w:b/>
          <w:sz w:val="20"/>
          <w:szCs w:val="20"/>
        </w:rPr>
        <w:t xml:space="preserve"> do 15. listopadu</w:t>
      </w:r>
      <w:r w:rsidR="008F0285" w:rsidRPr="003E388E">
        <w:rPr>
          <w:rFonts w:ascii="Tahoma" w:eastAsia="Tahoma" w:hAnsi="Tahoma" w:cs="Tahoma"/>
          <w:b/>
          <w:sz w:val="20"/>
          <w:szCs w:val="20"/>
        </w:rPr>
        <w:t xml:space="preserve"> 2024</w:t>
      </w:r>
      <w:r w:rsidRPr="003E388E">
        <w:rPr>
          <w:rFonts w:ascii="Tahoma" w:eastAsia="Tahoma" w:hAnsi="Tahoma" w:cs="Tahoma"/>
          <w:b/>
          <w:sz w:val="20"/>
          <w:szCs w:val="20"/>
        </w:rPr>
        <w:t>.</w:t>
      </w:r>
    </w:p>
    <w:p w14:paraId="11FBB4F9" w14:textId="77777777" w:rsidR="0079102F" w:rsidRPr="00033165" w:rsidRDefault="00C025D0" w:rsidP="003728C0">
      <w:pPr>
        <w:pBdr>
          <w:top w:val="single" w:sz="4" w:space="1" w:color="auto"/>
        </w:pBdr>
        <w:rPr>
          <w:rFonts w:ascii="Tahoma" w:eastAsia="Tahoma" w:hAnsi="Tahoma" w:cs="Tahoma"/>
          <w:sz w:val="16"/>
          <w:szCs w:val="16"/>
        </w:rPr>
        <w:sectPr w:rsidR="0079102F" w:rsidRPr="00033165" w:rsidSect="004F24B5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  <w:r w:rsidRPr="00033165">
        <w:rPr>
          <w:rFonts w:ascii="Tahoma" w:eastAsia="Tahoma" w:hAnsi="Tahoma" w:cs="Tahoma"/>
          <w:b/>
          <w:sz w:val="16"/>
          <w:szCs w:val="16"/>
        </w:rPr>
        <w:t>KONTAKT PRO MÉDIA:</w:t>
      </w:r>
    </w:p>
    <w:p w14:paraId="005A5D72" w14:textId="77777777" w:rsidR="0079102F" w:rsidRPr="00AE3CD7" w:rsidRDefault="00C025D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AE3CD7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AE3CD7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5BF9F9B" w14:textId="77777777" w:rsidR="0079102F" w:rsidRPr="00AE3CD7" w:rsidRDefault="00C025D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 w:rsidRPr="00AE3CD7"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71FC6A9F" wp14:editId="7B934C12">
            <wp:extent cx="834390" cy="13335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4390" cy="1333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35AB1D6" w14:textId="77777777" w:rsidR="0079102F" w:rsidRPr="00AE3CD7" w:rsidRDefault="00C025D0">
      <w:pPr>
        <w:pBdr>
          <w:bottom w:val="single" w:sz="4" w:space="1" w:color="000000"/>
        </w:pBdr>
        <w:spacing w:line="240" w:lineRule="auto"/>
        <w:jc w:val="both"/>
        <w:rPr>
          <w:sz w:val="18"/>
          <w:szCs w:val="18"/>
        </w:rPr>
      </w:pPr>
      <w:r w:rsidRPr="00AE3CD7"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3">
        <w:r w:rsidRPr="00AE3CD7"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09652D45" w14:textId="2C792733" w:rsidR="0079102F" w:rsidRPr="00AE3CD7" w:rsidRDefault="00553029">
      <w:pPr>
        <w:rPr>
          <w:rFonts w:ascii="Tahoma" w:eastAsia="Tahoma" w:hAnsi="Tahoma" w:cs="Tahoma"/>
          <w:b/>
          <w:sz w:val="18"/>
          <w:szCs w:val="18"/>
        </w:rPr>
      </w:pPr>
      <w:r w:rsidRPr="00AE3CD7">
        <w:rPr>
          <w:b/>
          <w:sz w:val="18"/>
          <w:szCs w:val="18"/>
        </w:rPr>
        <w:t>SOLVE FO</w:t>
      </w:r>
      <w:r w:rsidR="00973DE5" w:rsidRPr="00AE3CD7">
        <w:rPr>
          <w:b/>
          <w:sz w:val="18"/>
          <w:szCs w:val="18"/>
        </w:rPr>
        <w:t>R</w:t>
      </w:r>
      <w:r w:rsidRPr="00AE3CD7">
        <w:rPr>
          <w:b/>
          <w:sz w:val="18"/>
          <w:szCs w:val="18"/>
        </w:rPr>
        <w:t xml:space="preserve"> TOMORROW</w:t>
      </w:r>
      <w:r w:rsidR="00C025D0" w:rsidRPr="00AE3CD7">
        <w:rPr>
          <w:rFonts w:ascii="Tahoma" w:eastAsia="Tahoma" w:hAnsi="Tahoma" w:cs="Tahoma"/>
          <w:b/>
          <w:sz w:val="18"/>
          <w:szCs w:val="18"/>
        </w:rPr>
        <w:t xml:space="preserve">, </w:t>
      </w:r>
      <w:hyperlink r:id="rId14" w:history="1">
        <w:r w:rsidR="007C01C4" w:rsidRPr="00AE3CD7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www.solvefortomorrow.cz</w:t>
        </w:r>
      </w:hyperlink>
      <w:r w:rsidR="007C01C4" w:rsidRPr="00AE3CD7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05B68560" w14:textId="5A087DE3" w:rsidR="0079102F" w:rsidRPr="00AE3CD7" w:rsidRDefault="00BE29B8">
      <w:pPr>
        <w:jc w:val="both"/>
        <w:rPr>
          <w:rFonts w:ascii="Tahoma" w:eastAsia="Tahoma" w:hAnsi="Tahoma" w:cs="Tahoma"/>
          <w:sz w:val="18"/>
          <w:szCs w:val="18"/>
        </w:rPr>
      </w:pPr>
      <w:r w:rsidRPr="00AE3CD7">
        <w:rPr>
          <w:rFonts w:ascii="Tahoma" w:eastAsia="Tahoma" w:hAnsi="Tahoma" w:cs="Tahoma"/>
          <w:sz w:val="18"/>
          <w:szCs w:val="18"/>
        </w:rPr>
        <w:t>Program Solve for Tomorrow j</w:t>
      </w:r>
      <w:r w:rsidR="00553029" w:rsidRPr="00AE3CD7">
        <w:rPr>
          <w:rFonts w:ascii="Tahoma" w:eastAsia="Tahoma" w:hAnsi="Tahoma" w:cs="Tahoma"/>
          <w:sz w:val="18"/>
          <w:szCs w:val="18"/>
        </w:rPr>
        <w:t>e</w:t>
      </w:r>
      <w:r w:rsidRPr="00AE3CD7">
        <w:rPr>
          <w:rFonts w:ascii="Tahoma" w:eastAsia="Tahoma" w:hAnsi="Tahoma" w:cs="Tahoma"/>
          <w:sz w:val="18"/>
          <w:szCs w:val="18"/>
        </w:rPr>
        <w:t xml:space="preserve"> součástí globálního závazku společnosti Samsung ke vzdělávání mladých lidí</w:t>
      </w:r>
      <w:r w:rsidR="007C01C4" w:rsidRPr="00AE3CD7">
        <w:rPr>
          <w:rFonts w:ascii="Tahoma" w:eastAsia="Tahoma" w:hAnsi="Tahoma" w:cs="Tahoma"/>
          <w:sz w:val="18"/>
          <w:szCs w:val="18"/>
        </w:rPr>
        <w:t xml:space="preserve"> s cílem rozvíjet problémové a kritické myšlení studentů při řešení společenských problémů současného světa</w:t>
      </w:r>
      <w:r w:rsidRPr="00AE3CD7">
        <w:rPr>
          <w:rFonts w:ascii="Tahoma" w:eastAsia="Tahoma" w:hAnsi="Tahoma" w:cs="Tahoma"/>
          <w:sz w:val="18"/>
          <w:szCs w:val="18"/>
        </w:rPr>
        <w:t>. V duchu hlavní vize „Together for Tomorrow. Enabling people. Education for future generations“ umožňuje budoucím inovátorům dosáhnout jejich plného potenciálu a stát se další generací vůdců, kteří budou průkopníky pozitivních sociálních změn.</w:t>
      </w:r>
    </w:p>
    <w:p w14:paraId="2AD73465" w14:textId="27375652" w:rsidR="00553029" w:rsidRPr="00AE3CD7" w:rsidRDefault="00553029" w:rsidP="00553029">
      <w:pPr>
        <w:pBdr>
          <w:bottom w:val="single" w:sz="6" w:space="1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AE3CD7">
        <w:rPr>
          <w:rFonts w:ascii="Tahoma" w:eastAsia="Tahoma" w:hAnsi="Tahoma" w:cs="Tahoma"/>
          <w:sz w:val="18"/>
          <w:szCs w:val="18"/>
        </w:rPr>
        <w:t>Realizátorem</w:t>
      </w:r>
      <w:r w:rsidR="007C01C4" w:rsidRPr="00AE3CD7">
        <w:rPr>
          <w:rFonts w:ascii="Tahoma" w:eastAsia="Tahoma" w:hAnsi="Tahoma" w:cs="Tahoma"/>
          <w:sz w:val="18"/>
          <w:szCs w:val="18"/>
        </w:rPr>
        <w:t xml:space="preserve"> </w:t>
      </w:r>
      <w:r w:rsidRPr="00AE3CD7">
        <w:rPr>
          <w:rFonts w:ascii="Tahoma" w:eastAsia="Tahoma" w:hAnsi="Tahoma" w:cs="Tahoma"/>
          <w:sz w:val="18"/>
          <w:szCs w:val="18"/>
        </w:rPr>
        <w:t>programu Solve for Tomorrow je nevládní organizace JA Czech, která se věnuje rozvoji podnikatelského myšlení na českých školách od roku 1992.</w:t>
      </w:r>
    </w:p>
    <w:p w14:paraId="0CEAFA4D" w14:textId="1A80307B" w:rsidR="00033165" w:rsidRPr="00033165" w:rsidRDefault="00033165" w:rsidP="00033165">
      <w:pPr>
        <w:rPr>
          <w:rFonts w:ascii="Tahoma" w:eastAsia="Tahoma" w:hAnsi="Tahoma" w:cs="Tahoma"/>
          <w:bCs/>
          <w:i/>
          <w:iCs/>
          <w:sz w:val="16"/>
          <w:szCs w:val="16"/>
        </w:rPr>
      </w:pPr>
      <w:r w:rsidRPr="00033165">
        <w:rPr>
          <w:rFonts w:ascii="Tahoma" w:eastAsia="Tahoma" w:hAnsi="Tahoma" w:cs="Tahoma"/>
          <w:b/>
          <w:i/>
          <w:iCs/>
          <w:sz w:val="16"/>
          <w:szCs w:val="16"/>
        </w:rPr>
        <w:t>Popisky k fotkám:</w:t>
      </w:r>
      <w:r w:rsidRPr="00033165">
        <w:rPr>
          <w:rFonts w:ascii="Tahoma" w:eastAsia="Tahoma" w:hAnsi="Tahoma" w:cs="Tahoma"/>
          <w:b/>
          <w:i/>
          <w:iCs/>
          <w:sz w:val="16"/>
          <w:szCs w:val="16"/>
        </w:rPr>
        <w:br/>
      </w:r>
      <w:r w:rsidRPr="00033165">
        <w:rPr>
          <w:rFonts w:ascii="Tahoma" w:eastAsia="Tahoma" w:hAnsi="Tahoma" w:cs="Tahoma"/>
          <w:bCs/>
          <w:i/>
          <w:iCs/>
          <w:sz w:val="16"/>
          <w:szCs w:val="16"/>
        </w:rPr>
        <w:t>1. Po svém vítězství v 1. ročníku programu Solve for Tomorrow si dvojice mladíků z Plzně založila firmu na vývoj bezpečnostních systémů proti krádeži elektrokol a elektrokoloběžek.</w:t>
      </w:r>
    </w:p>
    <w:p w14:paraId="3E1FDC38" w14:textId="77777777" w:rsidR="00033165" w:rsidRPr="00033165" w:rsidRDefault="00033165" w:rsidP="00033165">
      <w:pPr>
        <w:rPr>
          <w:rFonts w:ascii="Tahoma" w:eastAsia="Tahoma" w:hAnsi="Tahoma" w:cs="Tahoma"/>
          <w:bCs/>
          <w:i/>
          <w:iCs/>
          <w:sz w:val="16"/>
          <w:szCs w:val="16"/>
        </w:rPr>
      </w:pPr>
      <w:r w:rsidRPr="00033165">
        <w:rPr>
          <w:rFonts w:ascii="Tahoma" w:eastAsia="Tahoma" w:hAnsi="Tahoma" w:cs="Tahoma"/>
          <w:bCs/>
          <w:i/>
          <w:iCs/>
          <w:sz w:val="16"/>
          <w:szCs w:val="16"/>
        </w:rPr>
        <w:t>2. Absolvent 2. ročníku programu a spoluautor „patníku budoucnosti“ Miloš (vlevo) se dál uplatňuje ve více projektech s tematikou bezpečnosti na silnicích, vede vlastní podnikání a s kamarády z vítězného týmu dál rozvíjí svůj srdcový projekt.</w:t>
      </w:r>
    </w:p>
    <w:p w14:paraId="0CB0A756" w14:textId="77777777" w:rsidR="00033165" w:rsidRPr="00033165" w:rsidRDefault="00033165" w:rsidP="00033165">
      <w:pPr>
        <w:rPr>
          <w:rFonts w:ascii="Tahoma" w:eastAsia="Tahoma" w:hAnsi="Tahoma" w:cs="Tahoma"/>
          <w:bCs/>
          <w:i/>
          <w:iCs/>
          <w:sz w:val="16"/>
          <w:szCs w:val="16"/>
        </w:rPr>
      </w:pPr>
      <w:r w:rsidRPr="00033165">
        <w:rPr>
          <w:rFonts w:ascii="Tahoma" w:eastAsia="Tahoma" w:hAnsi="Tahoma" w:cs="Tahoma"/>
          <w:bCs/>
          <w:i/>
          <w:iCs/>
          <w:sz w:val="16"/>
          <w:szCs w:val="16"/>
        </w:rPr>
        <w:t>3. Autoři chytrých brýlí pro nevidomé s AI a vítězové 3. ročníku se zúčastnili paralympiády v Paříži a testovali svůj prototyp ve spolupráci s korejskou atletkou.</w:t>
      </w:r>
    </w:p>
    <w:p w14:paraId="5C9B65DE" w14:textId="36011A60" w:rsidR="00033165" w:rsidRPr="00033165" w:rsidRDefault="00033165" w:rsidP="00033165">
      <w:pPr>
        <w:rPr>
          <w:rFonts w:ascii="Tahoma" w:eastAsia="Tahoma" w:hAnsi="Tahoma" w:cs="Tahoma"/>
          <w:bCs/>
          <w:i/>
          <w:iCs/>
          <w:sz w:val="16"/>
          <w:szCs w:val="16"/>
        </w:rPr>
      </w:pPr>
      <w:r w:rsidRPr="00033165">
        <w:rPr>
          <w:rFonts w:ascii="Tahoma" w:eastAsia="Tahoma" w:hAnsi="Tahoma" w:cs="Tahoma"/>
          <w:bCs/>
          <w:i/>
          <w:iCs/>
          <w:sz w:val="16"/>
          <w:szCs w:val="16"/>
        </w:rPr>
        <w:t>4. „Opravdový byznys nerozjedete z kurzů od podnikatelských guru z internetu, ale díky skutečným projektům, do kterých dáte své vlastní myšlenky, nápady a získáte ty nejcennější zkušenosti,“ míní 18letý Jakub, milovník hor a vývojář AI pro seniory.</w:t>
      </w:r>
    </w:p>
    <w:p w14:paraId="0F2946BD" w14:textId="77777777" w:rsidR="00033165" w:rsidRPr="003E388E" w:rsidRDefault="00033165" w:rsidP="00553029">
      <w:pPr>
        <w:jc w:val="both"/>
        <w:rPr>
          <w:rFonts w:ascii="Tahoma" w:eastAsia="Tahoma" w:hAnsi="Tahoma" w:cs="Tahoma"/>
          <w:sz w:val="16"/>
          <w:szCs w:val="16"/>
        </w:rPr>
      </w:pPr>
    </w:p>
    <w:p w14:paraId="48751E47" w14:textId="3099133E" w:rsidR="00480F06" w:rsidRDefault="00480F06" w:rsidP="00480F06">
      <w:pPr>
        <w:jc w:val="center"/>
        <w:rPr>
          <w:rFonts w:ascii="Tahoma" w:eastAsia="Tahoma" w:hAnsi="Tahoma" w:cs="Tahoma"/>
          <w:sz w:val="18"/>
          <w:szCs w:val="18"/>
        </w:rPr>
      </w:pPr>
      <w:r>
        <w:rPr>
          <w:noProof/>
        </w:rPr>
        <w:drawing>
          <wp:inline distT="0" distB="0" distL="0" distR="0" wp14:anchorId="110A4E6C" wp14:editId="763BC558">
            <wp:extent cx="3802262" cy="608563"/>
            <wp:effectExtent l="0" t="0" r="8255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4422" cy="618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0F06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BBF21" w14:textId="77777777" w:rsidR="004B5198" w:rsidRDefault="004B5198">
      <w:pPr>
        <w:spacing w:after="0" w:line="240" w:lineRule="auto"/>
      </w:pPr>
      <w:r>
        <w:separator/>
      </w:r>
    </w:p>
  </w:endnote>
  <w:endnote w:type="continuationSeparator" w:id="0">
    <w:p w14:paraId="47C3C0BC" w14:textId="77777777" w:rsidR="004B5198" w:rsidRDefault="004B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3D356" w14:textId="72DF89E8" w:rsidR="0079102F" w:rsidRDefault="00D62C91">
    <w:pPr>
      <w:tabs>
        <w:tab w:val="center" w:pos="4536"/>
        <w:tab w:val="right" w:pos="9072"/>
      </w:tabs>
      <w:spacing w:after="0" w:line="240" w:lineRule="auto"/>
    </w:pPr>
    <w:r w:rsidRPr="00B36989">
      <w:rPr>
        <w:rFonts w:ascii="Tahoma" w:eastAsia="Tahoma" w:hAnsi="Tahoma" w:cs="Tahoma"/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553B728C" wp14:editId="7E1CA0A4">
          <wp:simplePos x="0" y="0"/>
          <wp:positionH relativeFrom="margin">
            <wp:posOffset>2404745</wp:posOffset>
          </wp:positionH>
          <wp:positionV relativeFrom="paragraph">
            <wp:posOffset>102235</wp:posOffset>
          </wp:positionV>
          <wp:extent cx="1235075" cy="407035"/>
          <wp:effectExtent l="0" t="0" r="3175" b="0"/>
          <wp:wrapTight wrapText="bothSides">
            <wp:wrapPolygon edited="0">
              <wp:start x="0" y="0"/>
              <wp:lineTo x="0" y="20218"/>
              <wp:lineTo x="21322" y="20218"/>
              <wp:lineTo x="21322" y="0"/>
              <wp:lineTo x="0" y="0"/>
            </wp:wrapPolygon>
          </wp:wrapTight>
          <wp:docPr id="1" name="Picture 3" descr="C:\Users\corp.citizen\Documents\Documents\CC_2021\07_PR and Comm\Enabling People_new and CC Narrative\EP_Global_Ed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corp.citizen\Documents\Documents\CC_2021\07_PR and Comm\Enabling People_new and CC Narrative\EP_Global_Ed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2F34BB" w14:textId="1F4D4868" w:rsidR="0079102F" w:rsidRDefault="0079102F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5E93E0" w14:textId="77777777" w:rsidR="004B5198" w:rsidRDefault="004B5198">
      <w:pPr>
        <w:spacing w:after="0" w:line="240" w:lineRule="auto"/>
      </w:pPr>
      <w:r>
        <w:separator/>
      </w:r>
    </w:p>
  </w:footnote>
  <w:footnote w:type="continuationSeparator" w:id="0">
    <w:p w14:paraId="2E84ACB9" w14:textId="77777777" w:rsidR="004B5198" w:rsidRDefault="004B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63BAB3" w14:textId="4EF66580" w:rsidR="007C01C4" w:rsidRPr="00033165" w:rsidRDefault="00D62C91" w:rsidP="00033165">
    <w:pPr>
      <w:tabs>
        <w:tab w:val="left" w:pos="3615"/>
      </w:tabs>
      <w:spacing w:after="0" w:line="240" w:lineRule="auto"/>
      <w:jc w:val="right"/>
      <w:rPr>
        <w:b/>
        <w:sz w:val="36"/>
        <w:szCs w:val="36"/>
      </w:rPr>
    </w:pPr>
    <w:r w:rsidRPr="00454000">
      <w:rPr>
        <w:b/>
        <w:noProof/>
        <w:sz w:val="36"/>
        <w:szCs w:val="36"/>
      </w:rPr>
      <w:drawing>
        <wp:anchor distT="0" distB="0" distL="114300" distR="114300" simplePos="0" relativeHeight="251663360" behindDoc="0" locked="0" layoutInCell="1" allowOverlap="1" wp14:anchorId="5A09DF84" wp14:editId="3D7F25C6">
          <wp:simplePos x="0" y="0"/>
          <wp:positionH relativeFrom="column">
            <wp:posOffset>-375274</wp:posOffset>
          </wp:positionH>
          <wp:positionV relativeFrom="paragraph">
            <wp:posOffset>-191014</wp:posOffset>
          </wp:positionV>
          <wp:extent cx="1943100" cy="463713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E950AFD-A16E-49DD-B9D4-4C5D0CD2286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E950AFD-A16E-49DD-B9D4-4C5D0CD2286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637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25D0" w:rsidRPr="00033165">
      <w:rPr>
        <w:b/>
        <w:sz w:val="32"/>
        <w:szCs w:val="32"/>
      </w:rPr>
      <w:t>TISKOVÁ ZPRÁVA</w:t>
    </w:r>
  </w:p>
  <w:p w14:paraId="14A4920D" w14:textId="77777777" w:rsidR="007C01C4" w:rsidRDefault="007C01C4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5E642E54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4523989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17621A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BF4BD5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710474A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68B9A7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4B1334E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09DEAD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EB0543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9A77E5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9F690D0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31E68E2" w14:textId="56C72C03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0AA8078" w14:textId="77777777" w:rsidR="0079102F" w:rsidRDefault="0079102F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13E2B"/>
    <w:multiLevelType w:val="multilevel"/>
    <w:tmpl w:val="5178F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8229CC"/>
    <w:multiLevelType w:val="hybridMultilevel"/>
    <w:tmpl w:val="C510A946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E4F5E"/>
    <w:multiLevelType w:val="hybridMultilevel"/>
    <w:tmpl w:val="A8D6C7AA"/>
    <w:lvl w:ilvl="0" w:tplc="A404B350">
      <w:start w:val="4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27F54"/>
    <w:multiLevelType w:val="hybridMultilevel"/>
    <w:tmpl w:val="96D266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B5225"/>
    <w:multiLevelType w:val="hybridMultilevel"/>
    <w:tmpl w:val="C2749364"/>
    <w:lvl w:ilvl="0" w:tplc="5D700C86">
      <w:start w:val="4"/>
      <w:numFmt w:val="decimal"/>
      <w:lvlText w:val="%1."/>
      <w:lvlJc w:val="left"/>
      <w:pPr>
        <w:ind w:left="720" w:hanging="360"/>
      </w:pPr>
      <w:rPr>
        <w:rFonts w:eastAsia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93860">
    <w:abstractNumId w:val="0"/>
  </w:num>
  <w:num w:numId="2" w16cid:durableId="1560674533">
    <w:abstractNumId w:val="3"/>
  </w:num>
  <w:num w:numId="3" w16cid:durableId="382486399">
    <w:abstractNumId w:val="1"/>
  </w:num>
  <w:num w:numId="4" w16cid:durableId="1841845792">
    <w:abstractNumId w:val="2"/>
  </w:num>
  <w:num w:numId="5" w16cid:durableId="513569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02F"/>
    <w:rsid w:val="00000F92"/>
    <w:rsid w:val="00004F5B"/>
    <w:rsid w:val="00010C1C"/>
    <w:rsid w:val="00015453"/>
    <w:rsid w:val="00015DED"/>
    <w:rsid w:val="00017A56"/>
    <w:rsid w:val="00017D10"/>
    <w:rsid w:val="00020E8B"/>
    <w:rsid w:val="00021101"/>
    <w:rsid w:val="000212D4"/>
    <w:rsid w:val="0002422C"/>
    <w:rsid w:val="000327CE"/>
    <w:rsid w:val="00033165"/>
    <w:rsid w:val="00034052"/>
    <w:rsid w:val="000345A5"/>
    <w:rsid w:val="000420C7"/>
    <w:rsid w:val="00042CEE"/>
    <w:rsid w:val="00043163"/>
    <w:rsid w:val="00044ADB"/>
    <w:rsid w:val="00046EA6"/>
    <w:rsid w:val="00047552"/>
    <w:rsid w:val="00051C0E"/>
    <w:rsid w:val="00052455"/>
    <w:rsid w:val="00052A76"/>
    <w:rsid w:val="00054AC1"/>
    <w:rsid w:val="000566A9"/>
    <w:rsid w:val="0005746D"/>
    <w:rsid w:val="00061077"/>
    <w:rsid w:val="000616F9"/>
    <w:rsid w:val="00062F30"/>
    <w:rsid w:val="000652E5"/>
    <w:rsid w:val="00065C94"/>
    <w:rsid w:val="00065EA4"/>
    <w:rsid w:val="00067B11"/>
    <w:rsid w:val="00070569"/>
    <w:rsid w:val="00076CC4"/>
    <w:rsid w:val="000779C8"/>
    <w:rsid w:val="000851C4"/>
    <w:rsid w:val="00085B99"/>
    <w:rsid w:val="00085E41"/>
    <w:rsid w:val="000902A9"/>
    <w:rsid w:val="000924B2"/>
    <w:rsid w:val="0009476F"/>
    <w:rsid w:val="00094E14"/>
    <w:rsid w:val="000A56EC"/>
    <w:rsid w:val="000A6856"/>
    <w:rsid w:val="000B29C2"/>
    <w:rsid w:val="000B2B6C"/>
    <w:rsid w:val="000B49A2"/>
    <w:rsid w:val="000B4E0C"/>
    <w:rsid w:val="000B78E0"/>
    <w:rsid w:val="000C2CC4"/>
    <w:rsid w:val="000D1520"/>
    <w:rsid w:val="000D31CE"/>
    <w:rsid w:val="000D7E83"/>
    <w:rsid w:val="000E0A1F"/>
    <w:rsid w:val="000E54BA"/>
    <w:rsid w:val="000E6F66"/>
    <w:rsid w:val="000F72BD"/>
    <w:rsid w:val="00100F9E"/>
    <w:rsid w:val="0010108F"/>
    <w:rsid w:val="001022DB"/>
    <w:rsid w:val="00102639"/>
    <w:rsid w:val="001027EC"/>
    <w:rsid w:val="00102943"/>
    <w:rsid w:val="00104F2B"/>
    <w:rsid w:val="001053C7"/>
    <w:rsid w:val="00107F8C"/>
    <w:rsid w:val="00110152"/>
    <w:rsid w:val="00110714"/>
    <w:rsid w:val="00111F05"/>
    <w:rsid w:val="0011291A"/>
    <w:rsid w:val="00113BD8"/>
    <w:rsid w:val="00114319"/>
    <w:rsid w:val="00116550"/>
    <w:rsid w:val="0012386E"/>
    <w:rsid w:val="001245ED"/>
    <w:rsid w:val="0012625A"/>
    <w:rsid w:val="00126512"/>
    <w:rsid w:val="001307F8"/>
    <w:rsid w:val="00131656"/>
    <w:rsid w:val="00133E45"/>
    <w:rsid w:val="00133ED4"/>
    <w:rsid w:val="00136190"/>
    <w:rsid w:val="0013793E"/>
    <w:rsid w:val="00140052"/>
    <w:rsid w:val="001412E8"/>
    <w:rsid w:val="00141D5A"/>
    <w:rsid w:val="00141F23"/>
    <w:rsid w:val="00142AE0"/>
    <w:rsid w:val="0015123C"/>
    <w:rsid w:val="0015658A"/>
    <w:rsid w:val="00160975"/>
    <w:rsid w:val="00166671"/>
    <w:rsid w:val="00167E10"/>
    <w:rsid w:val="00171CED"/>
    <w:rsid w:val="001720DD"/>
    <w:rsid w:val="001736AD"/>
    <w:rsid w:val="0017702C"/>
    <w:rsid w:val="00180AA0"/>
    <w:rsid w:val="00183112"/>
    <w:rsid w:val="001861F8"/>
    <w:rsid w:val="0018739C"/>
    <w:rsid w:val="00187CCF"/>
    <w:rsid w:val="00190F9F"/>
    <w:rsid w:val="001927CD"/>
    <w:rsid w:val="00193EED"/>
    <w:rsid w:val="00194566"/>
    <w:rsid w:val="001957A3"/>
    <w:rsid w:val="00196567"/>
    <w:rsid w:val="00197364"/>
    <w:rsid w:val="001A103C"/>
    <w:rsid w:val="001A17D2"/>
    <w:rsid w:val="001A2016"/>
    <w:rsid w:val="001A2C1B"/>
    <w:rsid w:val="001A6742"/>
    <w:rsid w:val="001A76A8"/>
    <w:rsid w:val="001A7ED4"/>
    <w:rsid w:val="001B392E"/>
    <w:rsid w:val="001B3D7D"/>
    <w:rsid w:val="001B59AC"/>
    <w:rsid w:val="001B6C86"/>
    <w:rsid w:val="001C0356"/>
    <w:rsid w:val="001C1BDA"/>
    <w:rsid w:val="001C1BDC"/>
    <w:rsid w:val="001C440E"/>
    <w:rsid w:val="001C4A55"/>
    <w:rsid w:val="001D1E62"/>
    <w:rsid w:val="001D216E"/>
    <w:rsid w:val="001D4D64"/>
    <w:rsid w:val="001D72E1"/>
    <w:rsid w:val="001E0227"/>
    <w:rsid w:val="001E067E"/>
    <w:rsid w:val="001F0491"/>
    <w:rsid w:val="001F1317"/>
    <w:rsid w:val="001F39E8"/>
    <w:rsid w:val="001F5372"/>
    <w:rsid w:val="001F6725"/>
    <w:rsid w:val="001F71B9"/>
    <w:rsid w:val="00201A47"/>
    <w:rsid w:val="00201DD4"/>
    <w:rsid w:val="0020211F"/>
    <w:rsid w:val="00204D8D"/>
    <w:rsid w:val="002103ED"/>
    <w:rsid w:val="00213E0B"/>
    <w:rsid w:val="002140C8"/>
    <w:rsid w:val="0021475F"/>
    <w:rsid w:val="00214F7C"/>
    <w:rsid w:val="00216BDC"/>
    <w:rsid w:val="00221963"/>
    <w:rsid w:val="00221F3C"/>
    <w:rsid w:val="00224BD4"/>
    <w:rsid w:val="0023028D"/>
    <w:rsid w:val="00231C69"/>
    <w:rsid w:val="00232B21"/>
    <w:rsid w:val="00234DEA"/>
    <w:rsid w:val="00247CB8"/>
    <w:rsid w:val="00250CF7"/>
    <w:rsid w:val="00251250"/>
    <w:rsid w:val="0025142A"/>
    <w:rsid w:val="00251DD6"/>
    <w:rsid w:val="002547A0"/>
    <w:rsid w:val="00254CBD"/>
    <w:rsid w:val="00256E76"/>
    <w:rsid w:val="00257A10"/>
    <w:rsid w:val="0026252E"/>
    <w:rsid w:val="00264828"/>
    <w:rsid w:val="00264B4D"/>
    <w:rsid w:val="002651A8"/>
    <w:rsid w:val="00265797"/>
    <w:rsid w:val="00265AE5"/>
    <w:rsid w:val="002713CD"/>
    <w:rsid w:val="002717F2"/>
    <w:rsid w:val="0027185B"/>
    <w:rsid w:val="00273238"/>
    <w:rsid w:val="0027597D"/>
    <w:rsid w:val="00275C19"/>
    <w:rsid w:val="00275DEF"/>
    <w:rsid w:val="002774F0"/>
    <w:rsid w:val="00280F4F"/>
    <w:rsid w:val="00281330"/>
    <w:rsid w:val="00281432"/>
    <w:rsid w:val="00283394"/>
    <w:rsid w:val="00286243"/>
    <w:rsid w:val="002866F3"/>
    <w:rsid w:val="00287DE0"/>
    <w:rsid w:val="00290663"/>
    <w:rsid w:val="00293885"/>
    <w:rsid w:val="002A4B12"/>
    <w:rsid w:val="002B785A"/>
    <w:rsid w:val="002C0FC7"/>
    <w:rsid w:val="002C2BD5"/>
    <w:rsid w:val="002C6988"/>
    <w:rsid w:val="002D52A7"/>
    <w:rsid w:val="002D64B9"/>
    <w:rsid w:val="002D6512"/>
    <w:rsid w:val="002D7EC9"/>
    <w:rsid w:val="002E0B5C"/>
    <w:rsid w:val="002E2E95"/>
    <w:rsid w:val="002E7E24"/>
    <w:rsid w:val="002F2039"/>
    <w:rsid w:val="002F296B"/>
    <w:rsid w:val="002F309C"/>
    <w:rsid w:val="002F4AE0"/>
    <w:rsid w:val="00301B01"/>
    <w:rsid w:val="00303284"/>
    <w:rsid w:val="003075CC"/>
    <w:rsid w:val="00314D6B"/>
    <w:rsid w:val="00317BC6"/>
    <w:rsid w:val="003202D4"/>
    <w:rsid w:val="003203E7"/>
    <w:rsid w:val="0032084F"/>
    <w:rsid w:val="0032411C"/>
    <w:rsid w:val="0032428D"/>
    <w:rsid w:val="0033348B"/>
    <w:rsid w:val="00333B6D"/>
    <w:rsid w:val="00337EB1"/>
    <w:rsid w:val="00340377"/>
    <w:rsid w:val="003403F9"/>
    <w:rsid w:val="00343198"/>
    <w:rsid w:val="00343BEE"/>
    <w:rsid w:val="003450EA"/>
    <w:rsid w:val="0035073D"/>
    <w:rsid w:val="00350910"/>
    <w:rsid w:val="00350EF5"/>
    <w:rsid w:val="00352E3A"/>
    <w:rsid w:val="0035626D"/>
    <w:rsid w:val="0036144B"/>
    <w:rsid w:val="00361864"/>
    <w:rsid w:val="00361B38"/>
    <w:rsid w:val="00364D1F"/>
    <w:rsid w:val="00367B3D"/>
    <w:rsid w:val="00370149"/>
    <w:rsid w:val="00370E39"/>
    <w:rsid w:val="00371909"/>
    <w:rsid w:val="003728C0"/>
    <w:rsid w:val="003743A9"/>
    <w:rsid w:val="00376892"/>
    <w:rsid w:val="0038004F"/>
    <w:rsid w:val="003832E9"/>
    <w:rsid w:val="00383B73"/>
    <w:rsid w:val="00383E8F"/>
    <w:rsid w:val="00383F14"/>
    <w:rsid w:val="00385B89"/>
    <w:rsid w:val="00385F9C"/>
    <w:rsid w:val="0038622E"/>
    <w:rsid w:val="00390A98"/>
    <w:rsid w:val="00390C80"/>
    <w:rsid w:val="00390CA3"/>
    <w:rsid w:val="00391309"/>
    <w:rsid w:val="003929F3"/>
    <w:rsid w:val="003969B8"/>
    <w:rsid w:val="003A0B10"/>
    <w:rsid w:val="003A208C"/>
    <w:rsid w:val="003A4D9D"/>
    <w:rsid w:val="003A6CC2"/>
    <w:rsid w:val="003B0167"/>
    <w:rsid w:val="003B3A78"/>
    <w:rsid w:val="003C76E4"/>
    <w:rsid w:val="003D072C"/>
    <w:rsid w:val="003D09D6"/>
    <w:rsid w:val="003D2073"/>
    <w:rsid w:val="003D7BAC"/>
    <w:rsid w:val="003E0BA4"/>
    <w:rsid w:val="003E1177"/>
    <w:rsid w:val="003E1DB4"/>
    <w:rsid w:val="003E25EE"/>
    <w:rsid w:val="003E388E"/>
    <w:rsid w:val="003E546A"/>
    <w:rsid w:val="003E749A"/>
    <w:rsid w:val="003F0B7D"/>
    <w:rsid w:val="003F0E82"/>
    <w:rsid w:val="003F1661"/>
    <w:rsid w:val="003F3169"/>
    <w:rsid w:val="003F49E2"/>
    <w:rsid w:val="003F5157"/>
    <w:rsid w:val="003F59B1"/>
    <w:rsid w:val="003F5EB8"/>
    <w:rsid w:val="003F5FE8"/>
    <w:rsid w:val="003F6032"/>
    <w:rsid w:val="003F7919"/>
    <w:rsid w:val="0040470E"/>
    <w:rsid w:val="004077DA"/>
    <w:rsid w:val="004109B2"/>
    <w:rsid w:val="00410FBE"/>
    <w:rsid w:val="00411C30"/>
    <w:rsid w:val="00412C86"/>
    <w:rsid w:val="00415159"/>
    <w:rsid w:val="004172FB"/>
    <w:rsid w:val="00423D23"/>
    <w:rsid w:val="00424407"/>
    <w:rsid w:val="00426CA8"/>
    <w:rsid w:val="00431E65"/>
    <w:rsid w:val="00435834"/>
    <w:rsid w:val="00436AB9"/>
    <w:rsid w:val="0044030A"/>
    <w:rsid w:val="004403C5"/>
    <w:rsid w:val="004431A9"/>
    <w:rsid w:val="00447D08"/>
    <w:rsid w:val="00452628"/>
    <w:rsid w:val="00454A21"/>
    <w:rsid w:val="00455650"/>
    <w:rsid w:val="004605B5"/>
    <w:rsid w:val="004616A6"/>
    <w:rsid w:val="004631AD"/>
    <w:rsid w:val="00465235"/>
    <w:rsid w:val="004709B6"/>
    <w:rsid w:val="00470E60"/>
    <w:rsid w:val="00471A5B"/>
    <w:rsid w:val="00473D36"/>
    <w:rsid w:val="004747D5"/>
    <w:rsid w:val="00474CA2"/>
    <w:rsid w:val="00480E47"/>
    <w:rsid w:val="00480F06"/>
    <w:rsid w:val="00481ADC"/>
    <w:rsid w:val="00482ACA"/>
    <w:rsid w:val="00486F17"/>
    <w:rsid w:val="00490197"/>
    <w:rsid w:val="00490DA3"/>
    <w:rsid w:val="00491009"/>
    <w:rsid w:val="00492BD9"/>
    <w:rsid w:val="004966A9"/>
    <w:rsid w:val="00496A28"/>
    <w:rsid w:val="00496E0F"/>
    <w:rsid w:val="004A1AFC"/>
    <w:rsid w:val="004A2E7D"/>
    <w:rsid w:val="004B1241"/>
    <w:rsid w:val="004B1BAB"/>
    <w:rsid w:val="004B5198"/>
    <w:rsid w:val="004C121D"/>
    <w:rsid w:val="004C1822"/>
    <w:rsid w:val="004C1B0C"/>
    <w:rsid w:val="004C6F9A"/>
    <w:rsid w:val="004D188D"/>
    <w:rsid w:val="004E3B61"/>
    <w:rsid w:val="004E557F"/>
    <w:rsid w:val="004E77B1"/>
    <w:rsid w:val="004E7B6E"/>
    <w:rsid w:val="004F24B5"/>
    <w:rsid w:val="004F52BA"/>
    <w:rsid w:val="004F633F"/>
    <w:rsid w:val="004F6CC0"/>
    <w:rsid w:val="00501B8C"/>
    <w:rsid w:val="0050206C"/>
    <w:rsid w:val="00502281"/>
    <w:rsid w:val="00502AA4"/>
    <w:rsid w:val="00503FA9"/>
    <w:rsid w:val="00505F74"/>
    <w:rsid w:val="00506FA3"/>
    <w:rsid w:val="00513B3C"/>
    <w:rsid w:val="005166A1"/>
    <w:rsid w:val="005241DB"/>
    <w:rsid w:val="00526AD6"/>
    <w:rsid w:val="0053258D"/>
    <w:rsid w:val="00532758"/>
    <w:rsid w:val="00532A40"/>
    <w:rsid w:val="005419D7"/>
    <w:rsid w:val="005434F7"/>
    <w:rsid w:val="00553029"/>
    <w:rsid w:val="005549FF"/>
    <w:rsid w:val="00557B04"/>
    <w:rsid w:val="0056066E"/>
    <w:rsid w:val="00561750"/>
    <w:rsid w:val="00563FB9"/>
    <w:rsid w:val="0056654A"/>
    <w:rsid w:val="00567C95"/>
    <w:rsid w:val="00567E33"/>
    <w:rsid w:val="00571388"/>
    <w:rsid w:val="005726AE"/>
    <w:rsid w:val="00573032"/>
    <w:rsid w:val="00573972"/>
    <w:rsid w:val="0057464A"/>
    <w:rsid w:val="0058105B"/>
    <w:rsid w:val="00581B8B"/>
    <w:rsid w:val="00585B4B"/>
    <w:rsid w:val="00591F9E"/>
    <w:rsid w:val="005930BB"/>
    <w:rsid w:val="005950D1"/>
    <w:rsid w:val="0059663E"/>
    <w:rsid w:val="00596E3F"/>
    <w:rsid w:val="005A37ED"/>
    <w:rsid w:val="005A52FC"/>
    <w:rsid w:val="005A5D21"/>
    <w:rsid w:val="005A6B6E"/>
    <w:rsid w:val="005A71C0"/>
    <w:rsid w:val="005A7A0E"/>
    <w:rsid w:val="005B0F61"/>
    <w:rsid w:val="005B2F76"/>
    <w:rsid w:val="005B3B70"/>
    <w:rsid w:val="005B7BED"/>
    <w:rsid w:val="005C0508"/>
    <w:rsid w:val="005C0A60"/>
    <w:rsid w:val="005C206E"/>
    <w:rsid w:val="005C3BEB"/>
    <w:rsid w:val="005D2DEC"/>
    <w:rsid w:val="005D441A"/>
    <w:rsid w:val="005D632E"/>
    <w:rsid w:val="005D67D7"/>
    <w:rsid w:val="005D6F82"/>
    <w:rsid w:val="005D7D0A"/>
    <w:rsid w:val="005E1E60"/>
    <w:rsid w:val="005E2ABA"/>
    <w:rsid w:val="005E458A"/>
    <w:rsid w:val="005E7E00"/>
    <w:rsid w:val="005F1AAA"/>
    <w:rsid w:val="005F2A24"/>
    <w:rsid w:val="005F3CEE"/>
    <w:rsid w:val="005F635C"/>
    <w:rsid w:val="006019EC"/>
    <w:rsid w:val="00603E02"/>
    <w:rsid w:val="00604BBE"/>
    <w:rsid w:val="00605E50"/>
    <w:rsid w:val="00606A28"/>
    <w:rsid w:val="00610D45"/>
    <w:rsid w:val="006145A1"/>
    <w:rsid w:val="00616772"/>
    <w:rsid w:val="0061684A"/>
    <w:rsid w:val="00616B32"/>
    <w:rsid w:val="00617110"/>
    <w:rsid w:val="00617939"/>
    <w:rsid w:val="00621440"/>
    <w:rsid w:val="00622E32"/>
    <w:rsid w:val="00623E35"/>
    <w:rsid w:val="00625685"/>
    <w:rsid w:val="00632A1A"/>
    <w:rsid w:val="006335CF"/>
    <w:rsid w:val="00633ACE"/>
    <w:rsid w:val="006347EA"/>
    <w:rsid w:val="00636F47"/>
    <w:rsid w:val="006375D8"/>
    <w:rsid w:val="00641186"/>
    <w:rsid w:val="00644FC3"/>
    <w:rsid w:val="00647AF7"/>
    <w:rsid w:val="00650A78"/>
    <w:rsid w:val="00650B6E"/>
    <w:rsid w:val="00651296"/>
    <w:rsid w:val="00651F3A"/>
    <w:rsid w:val="00652036"/>
    <w:rsid w:val="006533D9"/>
    <w:rsid w:val="006540FD"/>
    <w:rsid w:val="00655A75"/>
    <w:rsid w:val="00655FA6"/>
    <w:rsid w:val="0066182F"/>
    <w:rsid w:val="0066466C"/>
    <w:rsid w:val="0066588D"/>
    <w:rsid w:val="00671628"/>
    <w:rsid w:val="00672AF1"/>
    <w:rsid w:val="006739A2"/>
    <w:rsid w:val="00673FFD"/>
    <w:rsid w:val="006740FC"/>
    <w:rsid w:val="00676388"/>
    <w:rsid w:val="00677548"/>
    <w:rsid w:val="0068079C"/>
    <w:rsid w:val="00680F70"/>
    <w:rsid w:val="00682BAE"/>
    <w:rsid w:val="00683792"/>
    <w:rsid w:val="00685626"/>
    <w:rsid w:val="00686073"/>
    <w:rsid w:val="00690478"/>
    <w:rsid w:val="00691197"/>
    <w:rsid w:val="00695100"/>
    <w:rsid w:val="00695B5A"/>
    <w:rsid w:val="006A4685"/>
    <w:rsid w:val="006A55D1"/>
    <w:rsid w:val="006A6FEC"/>
    <w:rsid w:val="006B3BE8"/>
    <w:rsid w:val="006B4DFE"/>
    <w:rsid w:val="006B6D26"/>
    <w:rsid w:val="006C194F"/>
    <w:rsid w:val="006C3B25"/>
    <w:rsid w:val="006D0F86"/>
    <w:rsid w:val="006D20FF"/>
    <w:rsid w:val="006D4A18"/>
    <w:rsid w:val="006E04E8"/>
    <w:rsid w:val="006E099B"/>
    <w:rsid w:val="006E5771"/>
    <w:rsid w:val="006F2618"/>
    <w:rsid w:val="006F3648"/>
    <w:rsid w:val="006F43AF"/>
    <w:rsid w:val="006F477F"/>
    <w:rsid w:val="006F538F"/>
    <w:rsid w:val="00701164"/>
    <w:rsid w:val="007120CE"/>
    <w:rsid w:val="0071500C"/>
    <w:rsid w:val="007151C3"/>
    <w:rsid w:val="00724F23"/>
    <w:rsid w:val="007279A1"/>
    <w:rsid w:val="00732A86"/>
    <w:rsid w:val="00734057"/>
    <w:rsid w:val="00734909"/>
    <w:rsid w:val="0073795B"/>
    <w:rsid w:val="00741241"/>
    <w:rsid w:val="007466F8"/>
    <w:rsid w:val="007511E1"/>
    <w:rsid w:val="00751BC1"/>
    <w:rsid w:val="007533A2"/>
    <w:rsid w:val="00753899"/>
    <w:rsid w:val="00755C0E"/>
    <w:rsid w:val="007601C8"/>
    <w:rsid w:val="00763505"/>
    <w:rsid w:val="0076473A"/>
    <w:rsid w:val="00764E40"/>
    <w:rsid w:val="00765D5E"/>
    <w:rsid w:val="00767317"/>
    <w:rsid w:val="007678E4"/>
    <w:rsid w:val="00770F81"/>
    <w:rsid w:val="0077232C"/>
    <w:rsid w:val="0077357E"/>
    <w:rsid w:val="00774C61"/>
    <w:rsid w:val="00775A10"/>
    <w:rsid w:val="00781F24"/>
    <w:rsid w:val="00784296"/>
    <w:rsid w:val="00785865"/>
    <w:rsid w:val="0079102F"/>
    <w:rsid w:val="00791924"/>
    <w:rsid w:val="00793642"/>
    <w:rsid w:val="00793918"/>
    <w:rsid w:val="00796E9A"/>
    <w:rsid w:val="007A0421"/>
    <w:rsid w:val="007A1B69"/>
    <w:rsid w:val="007A552F"/>
    <w:rsid w:val="007A5A30"/>
    <w:rsid w:val="007A7AFD"/>
    <w:rsid w:val="007B1E4D"/>
    <w:rsid w:val="007B23FD"/>
    <w:rsid w:val="007B2F7E"/>
    <w:rsid w:val="007B4040"/>
    <w:rsid w:val="007B7084"/>
    <w:rsid w:val="007C01C4"/>
    <w:rsid w:val="007C2490"/>
    <w:rsid w:val="007C2E61"/>
    <w:rsid w:val="007C4437"/>
    <w:rsid w:val="007D1C8D"/>
    <w:rsid w:val="007D379E"/>
    <w:rsid w:val="007D42DE"/>
    <w:rsid w:val="007D794A"/>
    <w:rsid w:val="007E1C2E"/>
    <w:rsid w:val="007E47CE"/>
    <w:rsid w:val="007F06CE"/>
    <w:rsid w:val="007F19DF"/>
    <w:rsid w:val="0080048D"/>
    <w:rsid w:val="00801F76"/>
    <w:rsid w:val="008046A5"/>
    <w:rsid w:val="00805060"/>
    <w:rsid w:val="00805299"/>
    <w:rsid w:val="00805D63"/>
    <w:rsid w:val="008060C9"/>
    <w:rsid w:val="00806D61"/>
    <w:rsid w:val="00810D47"/>
    <w:rsid w:val="008125FE"/>
    <w:rsid w:val="008135F0"/>
    <w:rsid w:val="00813E6B"/>
    <w:rsid w:val="0081438A"/>
    <w:rsid w:val="00816427"/>
    <w:rsid w:val="0082028D"/>
    <w:rsid w:val="0082293F"/>
    <w:rsid w:val="0082606A"/>
    <w:rsid w:val="00830824"/>
    <w:rsid w:val="00832BA4"/>
    <w:rsid w:val="00833AC8"/>
    <w:rsid w:val="00837593"/>
    <w:rsid w:val="008420C5"/>
    <w:rsid w:val="008429DD"/>
    <w:rsid w:val="0084439B"/>
    <w:rsid w:val="008450D1"/>
    <w:rsid w:val="00846157"/>
    <w:rsid w:val="008559B5"/>
    <w:rsid w:val="00860442"/>
    <w:rsid w:val="0086054A"/>
    <w:rsid w:val="00860DD9"/>
    <w:rsid w:val="00861954"/>
    <w:rsid w:val="00861B22"/>
    <w:rsid w:val="00863959"/>
    <w:rsid w:val="00865404"/>
    <w:rsid w:val="00870D5E"/>
    <w:rsid w:val="00871B35"/>
    <w:rsid w:val="00875998"/>
    <w:rsid w:val="00881E35"/>
    <w:rsid w:val="00887237"/>
    <w:rsid w:val="00890853"/>
    <w:rsid w:val="00894EE7"/>
    <w:rsid w:val="00895017"/>
    <w:rsid w:val="008A1E73"/>
    <w:rsid w:val="008A33E6"/>
    <w:rsid w:val="008A3F32"/>
    <w:rsid w:val="008A406E"/>
    <w:rsid w:val="008A4132"/>
    <w:rsid w:val="008B019A"/>
    <w:rsid w:val="008B071F"/>
    <w:rsid w:val="008B0782"/>
    <w:rsid w:val="008B1D42"/>
    <w:rsid w:val="008B3874"/>
    <w:rsid w:val="008B3FEB"/>
    <w:rsid w:val="008B5177"/>
    <w:rsid w:val="008C1B8D"/>
    <w:rsid w:val="008C24AD"/>
    <w:rsid w:val="008D15B4"/>
    <w:rsid w:val="008D1D63"/>
    <w:rsid w:val="008D42D9"/>
    <w:rsid w:val="008E0385"/>
    <w:rsid w:val="008E042F"/>
    <w:rsid w:val="008E4499"/>
    <w:rsid w:val="008E7E58"/>
    <w:rsid w:val="008F0285"/>
    <w:rsid w:val="008F0C18"/>
    <w:rsid w:val="008F2013"/>
    <w:rsid w:val="008F44AF"/>
    <w:rsid w:val="008F4F9D"/>
    <w:rsid w:val="008F70E1"/>
    <w:rsid w:val="008F7944"/>
    <w:rsid w:val="00904F03"/>
    <w:rsid w:val="009119AB"/>
    <w:rsid w:val="009144F2"/>
    <w:rsid w:val="00914680"/>
    <w:rsid w:val="00914801"/>
    <w:rsid w:val="00917134"/>
    <w:rsid w:val="009203F1"/>
    <w:rsid w:val="00924998"/>
    <w:rsid w:val="00926949"/>
    <w:rsid w:val="00927AA3"/>
    <w:rsid w:val="00927E51"/>
    <w:rsid w:val="009370A3"/>
    <w:rsid w:val="00940A5A"/>
    <w:rsid w:val="009439A5"/>
    <w:rsid w:val="00946CEB"/>
    <w:rsid w:val="00954875"/>
    <w:rsid w:val="009560EC"/>
    <w:rsid w:val="009566F6"/>
    <w:rsid w:val="00960CB1"/>
    <w:rsid w:val="009639FF"/>
    <w:rsid w:val="00963B4C"/>
    <w:rsid w:val="00964A9A"/>
    <w:rsid w:val="009653B1"/>
    <w:rsid w:val="009723F2"/>
    <w:rsid w:val="009727FA"/>
    <w:rsid w:val="00973DE5"/>
    <w:rsid w:val="00975CAC"/>
    <w:rsid w:val="009815A1"/>
    <w:rsid w:val="00982587"/>
    <w:rsid w:val="009826E6"/>
    <w:rsid w:val="00984C63"/>
    <w:rsid w:val="0098540A"/>
    <w:rsid w:val="00990D7E"/>
    <w:rsid w:val="00990F68"/>
    <w:rsid w:val="0099185C"/>
    <w:rsid w:val="00991F97"/>
    <w:rsid w:val="00993996"/>
    <w:rsid w:val="00993E42"/>
    <w:rsid w:val="00994468"/>
    <w:rsid w:val="00997037"/>
    <w:rsid w:val="00997B61"/>
    <w:rsid w:val="009A24BE"/>
    <w:rsid w:val="009A2CD2"/>
    <w:rsid w:val="009A53B3"/>
    <w:rsid w:val="009A7862"/>
    <w:rsid w:val="009A7C11"/>
    <w:rsid w:val="009B16B5"/>
    <w:rsid w:val="009C03FF"/>
    <w:rsid w:val="009C158F"/>
    <w:rsid w:val="009C3180"/>
    <w:rsid w:val="009C4535"/>
    <w:rsid w:val="009C4C43"/>
    <w:rsid w:val="009D04B8"/>
    <w:rsid w:val="009D2DDE"/>
    <w:rsid w:val="009D538A"/>
    <w:rsid w:val="009E0001"/>
    <w:rsid w:val="009E3B33"/>
    <w:rsid w:val="009E4ADF"/>
    <w:rsid w:val="009E623A"/>
    <w:rsid w:val="009E72C7"/>
    <w:rsid w:val="009E7DB9"/>
    <w:rsid w:val="009F2E66"/>
    <w:rsid w:val="009F3547"/>
    <w:rsid w:val="009F75F6"/>
    <w:rsid w:val="00A14C11"/>
    <w:rsid w:val="00A1675F"/>
    <w:rsid w:val="00A16DE5"/>
    <w:rsid w:val="00A21196"/>
    <w:rsid w:val="00A23136"/>
    <w:rsid w:val="00A252C4"/>
    <w:rsid w:val="00A2587F"/>
    <w:rsid w:val="00A3364C"/>
    <w:rsid w:val="00A33907"/>
    <w:rsid w:val="00A33984"/>
    <w:rsid w:val="00A349F6"/>
    <w:rsid w:val="00A3626C"/>
    <w:rsid w:val="00A36F25"/>
    <w:rsid w:val="00A41547"/>
    <w:rsid w:val="00A42300"/>
    <w:rsid w:val="00A42C23"/>
    <w:rsid w:val="00A44E09"/>
    <w:rsid w:val="00A44E7B"/>
    <w:rsid w:val="00A5050F"/>
    <w:rsid w:val="00A52EF0"/>
    <w:rsid w:val="00A63EAA"/>
    <w:rsid w:val="00A6643C"/>
    <w:rsid w:val="00A67458"/>
    <w:rsid w:val="00A73CF0"/>
    <w:rsid w:val="00A76CFA"/>
    <w:rsid w:val="00A8077E"/>
    <w:rsid w:val="00A8100C"/>
    <w:rsid w:val="00A81A2A"/>
    <w:rsid w:val="00A8389C"/>
    <w:rsid w:val="00A85DAC"/>
    <w:rsid w:val="00A9581C"/>
    <w:rsid w:val="00A95F2B"/>
    <w:rsid w:val="00A978B7"/>
    <w:rsid w:val="00AA0FA4"/>
    <w:rsid w:val="00AA4B02"/>
    <w:rsid w:val="00AA4CE6"/>
    <w:rsid w:val="00AB298D"/>
    <w:rsid w:val="00AC2D02"/>
    <w:rsid w:val="00AC53E9"/>
    <w:rsid w:val="00AC73B7"/>
    <w:rsid w:val="00AD1A2E"/>
    <w:rsid w:val="00AD27E4"/>
    <w:rsid w:val="00AD3424"/>
    <w:rsid w:val="00AD5EB3"/>
    <w:rsid w:val="00AD70FB"/>
    <w:rsid w:val="00AE084F"/>
    <w:rsid w:val="00AE1CAD"/>
    <w:rsid w:val="00AE34D0"/>
    <w:rsid w:val="00AE3CD7"/>
    <w:rsid w:val="00AE5E74"/>
    <w:rsid w:val="00AE6362"/>
    <w:rsid w:val="00AE702F"/>
    <w:rsid w:val="00AF07F9"/>
    <w:rsid w:val="00AF2FCB"/>
    <w:rsid w:val="00AF444B"/>
    <w:rsid w:val="00AF670C"/>
    <w:rsid w:val="00B04349"/>
    <w:rsid w:val="00B11F9A"/>
    <w:rsid w:val="00B151F4"/>
    <w:rsid w:val="00B154C4"/>
    <w:rsid w:val="00B1779B"/>
    <w:rsid w:val="00B21F6F"/>
    <w:rsid w:val="00B22E06"/>
    <w:rsid w:val="00B31946"/>
    <w:rsid w:val="00B33284"/>
    <w:rsid w:val="00B337B6"/>
    <w:rsid w:val="00B358A5"/>
    <w:rsid w:val="00B35E7F"/>
    <w:rsid w:val="00B3603B"/>
    <w:rsid w:val="00B3640A"/>
    <w:rsid w:val="00B36989"/>
    <w:rsid w:val="00B375E1"/>
    <w:rsid w:val="00B41450"/>
    <w:rsid w:val="00B4275C"/>
    <w:rsid w:val="00B42C50"/>
    <w:rsid w:val="00B44491"/>
    <w:rsid w:val="00B462F8"/>
    <w:rsid w:val="00B50480"/>
    <w:rsid w:val="00B51F32"/>
    <w:rsid w:val="00B53FDB"/>
    <w:rsid w:val="00B5604A"/>
    <w:rsid w:val="00B5605F"/>
    <w:rsid w:val="00B6409D"/>
    <w:rsid w:val="00B65584"/>
    <w:rsid w:val="00B72083"/>
    <w:rsid w:val="00B745C8"/>
    <w:rsid w:val="00B74F73"/>
    <w:rsid w:val="00B76127"/>
    <w:rsid w:val="00B8134A"/>
    <w:rsid w:val="00B82C83"/>
    <w:rsid w:val="00B91505"/>
    <w:rsid w:val="00B923B8"/>
    <w:rsid w:val="00B9271A"/>
    <w:rsid w:val="00B93AAF"/>
    <w:rsid w:val="00BA0AB8"/>
    <w:rsid w:val="00BA1325"/>
    <w:rsid w:val="00BA2B4A"/>
    <w:rsid w:val="00BA3153"/>
    <w:rsid w:val="00BA3255"/>
    <w:rsid w:val="00BA4F9D"/>
    <w:rsid w:val="00BB0C0D"/>
    <w:rsid w:val="00BB55CB"/>
    <w:rsid w:val="00BB7184"/>
    <w:rsid w:val="00BB739F"/>
    <w:rsid w:val="00BB773C"/>
    <w:rsid w:val="00BC0C37"/>
    <w:rsid w:val="00BD05E6"/>
    <w:rsid w:val="00BD39DE"/>
    <w:rsid w:val="00BD4676"/>
    <w:rsid w:val="00BE109E"/>
    <w:rsid w:val="00BE18B3"/>
    <w:rsid w:val="00BE29B8"/>
    <w:rsid w:val="00BE55FC"/>
    <w:rsid w:val="00BF1D93"/>
    <w:rsid w:val="00BF6682"/>
    <w:rsid w:val="00C00522"/>
    <w:rsid w:val="00C00700"/>
    <w:rsid w:val="00C025D0"/>
    <w:rsid w:val="00C045B5"/>
    <w:rsid w:val="00C10B58"/>
    <w:rsid w:val="00C13E97"/>
    <w:rsid w:val="00C14E1F"/>
    <w:rsid w:val="00C15CED"/>
    <w:rsid w:val="00C16426"/>
    <w:rsid w:val="00C17703"/>
    <w:rsid w:val="00C17873"/>
    <w:rsid w:val="00C233FF"/>
    <w:rsid w:val="00C25024"/>
    <w:rsid w:val="00C258E9"/>
    <w:rsid w:val="00C25A87"/>
    <w:rsid w:val="00C26B27"/>
    <w:rsid w:val="00C31348"/>
    <w:rsid w:val="00C31F05"/>
    <w:rsid w:val="00C32089"/>
    <w:rsid w:val="00C33699"/>
    <w:rsid w:val="00C3523D"/>
    <w:rsid w:val="00C36A53"/>
    <w:rsid w:val="00C37D2B"/>
    <w:rsid w:val="00C400D9"/>
    <w:rsid w:val="00C404A1"/>
    <w:rsid w:val="00C41702"/>
    <w:rsid w:val="00C44E09"/>
    <w:rsid w:val="00C46BE7"/>
    <w:rsid w:val="00C512BF"/>
    <w:rsid w:val="00C529D7"/>
    <w:rsid w:val="00C546CA"/>
    <w:rsid w:val="00C613EC"/>
    <w:rsid w:val="00C6528B"/>
    <w:rsid w:val="00C672F8"/>
    <w:rsid w:val="00C74857"/>
    <w:rsid w:val="00C74A8A"/>
    <w:rsid w:val="00C75B2D"/>
    <w:rsid w:val="00C75F52"/>
    <w:rsid w:val="00C76198"/>
    <w:rsid w:val="00C7734B"/>
    <w:rsid w:val="00C77E3B"/>
    <w:rsid w:val="00C805BC"/>
    <w:rsid w:val="00C81ACC"/>
    <w:rsid w:val="00C81BD1"/>
    <w:rsid w:val="00C8468C"/>
    <w:rsid w:val="00C8755B"/>
    <w:rsid w:val="00C911B5"/>
    <w:rsid w:val="00C92721"/>
    <w:rsid w:val="00C95665"/>
    <w:rsid w:val="00C95726"/>
    <w:rsid w:val="00C96288"/>
    <w:rsid w:val="00C9656C"/>
    <w:rsid w:val="00CA1A5E"/>
    <w:rsid w:val="00CA3102"/>
    <w:rsid w:val="00CA34FD"/>
    <w:rsid w:val="00CA4358"/>
    <w:rsid w:val="00CA75E9"/>
    <w:rsid w:val="00CB1DB2"/>
    <w:rsid w:val="00CB5111"/>
    <w:rsid w:val="00CB5570"/>
    <w:rsid w:val="00CB7C53"/>
    <w:rsid w:val="00CC1D68"/>
    <w:rsid w:val="00CC3D2D"/>
    <w:rsid w:val="00CC4FF6"/>
    <w:rsid w:val="00CC5A17"/>
    <w:rsid w:val="00CD06C4"/>
    <w:rsid w:val="00CD4511"/>
    <w:rsid w:val="00CD473F"/>
    <w:rsid w:val="00CD6FDB"/>
    <w:rsid w:val="00CE1026"/>
    <w:rsid w:val="00CE2124"/>
    <w:rsid w:val="00CE3603"/>
    <w:rsid w:val="00CE7D2C"/>
    <w:rsid w:val="00CF012C"/>
    <w:rsid w:val="00CF4420"/>
    <w:rsid w:val="00CF4670"/>
    <w:rsid w:val="00CF6065"/>
    <w:rsid w:val="00CF61C9"/>
    <w:rsid w:val="00D10A0F"/>
    <w:rsid w:val="00D10F60"/>
    <w:rsid w:val="00D11F68"/>
    <w:rsid w:val="00D136E1"/>
    <w:rsid w:val="00D138BF"/>
    <w:rsid w:val="00D14C42"/>
    <w:rsid w:val="00D14C83"/>
    <w:rsid w:val="00D1551A"/>
    <w:rsid w:val="00D15D21"/>
    <w:rsid w:val="00D16CED"/>
    <w:rsid w:val="00D20B44"/>
    <w:rsid w:val="00D20D95"/>
    <w:rsid w:val="00D21070"/>
    <w:rsid w:val="00D223AF"/>
    <w:rsid w:val="00D22E16"/>
    <w:rsid w:val="00D302DC"/>
    <w:rsid w:val="00D35C43"/>
    <w:rsid w:val="00D37F8D"/>
    <w:rsid w:val="00D4245D"/>
    <w:rsid w:val="00D42498"/>
    <w:rsid w:val="00D47820"/>
    <w:rsid w:val="00D47C1B"/>
    <w:rsid w:val="00D47DCA"/>
    <w:rsid w:val="00D51A4E"/>
    <w:rsid w:val="00D52CC7"/>
    <w:rsid w:val="00D53C5E"/>
    <w:rsid w:val="00D5604F"/>
    <w:rsid w:val="00D574F4"/>
    <w:rsid w:val="00D60242"/>
    <w:rsid w:val="00D602D0"/>
    <w:rsid w:val="00D61415"/>
    <w:rsid w:val="00D618AC"/>
    <w:rsid w:val="00D62C91"/>
    <w:rsid w:val="00D64C8B"/>
    <w:rsid w:val="00D66477"/>
    <w:rsid w:val="00D71DB1"/>
    <w:rsid w:val="00D739CD"/>
    <w:rsid w:val="00D77C9C"/>
    <w:rsid w:val="00D815DC"/>
    <w:rsid w:val="00D91169"/>
    <w:rsid w:val="00D9388D"/>
    <w:rsid w:val="00DA107F"/>
    <w:rsid w:val="00DA10DE"/>
    <w:rsid w:val="00DA1EBC"/>
    <w:rsid w:val="00DB4B05"/>
    <w:rsid w:val="00DC7398"/>
    <w:rsid w:val="00DD0B26"/>
    <w:rsid w:val="00DD2E50"/>
    <w:rsid w:val="00DD341F"/>
    <w:rsid w:val="00DD5C90"/>
    <w:rsid w:val="00DD5F63"/>
    <w:rsid w:val="00DE1C87"/>
    <w:rsid w:val="00DE482E"/>
    <w:rsid w:val="00DE4F23"/>
    <w:rsid w:val="00DF0081"/>
    <w:rsid w:val="00DF1914"/>
    <w:rsid w:val="00DF2B56"/>
    <w:rsid w:val="00E01708"/>
    <w:rsid w:val="00E027D8"/>
    <w:rsid w:val="00E02971"/>
    <w:rsid w:val="00E0301F"/>
    <w:rsid w:val="00E03B93"/>
    <w:rsid w:val="00E055DE"/>
    <w:rsid w:val="00E074AA"/>
    <w:rsid w:val="00E10293"/>
    <w:rsid w:val="00E142D7"/>
    <w:rsid w:val="00E14EC9"/>
    <w:rsid w:val="00E23373"/>
    <w:rsid w:val="00E256D0"/>
    <w:rsid w:val="00E31BE3"/>
    <w:rsid w:val="00E333E5"/>
    <w:rsid w:val="00E36627"/>
    <w:rsid w:val="00E405CE"/>
    <w:rsid w:val="00E40E14"/>
    <w:rsid w:val="00E4322A"/>
    <w:rsid w:val="00E446D3"/>
    <w:rsid w:val="00E50357"/>
    <w:rsid w:val="00E51E43"/>
    <w:rsid w:val="00E5510F"/>
    <w:rsid w:val="00E55395"/>
    <w:rsid w:val="00E56951"/>
    <w:rsid w:val="00E629DE"/>
    <w:rsid w:val="00E72016"/>
    <w:rsid w:val="00E76767"/>
    <w:rsid w:val="00E80694"/>
    <w:rsid w:val="00E823D4"/>
    <w:rsid w:val="00E837FF"/>
    <w:rsid w:val="00E9023B"/>
    <w:rsid w:val="00E90B2A"/>
    <w:rsid w:val="00E91C27"/>
    <w:rsid w:val="00E95F87"/>
    <w:rsid w:val="00E9642B"/>
    <w:rsid w:val="00EA03DF"/>
    <w:rsid w:val="00EA0D90"/>
    <w:rsid w:val="00EA1C4D"/>
    <w:rsid w:val="00EA5960"/>
    <w:rsid w:val="00EB06A3"/>
    <w:rsid w:val="00EB1067"/>
    <w:rsid w:val="00EB2D27"/>
    <w:rsid w:val="00EB536C"/>
    <w:rsid w:val="00EB6A25"/>
    <w:rsid w:val="00EC0CB6"/>
    <w:rsid w:val="00EC5F42"/>
    <w:rsid w:val="00EC6A45"/>
    <w:rsid w:val="00ED3466"/>
    <w:rsid w:val="00ED4754"/>
    <w:rsid w:val="00ED4E3B"/>
    <w:rsid w:val="00ED5AF4"/>
    <w:rsid w:val="00ED6759"/>
    <w:rsid w:val="00EE03FA"/>
    <w:rsid w:val="00EE0480"/>
    <w:rsid w:val="00EE0E6C"/>
    <w:rsid w:val="00EE1C53"/>
    <w:rsid w:val="00EE32DC"/>
    <w:rsid w:val="00EE3E0D"/>
    <w:rsid w:val="00EE41F6"/>
    <w:rsid w:val="00EE4477"/>
    <w:rsid w:val="00EE46A3"/>
    <w:rsid w:val="00EE5C56"/>
    <w:rsid w:val="00EE64C5"/>
    <w:rsid w:val="00EE7FDD"/>
    <w:rsid w:val="00EF0318"/>
    <w:rsid w:val="00EF29BC"/>
    <w:rsid w:val="00EF4A0D"/>
    <w:rsid w:val="00F00DC2"/>
    <w:rsid w:val="00F02B59"/>
    <w:rsid w:val="00F0392B"/>
    <w:rsid w:val="00F03E1C"/>
    <w:rsid w:val="00F03F94"/>
    <w:rsid w:val="00F040DD"/>
    <w:rsid w:val="00F04CB2"/>
    <w:rsid w:val="00F04E8C"/>
    <w:rsid w:val="00F12F76"/>
    <w:rsid w:val="00F146CF"/>
    <w:rsid w:val="00F14EA5"/>
    <w:rsid w:val="00F16809"/>
    <w:rsid w:val="00F16CA3"/>
    <w:rsid w:val="00F223AB"/>
    <w:rsid w:val="00F2423F"/>
    <w:rsid w:val="00F24598"/>
    <w:rsid w:val="00F32454"/>
    <w:rsid w:val="00F326AB"/>
    <w:rsid w:val="00F3303E"/>
    <w:rsid w:val="00F35CC6"/>
    <w:rsid w:val="00F36C99"/>
    <w:rsid w:val="00F40D24"/>
    <w:rsid w:val="00F447A3"/>
    <w:rsid w:val="00F46A78"/>
    <w:rsid w:val="00F46BA4"/>
    <w:rsid w:val="00F47042"/>
    <w:rsid w:val="00F475E0"/>
    <w:rsid w:val="00F52468"/>
    <w:rsid w:val="00F54F9F"/>
    <w:rsid w:val="00F54FF5"/>
    <w:rsid w:val="00F557DA"/>
    <w:rsid w:val="00F55CF5"/>
    <w:rsid w:val="00F55D4D"/>
    <w:rsid w:val="00F56F08"/>
    <w:rsid w:val="00F601EA"/>
    <w:rsid w:val="00F613C3"/>
    <w:rsid w:val="00F64FA8"/>
    <w:rsid w:val="00F73A0F"/>
    <w:rsid w:val="00F802B2"/>
    <w:rsid w:val="00F85B46"/>
    <w:rsid w:val="00F86FEC"/>
    <w:rsid w:val="00F87275"/>
    <w:rsid w:val="00F91D35"/>
    <w:rsid w:val="00F91E1E"/>
    <w:rsid w:val="00F927EC"/>
    <w:rsid w:val="00F9292B"/>
    <w:rsid w:val="00F96220"/>
    <w:rsid w:val="00FA09AC"/>
    <w:rsid w:val="00FA2655"/>
    <w:rsid w:val="00FA2992"/>
    <w:rsid w:val="00FA2FBB"/>
    <w:rsid w:val="00FA32D6"/>
    <w:rsid w:val="00FA399D"/>
    <w:rsid w:val="00FA6269"/>
    <w:rsid w:val="00FB05CA"/>
    <w:rsid w:val="00FB319E"/>
    <w:rsid w:val="00FB5367"/>
    <w:rsid w:val="00FB7823"/>
    <w:rsid w:val="00FC1DCC"/>
    <w:rsid w:val="00FD07BD"/>
    <w:rsid w:val="00FD20CB"/>
    <w:rsid w:val="00FD3E0F"/>
    <w:rsid w:val="00FE163D"/>
    <w:rsid w:val="00FE185A"/>
    <w:rsid w:val="00FE2441"/>
    <w:rsid w:val="00FE41DD"/>
    <w:rsid w:val="00FF40DC"/>
    <w:rsid w:val="00FF771E"/>
    <w:rsid w:val="00FF7D96"/>
    <w:rsid w:val="00FF7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737CAD"/>
  <w15:docId w15:val="{8B9CF381-802D-437D-8B29-082BFC58E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41F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91267D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1267D"/>
    <w:rPr>
      <w:color w:val="605E5C"/>
      <w:shd w:val="clear" w:color="auto" w:fill="E1DFDD"/>
    </w:rPr>
  </w:style>
  <w:style w:type="paragraph" w:customStyle="1" w:styleId="NoParagraphStyle">
    <w:name w:val="[No Paragraph Style]"/>
    <w:rsid w:val="00077A30"/>
    <w:pPr>
      <w:widowControl w:val="0"/>
      <w:suppressAutoHyphens/>
      <w:autoSpaceDE w:val="0"/>
      <w:spacing w:after="0" w:line="288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76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76FFC"/>
    <w:rPr>
      <w:b/>
      <w:bCs/>
      <w:sz w:val="20"/>
      <w:szCs w:val="2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D3500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85B99"/>
  </w:style>
  <w:style w:type="paragraph" w:styleId="Zpat">
    <w:name w:val="footer"/>
    <w:basedOn w:val="Normln"/>
    <w:link w:val="ZpatChar"/>
    <w:uiPriority w:val="99"/>
    <w:unhideWhenUsed/>
    <w:rsid w:val="00085B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85B99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BE29B8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E29B8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D20B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A6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7151C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E03FA"/>
    <w:rPr>
      <w:b/>
      <w:bCs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F927EC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3F0B7D"/>
    <w:rPr>
      <w:color w:val="605E5C"/>
      <w:shd w:val="clear" w:color="auto" w:fill="E1DFDD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902A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247CB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D91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91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000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771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49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6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liska@pearmedia.cz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://www.solvefortomorrow.cz" TargetMode="External"/><Relationship Id="rId14" Type="http://schemas.openxmlformats.org/officeDocument/2006/relationships/hyperlink" Target="http://www.solvefortomorrow.c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ZX0HdAJqRjCanLpqW3Ar7BLM9g==">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</go:docsCustomData>
</go:gDocsCustomXmlDataStorage>
</file>

<file path=customXml/itemProps1.xml><?xml version="1.0" encoding="utf-8"?>
<ds:datastoreItem xmlns:ds="http://schemas.openxmlformats.org/officeDocument/2006/customXml" ds:itemID="{8CC7B99D-0BDD-6B4A-A816-DDD24D67E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1024</Words>
  <Characters>6044</Characters>
  <Application>Microsoft Office Word</Application>
  <DocSecurity>0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Eliška</dc:creator>
  <cp:lastModifiedBy>eliska</cp:lastModifiedBy>
  <cp:revision>2</cp:revision>
  <dcterms:created xsi:type="dcterms:W3CDTF">2024-09-18T08:04:00Z</dcterms:created>
  <dcterms:modified xsi:type="dcterms:W3CDTF">2024-09-18T08:04:00Z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