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069F5" w14:textId="60A98E54" w:rsidR="003F3169" w:rsidRPr="00767317" w:rsidRDefault="00767317" w:rsidP="003F3169">
      <w:pPr>
        <w:jc w:val="center"/>
        <w:rPr>
          <w:rFonts w:ascii="Tahoma" w:eastAsia="Tahoma" w:hAnsi="Tahoma" w:cs="Tahoma"/>
          <w:b/>
          <w:sz w:val="38"/>
          <w:szCs w:val="38"/>
        </w:rPr>
      </w:pPr>
      <w:r w:rsidRPr="00767317">
        <w:rPr>
          <w:rFonts w:ascii="Tahoma" w:eastAsia="Tahoma" w:hAnsi="Tahoma" w:cs="Tahoma"/>
          <w:b/>
          <w:sz w:val="38"/>
          <w:szCs w:val="38"/>
        </w:rPr>
        <w:t>Program</w:t>
      </w:r>
      <w:r w:rsidR="00796E9A" w:rsidRPr="00767317">
        <w:rPr>
          <w:rFonts w:ascii="Tahoma" w:eastAsia="Tahoma" w:hAnsi="Tahoma" w:cs="Tahoma"/>
          <w:b/>
          <w:sz w:val="38"/>
          <w:szCs w:val="38"/>
        </w:rPr>
        <w:t xml:space="preserve"> Solve for Tomorrow učí středoškoláky, jak ovlivnit </w:t>
      </w:r>
      <w:r w:rsidRPr="00767317">
        <w:rPr>
          <w:rFonts w:ascii="Tahoma" w:eastAsia="Tahoma" w:hAnsi="Tahoma" w:cs="Tahoma"/>
          <w:b/>
          <w:sz w:val="38"/>
          <w:szCs w:val="38"/>
        </w:rPr>
        <w:t xml:space="preserve">(svou) </w:t>
      </w:r>
      <w:r w:rsidR="00796E9A" w:rsidRPr="00767317">
        <w:rPr>
          <w:rFonts w:ascii="Tahoma" w:eastAsia="Tahoma" w:hAnsi="Tahoma" w:cs="Tahoma"/>
          <w:b/>
          <w:sz w:val="38"/>
          <w:szCs w:val="38"/>
        </w:rPr>
        <w:t>budoucnost</w:t>
      </w:r>
    </w:p>
    <w:p w14:paraId="7DF1982D" w14:textId="31B015DA" w:rsidR="00F802B2" w:rsidRDefault="0027185B" w:rsidP="00D1551A">
      <w:pPr>
        <w:jc w:val="both"/>
        <w:rPr>
          <w:rFonts w:ascii="Tahoma" w:hAnsi="Tahoma" w:cs="Tahoma"/>
          <w:b/>
          <w:sz w:val="21"/>
          <w:szCs w:val="21"/>
        </w:rPr>
      </w:pPr>
      <w:r w:rsidRPr="007C2490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4605B5">
        <w:rPr>
          <w:rFonts w:ascii="Tahoma" w:eastAsia="Tahoma" w:hAnsi="Tahoma" w:cs="Tahoma"/>
          <w:b/>
          <w:sz w:val="21"/>
          <w:szCs w:val="21"/>
        </w:rPr>
        <w:t>6</w:t>
      </w:r>
      <w:r w:rsidR="007C01C4" w:rsidRPr="007C2490">
        <w:rPr>
          <w:rFonts w:ascii="Tahoma" w:eastAsia="Tahoma" w:hAnsi="Tahoma" w:cs="Tahoma"/>
          <w:b/>
          <w:sz w:val="21"/>
          <w:szCs w:val="21"/>
        </w:rPr>
        <w:t>.</w:t>
      </w:r>
      <w:r w:rsidRPr="007C2490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C16426">
        <w:rPr>
          <w:rFonts w:ascii="Tahoma" w:eastAsia="Tahoma" w:hAnsi="Tahoma" w:cs="Tahoma"/>
          <w:b/>
          <w:sz w:val="21"/>
          <w:szCs w:val="21"/>
        </w:rPr>
        <w:t>ÚNORA</w:t>
      </w:r>
      <w:r w:rsidRPr="007C2490">
        <w:rPr>
          <w:rFonts w:ascii="Tahoma" w:eastAsia="Tahoma" w:hAnsi="Tahoma" w:cs="Tahoma"/>
          <w:b/>
          <w:sz w:val="21"/>
          <w:szCs w:val="21"/>
        </w:rPr>
        <w:t xml:space="preserve"> 202</w:t>
      </w:r>
      <w:r w:rsidR="00367B3D">
        <w:rPr>
          <w:rFonts w:ascii="Tahoma" w:eastAsia="Tahoma" w:hAnsi="Tahoma" w:cs="Tahoma"/>
          <w:b/>
          <w:sz w:val="21"/>
          <w:szCs w:val="21"/>
        </w:rPr>
        <w:t>4</w:t>
      </w:r>
      <w:r w:rsidRPr="007C2490">
        <w:rPr>
          <w:rFonts w:ascii="Tahoma" w:eastAsia="Tahoma" w:hAnsi="Tahoma" w:cs="Tahoma"/>
          <w:b/>
          <w:sz w:val="21"/>
          <w:szCs w:val="21"/>
        </w:rPr>
        <w:t xml:space="preserve"> –</w:t>
      </w:r>
      <w:r w:rsidR="006019EC" w:rsidRPr="007C2490">
        <w:rPr>
          <w:rFonts w:ascii="Tahoma" w:hAnsi="Tahoma" w:cs="Tahoma"/>
          <w:b/>
          <w:sz w:val="21"/>
          <w:szCs w:val="21"/>
        </w:rPr>
        <w:t xml:space="preserve"> </w:t>
      </w:r>
      <w:r w:rsidR="00F802B2">
        <w:rPr>
          <w:rFonts w:ascii="Tahoma" w:hAnsi="Tahoma" w:cs="Tahoma"/>
          <w:b/>
          <w:sz w:val="21"/>
          <w:szCs w:val="21"/>
        </w:rPr>
        <w:t xml:space="preserve">Čeští studenti mají z budoucnosti obavy. </w:t>
      </w:r>
      <w:r w:rsidR="00E55395">
        <w:rPr>
          <w:rFonts w:ascii="Tahoma" w:hAnsi="Tahoma" w:cs="Tahoma"/>
          <w:b/>
          <w:sz w:val="21"/>
          <w:szCs w:val="21"/>
        </w:rPr>
        <w:t>Věří, že ji svými aktivitami zlepší, ale svět chtějí „zachránit“ přes noc. Reálné cíle a možnosti si mohou nastavit v programu Samsung Solve for Tomorrow. Jejich zbraněmi proti společenským problémům jsou technologie a metoda Design Thinking.</w:t>
      </w:r>
    </w:p>
    <w:p w14:paraId="3B1BBE17" w14:textId="145E71DA" w:rsidR="0020211F" w:rsidRPr="00ED4754" w:rsidRDefault="00805060" w:rsidP="008420C5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Díky celistvému kognitivnímu procesu</w:t>
      </w:r>
      <w:r w:rsidR="006739A2">
        <w:rPr>
          <w:rFonts w:ascii="Tahoma" w:hAnsi="Tahoma" w:cs="Tahoma"/>
          <w:bCs/>
          <w:sz w:val="21"/>
          <w:szCs w:val="21"/>
        </w:rPr>
        <w:t> Design Thinking</w:t>
      </w:r>
      <w:r>
        <w:rPr>
          <w:rFonts w:ascii="Tahoma" w:hAnsi="Tahoma" w:cs="Tahoma"/>
          <w:bCs/>
          <w:sz w:val="21"/>
          <w:szCs w:val="21"/>
        </w:rPr>
        <w:t xml:space="preserve">, který popsal </w:t>
      </w:r>
      <w:r w:rsidRPr="00805060">
        <w:rPr>
          <w:rFonts w:ascii="Tahoma" w:hAnsi="Tahoma" w:cs="Tahoma"/>
          <w:bCs/>
          <w:sz w:val="21"/>
          <w:szCs w:val="21"/>
        </w:rPr>
        <w:t>americký vědec a laureát Nobelovy ceny za ekonomii Herbert A. Simon v roce 1969</w:t>
      </w:r>
      <w:r w:rsidR="00A8389C">
        <w:rPr>
          <w:rFonts w:ascii="Tahoma" w:hAnsi="Tahoma" w:cs="Tahoma"/>
          <w:bCs/>
          <w:sz w:val="21"/>
          <w:szCs w:val="21"/>
        </w:rPr>
        <w:t>, se výzkumníci při hledání inovativních řešení zaměřují na myšlení a potřeby své cílové skupiny. Metodika</w:t>
      </w:r>
      <w:r w:rsidRPr="00805060">
        <w:rPr>
          <w:rFonts w:ascii="Tahoma" w:hAnsi="Tahoma" w:cs="Tahoma"/>
          <w:bCs/>
          <w:sz w:val="21"/>
          <w:szCs w:val="21"/>
        </w:rPr>
        <w:t xml:space="preserve"> funguje ve všech oblastech lidské činnosti</w:t>
      </w:r>
      <w:r w:rsidR="00A8389C">
        <w:rPr>
          <w:rFonts w:ascii="Tahoma" w:hAnsi="Tahoma" w:cs="Tahoma"/>
          <w:bCs/>
          <w:sz w:val="21"/>
          <w:szCs w:val="21"/>
        </w:rPr>
        <w:t xml:space="preserve"> a zahrnuje</w:t>
      </w:r>
      <w:r w:rsidRPr="00805060">
        <w:rPr>
          <w:rFonts w:ascii="Tahoma" w:hAnsi="Tahoma" w:cs="Tahoma"/>
          <w:bCs/>
          <w:sz w:val="21"/>
          <w:szCs w:val="21"/>
        </w:rPr>
        <w:t xml:space="preserve"> pět</w:t>
      </w:r>
      <w:r w:rsidR="00A8389C">
        <w:rPr>
          <w:rFonts w:ascii="Tahoma" w:hAnsi="Tahoma" w:cs="Tahoma"/>
          <w:bCs/>
          <w:sz w:val="21"/>
          <w:szCs w:val="21"/>
        </w:rPr>
        <w:t xml:space="preserve"> základních</w:t>
      </w:r>
      <w:r w:rsidRPr="00805060">
        <w:rPr>
          <w:rFonts w:ascii="Tahoma" w:hAnsi="Tahoma" w:cs="Tahoma"/>
          <w:bCs/>
          <w:sz w:val="21"/>
          <w:szCs w:val="21"/>
        </w:rPr>
        <w:t xml:space="preserve"> fází: empatie (vcítění se do myšlení uživatelů), definování problému, vytváření nápadů k řešení, prototypování, testování. </w:t>
      </w:r>
      <w:r w:rsidR="00ED4754">
        <w:rPr>
          <w:rFonts w:ascii="Tahoma" w:hAnsi="Tahoma" w:cs="Tahoma"/>
          <w:bCs/>
          <w:sz w:val="21"/>
          <w:szCs w:val="21"/>
        </w:rPr>
        <w:t xml:space="preserve">Výsledek by měl být pro větší skupinu lidí opravdovým přínosem. </w:t>
      </w:r>
      <w:r w:rsidR="00D10A0F" w:rsidRPr="0098514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>A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 xml:space="preserve">ť už jde o nový produkt, </w:t>
      </w:r>
      <w:r w:rsidR="000B2B6C">
        <w:rPr>
          <w:rFonts w:ascii="Tahoma" w:eastAsia="Tahoma" w:hAnsi="Tahoma" w:cs="Tahoma"/>
          <w:color w:val="CC9900"/>
          <w:sz w:val="21"/>
          <w:szCs w:val="21"/>
        </w:rPr>
        <w:t>službu,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 xml:space="preserve"> nebo jejich vylepšení, změny ve veřejném prostoru, 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>aplikace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 xml:space="preserve"> pro </w:t>
      </w:r>
      <w:r w:rsidR="00290663">
        <w:rPr>
          <w:rFonts w:ascii="Tahoma" w:eastAsia="Tahoma" w:hAnsi="Tahoma" w:cs="Tahoma"/>
          <w:color w:val="CC9900"/>
          <w:sz w:val="21"/>
          <w:szCs w:val="21"/>
        </w:rPr>
        <w:t>zdraví,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 xml:space="preserve"> nebo u studentů velmi oblíbené inovace </w:t>
      </w:r>
      <w:r w:rsidR="007D1C8D">
        <w:rPr>
          <w:rFonts w:ascii="Tahoma" w:eastAsia="Tahoma" w:hAnsi="Tahoma" w:cs="Tahoma"/>
          <w:color w:val="CC9900"/>
          <w:sz w:val="21"/>
          <w:szCs w:val="21"/>
        </w:rPr>
        <w:t xml:space="preserve">ve 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>vzdělávání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>, cílem je vždy řešení k vyšší spokojenosti uživatelů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>. V programu Solve for Tomorrow chceme mladým lidem ukázat, že po osvojení metodiky Design Thinking pro ně nebude žádný problém příliš složitý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 xml:space="preserve"> a že </w:t>
      </w:r>
      <w:r w:rsidR="0005746D">
        <w:rPr>
          <w:rFonts w:ascii="Tahoma" w:eastAsia="Tahoma" w:hAnsi="Tahoma" w:cs="Tahoma"/>
          <w:color w:val="CC9900"/>
          <w:sz w:val="21"/>
          <w:szCs w:val="21"/>
        </w:rPr>
        <w:t>mohou spoustu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 xml:space="preserve"> věcí ve svém okolí </w:t>
      </w:r>
      <w:r w:rsidR="00CC4FF6">
        <w:rPr>
          <w:rFonts w:ascii="Tahoma" w:eastAsia="Tahoma" w:hAnsi="Tahoma" w:cs="Tahoma"/>
          <w:color w:val="CC9900"/>
          <w:sz w:val="21"/>
          <w:szCs w:val="21"/>
        </w:rPr>
        <w:t xml:space="preserve">sami 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>ovlivnit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>. Posílí si měkké dovednosti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 xml:space="preserve">jako </w:t>
      </w:r>
      <w:r w:rsidR="00ED4754">
        <w:rPr>
          <w:rFonts w:ascii="Tahoma" w:eastAsia="Tahoma" w:hAnsi="Tahoma" w:cs="Tahoma"/>
          <w:color w:val="CC9900"/>
          <w:sz w:val="21"/>
          <w:szCs w:val="21"/>
        </w:rPr>
        <w:t xml:space="preserve">spolupráci, kritické myšlení, kreativitu, schopnost prezentovat a další. 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 xml:space="preserve">Během osmi měsíců v programu </w:t>
      </w:r>
      <w:r w:rsidR="00D10A0F">
        <w:rPr>
          <w:rFonts w:ascii="Tahoma" w:eastAsia="Tahoma" w:hAnsi="Tahoma" w:cs="Tahoma"/>
          <w:color w:val="CC9900"/>
          <w:sz w:val="21"/>
          <w:szCs w:val="21"/>
        </w:rPr>
        <w:t>získají podněty</w:t>
      </w:r>
      <w:r w:rsidR="0005746D">
        <w:rPr>
          <w:rFonts w:ascii="Tahoma" w:eastAsia="Tahoma" w:hAnsi="Tahoma" w:cs="Tahoma"/>
          <w:color w:val="CC9900"/>
          <w:sz w:val="21"/>
          <w:szCs w:val="21"/>
        </w:rPr>
        <w:t xml:space="preserve"> pro práci na vlastních projektech </w:t>
      </w:r>
      <w:r w:rsidR="00D10A0F">
        <w:rPr>
          <w:rFonts w:ascii="Tahoma" w:eastAsia="Tahoma" w:hAnsi="Tahoma" w:cs="Tahoma"/>
          <w:color w:val="CC9900"/>
          <w:sz w:val="21"/>
          <w:szCs w:val="21"/>
        </w:rPr>
        <w:t xml:space="preserve">i podporu </w:t>
      </w:r>
      <w:r w:rsidR="00D10A0F" w:rsidRPr="00D10A0F">
        <w:rPr>
          <w:rFonts w:ascii="Tahoma" w:eastAsia="Tahoma" w:hAnsi="Tahoma" w:cs="Tahoma"/>
          <w:color w:val="CC9900"/>
          <w:sz w:val="21"/>
          <w:szCs w:val="21"/>
        </w:rPr>
        <w:t xml:space="preserve">od našich specialistů,“ </w:t>
      </w:r>
      <w:r w:rsidRPr="00805060">
        <w:rPr>
          <w:rFonts w:ascii="Tahoma" w:hAnsi="Tahoma" w:cs="Tahoma"/>
          <w:bCs/>
          <w:sz w:val="21"/>
          <w:szCs w:val="21"/>
        </w:rPr>
        <w:t>uvedla Zuzana Mravík Zelenická, CSR manažerka společnosti Samsung.</w:t>
      </w:r>
    </w:p>
    <w:p w14:paraId="001CA289" w14:textId="5C1F671C" w:rsidR="008420C5" w:rsidRDefault="00B35E7F" w:rsidP="008420C5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Do 3</w:t>
      </w:r>
      <w:r w:rsidR="00DE1C87">
        <w:rPr>
          <w:rFonts w:ascii="Tahoma" w:hAnsi="Tahoma" w:cs="Tahoma"/>
          <w:bCs/>
          <w:sz w:val="21"/>
          <w:szCs w:val="21"/>
        </w:rPr>
        <w:t xml:space="preserve">. </w:t>
      </w:r>
      <w:r>
        <w:rPr>
          <w:rFonts w:ascii="Tahoma" w:hAnsi="Tahoma" w:cs="Tahoma"/>
          <w:bCs/>
          <w:sz w:val="21"/>
          <w:szCs w:val="21"/>
        </w:rPr>
        <w:t xml:space="preserve">ročníku </w:t>
      </w:r>
      <w:r w:rsidR="0026252E">
        <w:rPr>
          <w:rFonts w:ascii="Tahoma" w:hAnsi="Tahoma" w:cs="Tahoma"/>
          <w:bCs/>
          <w:sz w:val="21"/>
          <w:szCs w:val="21"/>
        </w:rPr>
        <w:t xml:space="preserve">bezplatného </w:t>
      </w:r>
      <w:r>
        <w:rPr>
          <w:rFonts w:ascii="Tahoma" w:hAnsi="Tahoma" w:cs="Tahoma"/>
          <w:bCs/>
          <w:sz w:val="21"/>
          <w:szCs w:val="21"/>
        </w:rPr>
        <w:t xml:space="preserve">programu pro </w:t>
      </w:r>
      <w:r w:rsidR="0005746D">
        <w:rPr>
          <w:rFonts w:ascii="Tahoma" w:hAnsi="Tahoma" w:cs="Tahoma"/>
          <w:bCs/>
          <w:sz w:val="21"/>
          <w:szCs w:val="21"/>
        </w:rPr>
        <w:t>středoškoláky</w:t>
      </w:r>
      <w:r>
        <w:rPr>
          <w:rFonts w:ascii="Tahoma" w:hAnsi="Tahoma" w:cs="Tahoma"/>
          <w:bCs/>
          <w:sz w:val="21"/>
          <w:szCs w:val="21"/>
        </w:rPr>
        <w:t xml:space="preserve"> se </w:t>
      </w:r>
      <w:r w:rsidR="006F477F">
        <w:rPr>
          <w:rFonts w:ascii="Tahoma" w:hAnsi="Tahoma" w:cs="Tahoma"/>
          <w:bCs/>
          <w:sz w:val="21"/>
          <w:szCs w:val="21"/>
        </w:rPr>
        <w:t xml:space="preserve">na podzim </w:t>
      </w:r>
      <w:r>
        <w:rPr>
          <w:rFonts w:ascii="Tahoma" w:hAnsi="Tahoma" w:cs="Tahoma"/>
          <w:bCs/>
          <w:sz w:val="21"/>
          <w:szCs w:val="21"/>
        </w:rPr>
        <w:t>přihlásilo 72 týmů</w:t>
      </w:r>
      <w:r w:rsidR="0005746D">
        <w:rPr>
          <w:rFonts w:ascii="Tahoma" w:hAnsi="Tahoma" w:cs="Tahoma"/>
          <w:bCs/>
          <w:sz w:val="21"/>
          <w:szCs w:val="21"/>
        </w:rPr>
        <w:t xml:space="preserve"> z Česka a Slovenska</w:t>
      </w:r>
      <w:r>
        <w:rPr>
          <w:rFonts w:ascii="Tahoma" w:hAnsi="Tahoma" w:cs="Tahoma"/>
          <w:bCs/>
          <w:sz w:val="21"/>
          <w:szCs w:val="21"/>
        </w:rPr>
        <w:t xml:space="preserve">. </w:t>
      </w:r>
      <w:r w:rsidR="000212D4">
        <w:rPr>
          <w:rFonts w:ascii="Tahoma" w:hAnsi="Tahoma" w:cs="Tahoma"/>
          <w:bCs/>
          <w:sz w:val="21"/>
          <w:szCs w:val="21"/>
        </w:rPr>
        <w:t>Úkolem bylo</w:t>
      </w:r>
      <w:r w:rsidR="00D47DCA">
        <w:rPr>
          <w:rFonts w:ascii="Tahoma" w:hAnsi="Tahoma" w:cs="Tahoma"/>
          <w:bCs/>
          <w:sz w:val="21"/>
          <w:szCs w:val="21"/>
        </w:rPr>
        <w:t xml:space="preserve"> popsat problém, který </w:t>
      </w:r>
      <w:r w:rsidR="000212D4">
        <w:rPr>
          <w:rFonts w:ascii="Tahoma" w:hAnsi="Tahoma" w:cs="Tahoma"/>
          <w:bCs/>
          <w:sz w:val="21"/>
          <w:szCs w:val="21"/>
        </w:rPr>
        <w:t>studenty</w:t>
      </w:r>
      <w:r w:rsidR="00D47DCA">
        <w:rPr>
          <w:rFonts w:ascii="Tahoma" w:hAnsi="Tahoma" w:cs="Tahoma"/>
          <w:bCs/>
          <w:sz w:val="21"/>
          <w:szCs w:val="21"/>
        </w:rPr>
        <w:t xml:space="preserve"> tíží,</w:t>
      </w:r>
      <w:r w:rsidR="000212D4">
        <w:rPr>
          <w:rFonts w:ascii="Tahoma" w:hAnsi="Tahoma" w:cs="Tahoma"/>
          <w:bCs/>
          <w:sz w:val="21"/>
          <w:szCs w:val="21"/>
        </w:rPr>
        <w:t xml:space="preserve"> </w:t>
      </w:r>
      <w:r w:rsidR="00D47DCA">
        <w:rPr>
          <w:rFonts w:ascii="Tahoma" w:hAnsi="Tahoma" w:cs="Tahoma"/>
          <w:bCs/>
          <w:sz w:val="21"/>
          <w:szCs w:val="21"/>
        </w:rPr>
        <w:t xml:space="preserve">navrhnout </w:t>
      </w:r>
      <w:r w:rsidR="000212D4">
        <w:rPr>
          <w:rFonts w:ascii="Tahoma" w:hAnsi="Tahoma" w:cs="Tahoma"/>
          <w:bCs/>
          <w:sz w:val="21"/>
          <w:szCs w:val="21"/>
        </w:rPr>
        <w:t>jeho řešení s využitím technologií a vše vysvětlit v krátkém videu</w:t>
      </w:r>
      <w:r w:rsidR="00D47DCA">
        <w:rPr>
          <w:rFonts w:ascii="Tahoma" w:hAnsi="Tahoma" w:cs="Tahoma"/>
          <w:bCs/>
          <w:sz w:val="21"/>
          <w:szCs w:val="21"/>
        </w:rPr>
        <w:t>.</w:t>
      </w:r>
      <w:r w:rsidR="005C0508">
        <w:rPr>
          <w:rFonts w:ascii="Tahoma" w:hAnsi="Tahoma" w:cs="Tahoma"/>
          <w:bCs/>
          <w:sz w:val="21"/>
          <w:szCs w:val="21"/>
        </w:rPr>
        <w:t xml:space="preserve"> </w:t>
      </w:r>
      <w:r w:rsidR="0005746D">
        <w:rPr>
          <w:rFonts w:ascii="Tahoma" w:hAnsi="Tahoma" w:cs="Tahoma"/>
          <w:bCs/>
          <w:sz w:val="21"/>
          <w:szCs w:val="21"/>
        </w:rPr>
        <w:t xml:space="preserve">Do dalších kol </w:t>
      </w:r>
      <w:r w:rsidR="00796E9A">
        <w:rPr>
          <w:rFonts w:ascii="Tahoma" w:hAnsi="Tahoma" w:cs="Tahoma"/>
          <w:bCs/>
          <w:sz w:val="21"/>
          <w:szCs w:val="21"/>
        </w:rPr>
        <w:t>soutěžního programu</w:t>
      </w:r>
      <w:r w:rsidR="0005746D">
        <w:rPr>
          <w:rFonts w:ascii="Tahoma" w:hAnsi="Tahoma" w:cs="Tahoma"/>
          <w:bCs/>
          <w:sz w:val="21"/>
          <w:szCs w:val="21"/>
        </w:rPr>
        <w:t xml:space="preserve"> Solve for Tomorrow postoupilo TOP 30 nápadů s potenciálem uspět.</w:t>
      </w:r>
      <w:r w:rsidR="006F477F">
        <w:rPr>
          <w:rFonts w:ascii="Tahoma" w:hAnsi="Tahoma" w:cs="Tahoma"/>
          <w:bCs/>
          <w:sz w:val="21"/>
          <w:szCs w:val="21"/>
        </w:rPr>
        <w:t xml:space="preserve"> </w:t>
      </w:r>
      <w:r w:rsidR="005C0508" w:rsidRPr="0098514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5C0508">
        <w:rPr>
          <w:rFonts w:ascii="Tahoma" w:eastAsia="Tahoma" w:hAnsi="Tahoma" w:cs="Tahoma"/>
          <w:color w:val="CC9900"/>
          <w:sz w:val="21"/>
          <w:szCs w:val="21"/>
        </w:rPr>
        <w:t xml:space="preserve">Při registraci stačí </w:t>
      </w:r>
      <w:r w:rsidR="008C24AD">
        <w:rPr>
          <w:rFonts w:ascii="Tahoma" w:eastAsia="Tahoma" w:hAnsi="Tahoma" w:cs="Tahoma"/>
          <w:color w:val="CC9900"/>
          <w:sz w:val="21"/>
          <w:szCs w:val="21"/>
        </w:rPr>
        <w:t xml:space="preserve">studentům </w:t>
      </w:r>
      <w:r w:rsidR="005C0508">
        <w:rPr>
          <w:rFonts w:ascii="Tahoma" w:eastAsia="Tahoma" w:hAnsi="Tahoma" w:cs="Tahoma"/>
          <w:color w:val="CC9900"/>
          <w:sz w:val="21"/>
          <w:szCs w:val="21"/>
        </w:rPr>
        <w:t>pouhá myšlenka, co a jak zlepšit</w:t>
      </w:r>
      <w:r w:rsidR="00622E32">
        <w:rPr>
          <w:rFonts w:ascii="Tahoma" w:eastAsia="Tahoma" w:hAnsi="Tahoma" w:cs="Tahoma"/>
          <w:color w:val="CC9900"/>
          <w:sz w:val="21"/>
          <w:szCs w:val="21"/>
        </w:rPr>
        <w:t>.</w:t>
      </w:r>
      <w:r w:rsidR="005C050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622E32">
        <w:rPr>
          <w:rFonts w:ascii="Tahoma" w:eastAsia="Tahoma" w:hAnsi="Tahoma" w:cs="Tahoma"/>
          <w:color w:val="CC9900"/>
          <w:sz w:val="21"/>
          <w:szCs w:val="21"/>
        </w:rPr>
        <w:t>V</w:t>
      </w:r>
      <w:r w:rsidR="005C0508" w:rsidRPr="0099185C">
        <w:rPr>
          <w:rFonts w:ascii="Tahoma" w:eastAsia="Tahoma" w:hAnsi="Tahoma" w:cs="Tahoma"/>
          <w:color w:val="CC9900"/>
          <w:sz w:val="21"/>
          <w:szCs w:val="21"/>
        </w:rPr>
        <w:t xml:space="preserve"> případě postupu </w:t>
      </w:r>
      <w:r w:rsidR="008C24AD">
        <w:rPr>
          <w:rFonts w:ascii="Tahoma" w:eastAsia="Tahoma" w:hAnsi="Tahoma" w:cs="Tahoma"/>
          <w:color w:val="CC9900"/>
          <w:sz w:val="21"/>
          <w:szCs w:val="21"/>
        </w:rPr>
        <w:t>účastníci</w:t>
      </w:r>
      <w:r w:rsidR="006F477F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5C0508" w:rsidRPr="0099185C">
        <w:rPr>
          <w:rFonts w:ascii="Tahoma" w:eastAsia="Tahoma" w:hAnsi="Tahoma" w:cs="Tahoma"/>
          <w:color w:val="CC9900"/>
          <w:sz w:val="21"/>
          <w:szCs w:val="21"/>
        </w:rPr>
        <w:t xml:space="preserve">svůj projekt </w:t>
      </w:r>
      <w:r w:rsidR="0005746D">
        <w:rPr>
          <w:rFonts w:ascii="Tahoma" w:eastAsia="Tahoma" w:hAnsi="Tahoma" w:cs="Tahoma"/>
          <w:color w:val="CC9900"/>
          <w:sz w:val="21"/>
          <w:szCs w:val="21"/>
        </w:rPr>
        <w:t xml:space="preserve">dál </w:t>
      </w:r>
      <w:r w:rsidR="005C0508" w:rsidRPr="0099185C">
        <w:rPr>
          <w:rFonts w:ascii="Tahoma" w:eastAsia="Tahoma" w:hAnsi="Tahoma" w:cs="Tahoma"/>
          <w:color w:val="CC9900"/>
          <w:sz w:val="21"/>
          <w:szCs w:val="21"/>
        </w:rPr>
        <w:t xml:space="preserve">zdokonalují. </w:t>
      </w:r>
      <w:r w:rsidR="00AE6362">
        <w:rPr>
          <w:rFonts w:ascii="Tahoma" w:eastAsia="Tahoma" w:hAnsi="Tahoma" w:cs="Tahoma"/>
          <w:color w:val="CC9900"/>
          <w:sz w:val="21"/>
          <w:szCs w:val="21"/>
        </w:rPr>
        <w:t>Z </w:t>
      </w:r>
      <w:r w:rsidR="00BB55CB">
        <w:rPr>
          <w:rFonts w:ascii="Tahoma" w:eastAsia="Tahoma" w:hAnsi="Tahoma" w:cs="Tahoma"/>
          <w:color w:val="CC9900"/>
          <w:sz w:val="21"/>
          <w:szCs w:val="21"/>
        </w:rPr>
        <w:t>registrovaných</w:t>
      </w:r>
      <w:r w:rsidR="00AE6362">
        <w:rPr>
          <w:rFonts w:ascii="Tahoma" w:eastAsia="Tahoma" w:hAnsi="Tahoma" w:cs="Tahoma"/>
          <w:color w:val="CC9900"/>
          <w:sz w:val="21"/>
          <w:szCs w:val="21"/>
        </w:rPr>
        <w:t xml:space="preserve"> nápadů jsme v první fázi </w:t>
      </w:r>
      <w:r w:rsidR="005C0508">
        <w:rPr>
          <w:rFonts w:ascii="Tahoma" w:eastAsia="Tahoma" w:hAnsi="Tahoma" w:cs="Tahoma"/>
          <w:color w:val="CC9900"/>
          <w:sz w:val="21"/>
          <w:szCs w:val="21"/>
        </w:rPr>
        <w:t xml:space="preserve">vybrali TOP 30, </w:t>
      </w:r>
      <w:r w:rsidR="00AE6362">
        <w:rPr>
          <w:rFonts w:ascii="Tahoma" w:eastAsia="Tahoma" w:hAnsi="Tahoma" w:cs="Tahoma"/>
          <w:color w:val="CC9900"/>
          <w:sz w:val="21"/>
          <w:szCs w:val="21"/>
        </w:rPr>
        <w:t xml:space="preserve">jejichž autoři se nyní </w:t>
      </w:r>
      <w:r w:rsidR="00187CCF">
        <w:rPr>
          <w:rFonts w:ascii="Tahoma" w:eastAsia="Tahoma" w:hAnsi="Tahoma" w:cs="Tahoma"/>
          <w:color w:val="CC9900"/>
          <w:sz w:val="21"/>
          <w:szCs w:val="21"/>
        </w:rPr>
        <w:t>v</w:t>
      </w:r>
      <w:r w:rsidR="005C0508">
        <w:rPr>
          <w:rFonts w:ascii="Tahoma" w:eastAsia="Tahoma" w:hAnsi="Tahoma" w:cs="Tahoma"/>
          <w:color w:val="CC9900"/>
          <w:sz w:val="21"/>
          <w:szCs w:val="21"/>
        </w:rPr>
        <w:t xml:space="preserve"> intenzivních workshopech seznám</w:t>
      </w:r>
      <w:r w:rsidR="006F477F">
        <w:rPr>
          <w:rFonts w:ascii="Tahoma" w:eastAsia="Tahoma" w:hAnsi="Tahoma" w:cs="Tahoma"/>
          <w:color w:val="CC9900"/>
          <w:sz w:val="21"/>
          <w:szCs w:val="21"/>
        </w:rPr>
        <w:t>ili</w:t>
      </w:r>
      <w:r w:rsidR="005C0508">
        <w:rPr>
          <w:rFonts w:ascii="Tahoma" w:eastAsia="Tahoma" w:hAnsi="Tahoma" w:cs="Tahoma"/>
          <w:color w:val="CC9900"/>
          <w:sz w:val="21"/>
          <w:szCs w:val="21"/>
        </w:rPr>
        <w:t xml:space="preserve"> s metodikou </w:t>
      </w:r>
      <w:r w:rsidR="005C0508" w:rsidRPr="0099185C">
        <w:rPr>
          <w:rFonts w:ascii="Tahoma" w:eastAsia="Tahoma" w:hAnsi="Tahoma" w:cs="Tahoma"/>
          <w:color w:val="CC9900"/>
          <w:sz w:val="21"/>
          <w:szCs w:val="21"/>
        </w:rPr>
        <w:t>Design Thinking</w:t>
      </w:r>
      <w:r w:rsidR="00187CCF">
        <w:rPr>
          <w:rFonts w:ascii="Tahoma" w:eastAsia="Tahoma" w:hAnsi="Tahoma" w:cs="Tahoma"/>
          <w:color w:val="CC9900"/>
          <w:sz w:val="21"/>
          <w:szCs w:val="21"/>
        </w:rPr>
        <w:t xml:space="preserve"> a podle ní budou pracovat na svých prototypech. Deset nejlepších </w:t>
      </w:r>
      <w:r w:rsidR="008420C5">
        <w:rPr>
          <w:rFonts w:ascii="Tahoma" w:eastAsia="Tahoma" w:hAnsi="Tahoma" w:cs="Tahoma"/>
          <w:color w:val="CC9900"/>
          <w:sz w:val="21"/>
          <w:szCs w:val="21"/>
        </w:rPr>
        <w:t>se pak bude pod dohledem mentor</w:t>
      </w:r>
      <w:r w:rsidR="00F613C3">
        <w:rPr>
          <w:rFonts w:ascii="Tahoma" w:eastAsia="Tahoma" w:hAnsi="Tahoma" w:cs="Tahoma"/>
          <w:color w:val="CC9900"/>
          <w:sz w:val="21"/>
          <w:szCs w:val="21"/>
        </w:rPr>
        <w:t>ů</w:t>
      </w:r>
      <w:r w:rsidR="008420C5">
        <w:rPr>
          <w:rFonts w:ascii="Tahoma" w:eastAsia="Tahoma" w:hAnsi="Tahoma" w:cs="Tahoma"/>
          <w:color w:val="CC9900"/>
          <w:sz w:val="21"/>
          <w:szCs w:val="21"/>
        </w:rPr>
        <w:t xml:space="preserve"> chystat na finálové prezentace, ve kterých na jaře představí </w:t>
      </w:r>
      <w:r w:rsidR="00187CCF">
        <w:rPr>
          <w:rFonts w:ascii="Tahoma" w:eastAsia="Tahoma" w:hAnsi="Tahoma" w:cs="Tahoma"/>
          <w:color w:val="CC9900"/>
          <w:sz w:val="21"/>
          <w:szCs w:val="21"/>
        </w:rPr>
        <w:t xml:space="preserve">výsledky </w:t>
      </w:r>
      <w:r w:rsidR="008420C5">
        <w:rPr>
          <w:rFonts w:ascii="Tahoma" w:eastAsia="Tahoma" w:hAnsi="Tahoma" w:cs="Tahoma"/>
          <w:color w:val="CC9900"/>
          <w:sz w:val="21"/>
          <w:szCs w:val="21"/>
        </w:rPr>
        <w:t xml:space="preserve">své </w:t>
      </w:r>
      <w:r w:rsidR="00187CCF">
        <w:rPr>
          <w:rFonts w:ascii="Tahoma" w:eastAsia="Tahoma" w:hAnsi="Tahoma" w:cs="Tahoma"/>
          <w:color w:val="CC9900"/>
          <w:sz w:val="21"/>
          <w:szCs w:val="21"/>
        </w:rPr>
        <w:t>práce manažerům Samsungu a dalším profesionálům z</w:t>
      </w:r>
      <w:r w:rsidR="008420C5">
        <w:rPr>
          <w:rFonts w:ascii="Tahoma" w:eastAsia="Tahoma" w:hAnsi="Tahoma" w:cs="Tahoma"/>
          <w:color w:val="CC9900"/>
          <w:sz w:val="21"/>
          <w:szCs w:val="21"/>
        </w:rPr>
        <w:t> </w:t>
      </w:r>
      <w:r w:rsidR="00CC4FF6">
        <w:rPr>
          <w:rFonts w:ascii="Tahoma" w:eastAsia="Tahoma" w:hAnsi="Tahoma" w:cs="Tahoma"/>
          <w:color w:val="CC9900"/>
          <w:sz w:val="21"/>
          <w:szCs w:val="21"/>
        </w:rPr>
        <w:t>praxe</w:t>
      </w:r>
      <w:r w:rsidR="008420C5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8420C5" w:rsidRPr="008420C5">
        <w:rPr>
          <w:rFonts w:ascii="Tahoma" w:eastAsia="Tahoma" w:hAnsi="Tahoma" w:cs="Tahoma"/>
          <w:sz w:val="21"/>
          <w:szCs w:val="21"/>
        </w:rPr>
        <w:t xml:space="preserve">přiblížila </w:t>
      </w:r>
      <w:r w:rsidR="008420C5" w:rsidRPr="008420C5">
        <w:rPr>
          <w:rFonts w:ascii="Tahoma" w:hAnsi="Tahoma" w:cs="Tahoma"/>
          <w:bCs/>
          <w:sz w:val="21"/>
          <w:szCs w:val="21"/>
        </w:rPr>
        <w:t>Z</w:t>
      </w:r>
      <w:r w:rsidR="008420C5" w:rsidRPr="0099185C">
        <w:rPr>
          <w:rFonts w:ascii="Tahoma" w:hAnsi="Tahoma" w:cs="Tahoma"/>
          <w:bCs/>
          <w:sz w:val="21"/>
          <w:szCs w:val="21"/>
        </w:rPr>
        <w:t>uzana Mravík Zelenická.</w:t>
      </w:r>
    </w:p>
    <w:p w14:paraId="5177627D" w14:textId="037066DA" w:rsidR="00AF07F9" w:rsidRPr="008B0782" w:rsidRDefault="00AF07F9" w:rsidP="00AF07F9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Mezi </w:t>
      </w:r>
      <w:r w:rsidR="006375D8">
        <w:rPr>
          <w:rFonts w:ascii="Tahoma" w:hAnsi="Tahoma" w:cs="Tahoma"/>
          <w:bCs/>
          <w:sz w:val="21"/>
          <w:szCs w:val="21"/>
        </w:rPr>
        <w:t>soutěžními</w:t>
      </w:r>
      <w:r>
        <w:rPr>
          <w:rFonts w:ascii="Tahoma" w:hAnsi="Tahoma" w:cs="Tahoma"/>
          <w:bCs/>
          <w:sz w:val="21"/>
          <w:szCs w:val="21"/>
        </w:rPr>
        <w:t xml:space="preserve"> nápady se objevila například </w:t>
      </w:r>
      <w:r w:rsidRPr="00B35E7F">
        <w:rPr>
          <w:rFonts w:ascii="Tahoma" w:hAnsi="Tahoma" w:cs="Tahoma"/>
          <w:bCs/>
          <w:sz w:val="21"/>
          <w:szCs w:val="21"/>
        </w:rPr>
        <w:t>inovativní čtečka</w:t>
      </w:r>
      <w:r>
        <w:rPr>
          <w:rFonts w:ascii="Tahoma" w:hAnsi="Tahoma" w:cs="Tahoma"/>
          <w:bCs/>
          <w:sz w:val="21"/>
          <w:szCs w:val="21"/>
        </w:rPr>
        <w:t xml:space="preserve">, která udržuje čtenářovu pozornost různými </w:t>
      </w:r>
      <w:r w:rsidRPr="00B35E7F">
        <w:rPr>
          <w:rFonts w:ascii="Tahoma" w:hAnsi="Tahoma" w:cs="Tahoma"/>
          <w:bCs/>
          <w:sz w:val="21"/>
          <w:szCs w:val="21"/>
        </w:rPr>
        <w:t>podkresov</w:t>
      </w:r>
      <w:r>
        <w:rPr>
          <w:rFonts w:ascii="Tahoma" w:hAnsi="Tahoma" w:cs="Tahoma"/>
          <w:bCs/>
          <w:sz w:val="21"/>
          <w:szCs w:val="21"/>
        </w:rPr>
        <w:t>ými</w:t>
      </w:r>
      <w:r w:rsidRPr="00B35E7F">
        <w:rPr>
          <w:rFonts w:ascii="Tahoma" w:hAnsi="Tahoma" w:cs="Tahoma"/>
          <w:bCs/>
          <w:sz w:val="21"/>
          <w:szCs w:val="21"/>
        </w:rPr>
        <w:t xml:space="preserve"> vjemy</w:t>
      </w:r>
      <w:r w:rsidR="00CC4FF6">
        <w:rPr>
          <w:rFonts w:ascii="Tahoma" w:hAnsi="Tahoma" w:cs="Tahoma"/>
          <w:bCs/>
          <w:sz w:val="21"/>
          <w:szCs w:val="21"/>
        </w:rPr>
        <w:t>, porotu z</w:t>
      </w:r>
      <w:r w:rsidR="00BB55CB">
        <w:rPr>
          <w:rFonts w:ascii="Tahoma" w:hAnsi="Tahoma" w:cs="Tahoma"/>
          <w:bCs/>
          <w:sz w:val="21"/>
          <w:szCs w:val="21"/>
        </w:rPr>
        <w:t>aujaly také</w:t>
      </w:r>
      <w:r>
        <w:rPr>
          <w:rFonts w:ascii="Tahoma" w:hAnsi="Tahoma" w:cs="Tahoma"/>
          <w:bCs/>
          <w:sz w:val="21"/>
          <w:szCs w:val="21"/>
        </w:rPr>
        <w:t xml:space="preserve"> technické projekty na výrobu </w:t>
      </w:r>
      <w:r w:rsidRPr="00B35E7F">
        <w:rPr>
          <w:rFonts w:ascii="Tahoma" w:hAnsi="Tahoma" w:cs="Tahoma"/>
          <w:bCs/>
          <w:sz w:val="21"/>
          <w:szCs w:val="21"/>
        </w:rPr>
        <w:t xml:space="preserve">metanu </w:t>
      </w:r>
      <w:r>
        <w:rPr>
          <w:rFonts w:ascii="Tahoma" w:hAnsi="Tahoma" w:cs="Tahoma"/>
          <w:bCs/>
          <w:sz w:val="21"/>
          <w:szCs w:val="21"/>
        </w:rPr>
        <w:t>či</w:t>
      </w:r>
      <w:r w:rsidRPr="00B35E7F">
        <w:rPr>
          <w:rFonts w:ascii="Tahoma" w:hAnsi="Tahoma" w:cs="Tahoma"/>
          <w:bCs/>
          <w:sz w:val="21"/>
          <w:szCs w:val="21"/>
        </w:rPr>
        <w:t xml:space="preserve"> vodíku</w:t>
      </w:r>
      <w:r w:rsidR="00CC4FF6">
        <w:rPr>
          <w:rFonts w:ascii="Tahoma" w:hAnsi="Tahoma" w:cs="Tahoma"/>
          <w:bCs/>
          <w:sz w:val="21"/>
          <w:szCs w:val="21"/>
        </w:rPr>
        <w:t xml:space="preserve"> ve formě</w:t>
      </w:r>
      <w:r w:rsidRPr="00B35E7F">
        <w:rPr>
          <w:rFonts w:ascii="Tahoma" w:hAnsi="Tahoma" w:cs="Tahoma"/>
          <w:bCs/>
          <w:sz w:val="21"/>
          <w:szCs w:val="21"/>
        </w:rPr>
        <w:t xml:space="preserve"> paliv</w:t>
      </w:r>
      <w:r w:rsidR="00CC4FF6">
        <w:rPr>
          <w:rFonts w:ascii="Tahoma" w:hAnsi="Tahoma" w:cs="Tahoma"/>
          <w:bCs/>
          <w:sz w:val="21"/>
          <w:szCs w:val="21"/>
        </w:rPr>
        <w:t>a</w:t>
      </w:r>
      <w:r w:rsidRPr="00B35E7F">
        <w:rPr>
          <w:rFonts w:ascii="Tahoma" w:hAnsi="Tahoma" w:cs="Tahoma"/>
          <w:bCs/>
          <w:sz w:val="21"/>
          <w:szCs w:val="21"/>
        </w:rPr>
        <w:t xml:space="preserve"> </w:t>
      </w:r>
      <w:r w:rsidR="00BB55CB">
        <w:rPr>
          <w:rFonts w:ascii="Tahoma" w:hAnsi="Tahoma" w:cs="Tahoma"/>
          <w:bCs/>
          <w:sz w:val="21"/>
          <w:szCs w:val="21"/>
        </w:rPr>
        <w:t>nebo</w:t>
      </w:r>
      <w:r w:rsidRPr="00B35E7F">
        <w:rPr>
          <w:rFonts w:ascii="Tahoma" w:hAnsi="Tahoma" w:cs="Tahoma"/>
          <w:bCs/>
          <w:sz w:val="21"/>
          <w:szCs w:val="21"/>
        </w:rPr>
        <w:t xml:space="preserve"> propracovan</w:t>
      </w:r>
      <w:r w:rsidR="00BB55CB">
        <w:rPr>
          <w:rFonts w:ascii="Tahoma" w:hAnsi="Tahoma" w:cs="Tahoma"/>
          <w:bCs/>
          <w:sz w:val="21"/>
          <w:szCs w:val="21"/>
        </w:rPr>
        <w:t>ý</w:t>
      </w:r>
      <w:r w:rsidRPr="00B35E7F">
        <w:rPr>
          <w:rFonts w:ascii="Tahoma" w:hAnsi="Tahoma" w:cs="Tahoma"/>
          <w:bCs/>
          <w:sz w:val="21"/>
          <w:szCs w:val="21"/>
        </w:rPr>
        <w:t xml:space="preserve"> výkres 3D brýlí využívající</w:t>
      </w:r>
      <w:r w:rsidR="00BB55CB">
        <w:rPr>
          <w:rFonts w:ascii="Tahoma" w:hAnsi="Tahoma" w:cs="Tahoma"/>
          <w:bCs/>
          <w:sz w:val="21"/>
          <w:szCs w:val="21"/>
        </w:rPr>
        <w:t>ch</w:t>
      </w:r>
      <w:r w:rsidRPr="00B35E7F">
        <w:rPr>
          <w:rFonts w:ascii="Tahoma" w:hAnsi="Tahoma" w:cs="Tahoma"/>
          <w:bCs/>
          <w:sz w:val="21"/>
          <w:szCs w:val="21"/>
        </w:rPr>
        <w:t xml:space="preserve"> </w:t>
      </w:r>
      <w:r w:rsidR="00CC4FF6">
        <w:rPr>
          <w:rFonts w:ascii="Tahoma" w:hAnsi="Tahoma" w:cs="Tahoma"/>
          <w:bCs/>
          <w:sz w:val="21"/>
          <w:szCs w:val="21"/>
        </w:rPr>
        <w:t>umělou inteligenci</w:t>
      </w:r>
      <w:r w:rsidRPr="00B35E7F">
        <w:rPr>
          <w:rFonts w:ascii="Tahoma" w:hAnsi="Tahoma" w:cs="Tahoma"/>
          <w:bCs/>
          <w:sz w:val="21"/>
          <w:szCs w:val="21"/>
        </w:rPr>
        <w:t xml:space="preserve">. </w:t>
      </w:r>
      <w:r w:rsidRPr="00985144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>Sice ne všechny</w:t>
      </w:r>
      <w:r w:rsidR="007D1C8D">
        <w:rPr>
          <w:rFonts w:ascii="Tahoma" w:eastAsia="Tahoma" w:hAnsi="Tahoma" w:cs="Tahoma"/>
          <w:color w:val="CC9900"/>
          <w:sz w:val="21"/>
          <w:szCs w:val="21"/>
        </w:rPr>
        <w:t xml:space="preserve"> studentské projekty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 xml:space="preserve"> postoupily do dalších kol soutěžního programu, ale překvapily nás svou hloubkou a odborným zaměřením.</w:t>
      </w:r>
      <w:r w:rsidR="00751BC1">
        <w:rPr>
          <w:rFonts w:ascii="Tahoma" w:eastAsia="Tahoma" w:hAnsi="Tahoma" w:cs="Tahoma"/>
          <w:color w:val="CC9900"/>
          <w:sz w:val="21"/>
          <w:szCs w:val="21"/>
        </w:rPr>
        <w:t xml:space="preserve"> Letošní ročník nese jednotné téma </w:t>
      </w:r>
      <w:r w:rsidR="006375D8">
        <w:rPr>
          <w:rFonts w:ascii="Tahoma" w:eastAsia="Tahoma" w:hAnsi="Tahoma" w:cs="Tahoma"/>
          <w:color w:val="CC9900"/>
          <w:sz w:val="21"/>
          <w:szCs w:val="21"/>
        </w:rPr>
        <w:t>‚</w:t>
      </w:r>
      <w:r w:rsidR="00751BC1">
        <w:rPr>
          <w:rFonts w:ascii="Tahoma" w:eastAsia="Tahoma" w:hAnsi="Tahoma" w:cs="Tahoma"/>
          <w:color w:val="CC9900"/>
          <w:sz w:val="21"/>
          <w:szCs w:val="21"/>
        </w:rPr>
        <w:t>smart future</w:t>
      </w:r>
      <w:r w:rsidR="006375D8">
        <w:rPr>
          <w:rFonts w:ascii="Tahoma" w:eastAsia="Tahoma" w:hAnsi="Tahoma" w:cs="Tahoma"/>
          <w:color w:val="CC9900"/>
          <w:sz w:val="21"/>
          <w:szCs w:val="21"/>
        </w:rPr>
        <w:t>‘</w:t>
      </w:r>
      <w:r w:rsidR="00751BC1">
        <w:rPr>
          <w:rFonts w:ascii="Tahoma" w:eastAsia="Tahoma" w:hAnsi="Tahoma" w:cs="Tahoma"/>
          <w:color w:val="CC9900"/>
          <w:sz w:val="21"/>
          <w:szCs w:val="21"/>
        </w:rPr>
        <w:t xml:space="preserve">, což nyní naráží především na příchod umělé inteligence. </w:t>
      </w:r>
      <w:r w:rsidR="00751BC1" w:rsidRPr="00751BC1">
        <w:rPr>
          <w:rFonts w:ascii="Tahoma" w:eastAsia="Tahoma" w:hAnsi="Tahoma" w:cs="Tahoma"/>
          <w:color w:val="CC9900"/>
          <w:sz w:val="21"/>
          <w:szCs w:val="21"/>
        </w:rPr>
        <w:t>Chtěli jsme po stude</w:t>
      </w:r>
      <w:r w:rsidR="00751BC1">
        <w:rPr>
          <w:rFonts w:ascii="Tahoma" w:eastAsia="Tahoma" w:hAnsi="Tahoma" w:cs="Tahoma"/>
          <w:color w:val="CC9900"/>
          <w:sz w:val="21"/>
          <w:szCs w:val="21"/>
        </w:rPr>
        <w:t>n</w:t>
      </w:r>
      <w:r w:rsidR="00751BC1" w:rsidRPr="00751BC1">
        <w:rPr>
          <w:rFonts w:ascii="Tahoma" w:eastAsia="Tahoma" w:hAnsi="Tahoma" w:cs="Tahoma"/>
          <w:color w:val="CC9900"/>
          <w:sz w:val="21"/>
          <w:szCs w:val="21"/>
        </w:rPr>
        <w:t>tech, aby se zamysleli, jak se jich tato no</w:t>
      </w:r>
      <w:r w:rsidR="00751BC1">
        <w:rPr>
          <w:rFonts w:ascii="Tahoma" w:eastAsia="Tahoma" w:hAnsi="Tahoma" w:cs="Tahoma"/>
          <w:color w:val="CC9900"/>
          <w:sz w:val="21"/>
          <w:szCs w:val="21"/>
        </w:rPr>
        <w:t>vá „</w:t>
      </w:r>
      <w:r w:rsidR="00751BC1" w:rsidRPr="00751BC1">
        <w:rPr>
          <w:rFonts w:ascii="Tahoma" w:eastAsia="Tahoma" w:hAnsi="Tahoma" w:cs="Tahoma"/>
          <w:color w:val="CC9900"/>
          <w:sz w:val="21"/>
          <w:szCs w:val="21"/>
        </w:rPr>
        <w:t>smart</w:t>
      </w:r>
      <w:r w:rsidR="00751BC1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751BC1" w:rsidRPr="00751BC1">
        <w:rPr>
          <w:rFonts w:ascii="Tahoma" w:eastAsia="Tahoma" w:hAnsi="Tahoma" w:cs="Tahoma"/>
          <w:color w:val="CC9900"/>
          <w:sz w:val="21"/>
          <w:szCs w:val="21"/>
        </w:rPr>
        <w:t>éra dotýká, co jim přináší</w:t>
      </w:r>
      <w:r w:rsidR="008B0782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751BC1" w:rsidRPr="00751BC1">
        <w:rPr>
          <w:rFonts w:ascii="Tahoma" w:eastAsia="Tahoma" w:hAnsi="Tahoma" w:cs="Tahoma"/>
          <w:color w:val="CC9900"/>
          <w:sz w:val="21"/>
          <w:szCs w:val="21"/>
        </w:rPr>
        <w:t>co naopak bere</w:t>
      </w:r>
      <w:r w:rsidR="008B0782">
        <w:rPr>
          <w:rFonts w:ascii="Tahoma" w:eastAsia="Tahoma" w:hAnsi="Tahoma" w:cs="Tahoma"/>
          <w:color w:val="CC9900"/>
          <w:sz w:val="21"/>
          <w:szCs w:val="21"/>
        </w:rPr>
        <w:t xml:space="preserve"> a</w:t>
      </w:r>
      <w:r w:rsidR="00751BC1">
        <w:rPr>
          <w:rFonts w:ascii="Tahoma" w:eastAsia="Tahoma" w:hAnsi="Tahoma" w:cs="Tahoma"/>
          <w:color w:val="CC9900"/>
          <w:sz w:val="21"/>
          <w:szCs w:val="21"/>
        </w:rPr>
        <w:t xml:space="preserve"> jak ji smysluplně využít.</w:t>
      </w:r>
      <w:r w:rsidR="008B078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 xml:space="preserve">Největší </w:t>
      </w:r>
      <w:r w:rsidR="006375D8">
        <w:rPr>
          <w:rFonts w:ascii="Tahoma" w:eastAsia="Tahoma" w:hAnsi="Tahoma" w:cs="Tahoma"/>
          <w:color w:val="CC9900"/>
          <w:sz w:val="21"/>
          <w:szCs w:val="21"/>
        </w:rPr>
        <w:t>‚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>brzdou</w:t>
      </w:r>
      <w:r w:rsidR="006375D8">
        <w:rPr>
          <w:rFonts w:ascii="Tahoma" w:eastAsia="Tahoma" w:hAnsi="Tahoma" w:cs="Tahoma"/>
          <w:color w:val="CC9900"/>
          <w:sz w:val="21"/>
          <w:szCs w:val="21"/>
        </w:rPr>
        <w:t>‘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 xml:space="preserve"> mladých lidí </w:t>
      </w:r>
      <w:r w:rsidR="008B0782">
        <w:rPr>
          <w:rFonts w:ascii="Tahoma" w:eastAsia="Tahoma" w:hAnsi="Tahoma" w:cs="Tahoma"/>
          <w:color w:val="CC9900"/>
          <w:sz w:val="21"/>
          <w:szCs w:val="21"/>
        </w:rPr>
        <w:t xml:space="preserve">totiž 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 xml:space="preserve">bývá paradoxně to, že chtějí hned zachránit celý svět – odvrátit klimatickou krizi, vynalézt alternativní pohonné hmoty, naučit všechny udržitelnému chování. Až díky programu a metodě Design Thinking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si 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 xml:space="preserve">záhy </w:t>
      </w:r>
      <w:r>
        <w:rPr>
          <w:rFonts w:ascii="Tahoma" w:eastAsia="Tahoma" w:hAnsi="Tahoma" w:cs="Tahoma"/>
          <w:color w:val="CC9900"/>
          <w:sz w:val="21"/>
          <w:szCs w:val="21"/>
        </w:rPr>
        <w:t>uvědomí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 xml:space="preserve">, že mnohem efektivnější a neméně důležité je všímat si </w:t>
      </w:r>
      <w:r w:rsidR="008B0782">
        <w:rPr>
          <w:rFonts w:ascii="Tahoma" w:eastAsia="Tahoma" w:hAnsi="Tahoma" w:cs="Tahoma"/>
          <w:color w:val="CC9900"/>
          <w:sz w:val="21"/>
          <w:szCs w:val="21"/>
        </w:rPr>
        <w:t>dílčích ‚menších‘</w:t>
      </w:r>
      <w:r w:rsidR="006F477F">
        <w:rPr>
          <w:rFonts w:ascii="Tahoma" w:eastAsia="Tahoma" w:hAnsi="Tahoma" w:cs="Tahoma"/>
          <w:color w:val="CC9900"/>
          <w:sz w:val="21"/>
          <w:szCs w:val="21"/>
        </w:rPr>
        <w:t xml:space="preserve"> problémů</w:t>
      </w:r>
      <w:r w:rsidR="008B0782">
        <w:rPr>
          <w:rFonts w:ascii="Tahoma" w:eastAsia="Tahoma" w:hAnsi="Tahoma" w:cs="Tahoma"/>
          <w:color w:val="CC9900"/>
          <w:sz w:val="21"/>
          <w:szCs w:val="21"/>
        </w:rPr>
        <w:t>, které mohou na lokální úrovni ovlivnit,</w:t>
      </w:r>
      <w:r w:rsidRPr="003403F9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Pr="000B49A2">
        <w:rPr>
          <w:rFonts w:ascii="Tahoma" w:hAnsi="Tahoma" w:cs="Tahoma"/>
          <w:bCs/>
          <w:sz w:val="21"/>
          <w:szCs w:val="21"/>
        </w:rPr>
        <w:t>poukázala Zuzana Mravík Zelenická.</w:t>
      </w:r>
    </w:p>
    <w:p w14:paraId="111CBFF7" w14:textId="3BC3956F" w:rsidR="00367B3D" w:rsidRDefault="006375D8" w:rsidP="0035073D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lastRenderedPageBreak/>
        <w:t xml:space="preserve">Projektů, které se i po soutěži uplatní v praxi, zůstává menšina. </w:t>
      </w:r>
      <w:r w:rsidR="00CA1A5E">
        <w:rPr>
          <w:rFonts w:ascii="Tahoma" w:hAnsi="Tahoma" w:cs="Tahoma"/>
          <w:bCs/>
          <w:sz w:val="21"/>
          <w:szCs w:val="21"/>
        </w:rPr>
        <w:t>V Česku se to povedlo hned vítězům prvního ročníku programu Solve for Tomorrow</w:t>
      </w:r>
      <w:r w:rsidR="007C2E61">
        <w:rPr>
          <w:rFonts w:ascii="Tahoma" w:hAnsi="Tahoma" w:cs="Tahoma"/>
          <w:bCs/>
          <w:sz w:val="21"/>
          <w:szCs w:val="21"/>
        </w:rPr>
        <w:t xml:space="preserve"> – dvěma kamarádům z Plzně, kteří se svým produktem na ochranu elektrokol proti krádežím nyní podnikají. </w:t>
      </w:r>
      <w:r w:rsidR="00E80694" w:rsidRPr="0098514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E80694" w:rsidRPr="00E80694">
        <w:rPr>
          <w:rFonts w:ascii="Tahoma" w:eastAsia="Tahoma" w:hAnsi="Tahoma" w:cs="Tahoma"/>
          <w:color w:val="CC9900"/>
          <w:sz w:val="21"/>
          <w:szCs w:val="21"/>
        </w:rPr>
        <w:t xml:space="preserve">Mnohé z finálových projektů mají v budoucnu šanci na úspěch a my doufáme, že si studenti vezmou zpětnou vazbu k srdci a na základě ní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a nabitých zkušeností </w:t>
      </w:r>
      <w:r w:rsidR="00E80694" w:rsidRPr="00E80694">
        <w:rPr>
          <w:rFonts w:ascii="Tahoma" w:eastAsia="Tahoma" w:hAnsi="Tahoma" w:cs="Tahoma"/>
          <w:color w:val="CC9900"/>
          <w:sz w:val="21"/>
          <w:szCs w:val="21"/>
        </w:rPr>
        <w:t xml:space="preserve">své nápady dotáhnou. Zápal pro věc si ale </w:t>
      </w:r>
      <w:r w:rsidR="00E80694">
        <w:rPr>
          <w:rFonts w:ascii="Tahoma" w:eastAsia="Tahoma" w:hAnsi="Tahoma" w:cs="Tahoma"/>
          <w:color w:val="CC9900"/>
          <w:sz w:val="21"/>
          <w:szCs w:val="21"/>
        </w:rPr>
        <w:t>mimo soutěž</w:t>
      </w:r>
      <w:r w:rsidR="008D1D63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proofErr w:type="gramStart"/>
      <w:r w:rsidR="008D1D63">
        <w:rPr>
          <w:rFonts w:ascii="Tahoma" w:eastAsia="Tahoma" w:hAnsi="Tahoma" w:cs="Tahoma"/>
          <w:color w:val="CC9900"/>
          <w:sz w:val="21"/>
          <w:szCs w:val="21"/>
        </w:rPr>
        <w:t xml:space="preserve">bohužel, </w:t>
      </w:r>
      <w:r w:rsidR="00E80694" w:rsidRPr="00E80694">
        <w:rPr>
          <w:rFonts w:ascii="Tahoma" w:eastAsia="Tahoma" w:hAnsi="Tahoma" w:cs="Tahoma"/>
          <w:color w:val="CC9900"/>
          <w:sz w:val="21"/>
          <w:szCs w:val="21"/>
        </w:rPr>
        <w:t xml:space="preserve"> udrží</w:t>
      </w:r>
      <w:proofErr w:type="gramEnd"/>
      <w:r w:rsidR="00E80694" w:rsidRPr="00E80694">
        <w:rPr>
          <w:rFonts w:ascii="Tahoma" w:eastAsia="Tahoma" w:hAnsi="Tahoma" w:cs="Tahoma"/>
          <w:color w:val="CC9900"/>
          <w:sz w:val="21"/>
          <w:szCs w:val="21"/>
        </w:rPr>
        <w:t xml:space="preserve"> jen minimum studentů. Nicméně my jsme jim i nadále k dispozici, rádi jim poskytneme pomocnou ruku, pomůžeme najít správné kontakty nebo </w:t>
      </w:r>
      <w:r w:rsidR="00C546CA">
        <w:rPr>
          <w:rFonts w:ascii="Tahoma" w:eastAsia="Tahoma" w:hAnsi="Tahoma" w:cs="Tahoma"/>
          <w:color w:val="CC9900"/>
          <w:sz w:val="21"/>
          <w:szCs w:val="21"/>
        </w:rPr>
        <w:t>nabídneme</w:t>
      </w:r>
      <w:r w:rsidR="00E80694" w:rsidRPr="00E80694">
        <w:rPr>
          <w:rFonts w:ascii="Tahoma" w:eastAsia="Tahoma" w:hAnsi="Tahoma" w:cs="Tahoma"/>
          <w:color w:val="CC9900"/>
          <w:sz w:val="21"/>
          <w:szCs w:val="21"/>
        </w:rPr>
        <w:t xml:space="preserve"> referenci</w:t>
      </w:r>
      <w:r w:rsidR="00633ACE">
        <w:rPr>
          <w:rFonts w:ascii="Tahoma" w:eastAsia="Tahoma" w:hAnsi="Tahoma" w:cs="Tahoma"/>
          <w:color w:val="CC9900"/>
          <w:sz w:val="21"/>
          <w:szCs w:val="21"/>
        </w:rPr>
        <w:t>,</w:t>
      </w:r>
      <w:r w:rsidR="00E80694" w:rsidRPr="00E80694">
        <w:rPr>
          <w:rFonts w:ascii="Tahoma" w:eastAsia="Tahoma" w:hAnsi="Tahoma" w:cs="Tahoma"/>
          <w:color w:val="CC9900"/>
          <w:sz w:val="21"/>
          <w:szCs w:val="21"/>
        </w:rPr>
        <w:t>“</w:t>
      </w:r>
      <w:r w:rsidR="00E80694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FB5367">
        <w:rPr>
          <w:rFonts w:ascii="Tahoma" w:hAnsi="Tahoma" w:cs="Tahoma"/>
          <w:bCs/>
          <w:sz w:val="21"/>
          <w:szCs w:val="21"/>
        </w:rPr>
        <w:t>popsala</w:t>
      </w:r>
      <w:r w:rsidR="007C2E61">
        <w:rPr>
          <w:rFonts w:ascii="Tahoma" w:hAnsi="Tahoma" w:cs="Tahoma"/>
          <w:bCs/>
          <w:sz w:val="21"/>
          <w:szCs w:val="21"/>
        </w:rPr>
        <w:t xml:space="preserve"> Zuzana Mravík Zelenická.</w:t>
      </w:r>
      <w:r w:rsidR="000902A9">
        <w:rPr>
          <w:rFonts w:ascii="Tahoma" w:hAnsi="Tahoma" w:cs="Tahoma"/>
          <w:bCs/>
          <w:sz w:val="21"/>
          <w:szCs w:val="21"/>
        </w:rPr>
        <w:t xml:space="preserve"> </w:t>
      </w:r>
    </w:p>
    <w:p w14:paraId="52ED9257" w14:textId="1E6EA586" w:rsidR="00FB5367" w:rsidRPr="00FB5367" w:rsidRDefault="00FB5367" w:rsidP="0035073D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Obavy z budoucnosti v průzkumech přiznává polovina středoškoláků. V roce 2020 to uvedlo v dotazníkovém šetření pro společnost Člověk v tísni 52 procent respondentů. Platforma Chytré Česko s odkazem na průzkum agentury </w:t>
      </w:r>
      <w:r w:rsidRPr="00EA1C4D">
        <w:rPr>
          <w:rFonts w:ascii="Tahoma" w:eastAsia="Tahoma" w:hAnsi="Tahoma" w:cs="Tahoma"/>
          <w:sz w:val="21"/>
          <w:szCs w:val="21"/>
        </w:rPr>
        <w:t>NMS Market Research</w:t>
      </w:r>
      <w:r>
        <w:rPr>
          <w:rFonts w:ascii="Tahoma" w:eastAsia="Tahoma" w:hAnsi="Tahoma" w:cs="Tahoma"/>
          <w:sz w:val="21"/>
          <w:szCs w:val="21"/>
        </w:rPr>
        <w:t xml:space="preserve"> z roku 2021 upozorňuje, že z vlastní budoucnosti má obavy 45 procent českých studentů, což je nejvíc ze čtyř sledovaných evropských zemí (vedle ČR také Finsko, Maďarsko, Velká Británie). Češi </w:t>
      </w:r>
      <w:r w:rsidR="00062F30">
        <w:rPr>
          <w:rFonts w:ascii="Tahoma" w:eastAsia="Tahoma" w:hAnsi="Tahoma" w:cs="Tahoma"/>
          <w:sz w:val="21"/>
          <w:szCs w:val="21"/>
        </w:rPr>
        <w:t xml:space="preserve">ale zároveň </w:t>
      </w:r>
      <w:r>
        <w:rPr>
          <w:rFonts w:ascii="Tahoma" w:eastAsia="Tahoma" w:hAnsi="Tahoma" w:cs="Tahoma"/>
          <w:sz w:val="21"/>
          <w:szCs w:val="21"/>
        </w:rPr>
        <w:t xml:space="preserve">ze všech mladých Evropanů nejvíc věří, že jsou schopni získat takové dovednosti, aby dokázali svoji budoucnost ovlivnit a „dělat cokoli, co budou chtít“.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99185C">
        <w:rPr>
          <w:rFonts w:ascii="Tahoma" w:eastAsia="Tahoma" w:hAnsi="Tahoma" w:cs="Tahoma"/>
          <w:color w:val="CC9900"/>
          <w:sz w:val="21"/>
          <w:szCs w:val="21"/>
        </w:rPr>
        <w:t xml:space="preserve">Program </w:t>
      </w:r>
      <w:r>
        <w:rPr>
          <w:rFonts w:ascii="Tahoma" w:eastAsia="Tahoma" w:hAnsi="Tahoma" w:cs="Tahoma"/>
          <w:color w:val="CC9900"/>
          <w:sz w:val="21"/>
          <w:szCs w:val="21"/>
        </w:rPr>
        <w:t>Samsung Solve for Tomorrow dává šanci vyniknout mladým inovátorům, kterým není okolní svět lhostejný a rádi ‚vynalézají‘, jak prospět velké skupině lidí. Každoročně probíhá ve více než 40 zemích a účastní se ho přes dva miliony studentů.</w:t>
      </w:r>
      <w:r w:rsidRPr="00796E9A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Jako příklad úspěšného </w:t>
      </w:r>
      <w:r w:rsidR="00062F30">
        <w:rPr>
          <w:rFonts w:ascii="Tahoma" w:eastAsia="Tahoma" w:hAnsi="Tahoma" w:cs="Tahoma"/>
          <w:color w:val="CC9900"/>
          <w:sz w:val="21"/>
          <w:szCs w:val="21"/>
        </w:rPr>
        <w:t xml:space="preserve">studentského </w:t>
      </w:r>
      <w:r>
        <w:rPr>
          <w:rFonts w:ascii="Tahoma" w:eastAsia="Tahoma" w:hAnsi="Tahoma" w:cs="Tahoma"/>
          <w:color w:val="CC9900"/>
          <w:sz w:val="21"/>
          <w:szCs w:val="21"/>
        </w:rPr>
        <w:t>projektu lze uvést aplikaci Relumino,</w:t>
      </w:r>
      <w:r w:rsidR="00CF61C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která </w:t>
      </w:r>
      <w:r w:rsidR="00CF61C9">
        <w:rPr>
          <w:rFonts w:ascii="Tahoma" w:eastAsia="Tahoma" w:hAnsi="Tahoma" w:cs="Tahoma"/>
          <w:color w:val="CC9900"/>
          <w:sz w:val="21"/>
          <w:szCs w:val="21"/>
        </w:rPr>
        <w:t xml:space="preserve">nyní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v nových modelových řadách televizorů Samsung zkvalitňuje sledování obrazu lidem se zrakovým postižením. I tato </w:t>
      </w:r>
      <w:proofErr w:type="gramStart"/>
      <w:r>
        <w:rPr>
          <w:rFonts w:ascii="Tahoma" w:eastAsia="Tahoma" w:hAnsi="Tahoma" w:cs="Tahoma"/>
          <w:color w:val="CC9900"/>
          <w:sz w:val="21"/>
          <w:szCs w:val="21"/>
        </w:rPr>
        <w:t>jednoduchá</w:t>
      </w:r>
      <w:proofErr w:type="gramEnd"/>
      <w:r>
        <w:rPr>
          <w:rFonts w:ascii="Tahoma" w:eastAsia="Tahoma" w:hAnsi="Tahoma" w:cs="Tahoma"/>
          <w:color w:val="CC9900"/>
          <w:sz w:val="21"/>
          <w:szCs w:val="21"/>
        </w:rPr>
        <w:t xml:space="preserve"> a přitom tolik důležitá funkcionalita pro tisíce osob původně vznikla v programu Solve for Tomorrow, jako nápad studentů pro 3D brýle,“ </w:t>
      </w:r>
      <w:r>
        <w:rPr>
          <w:rFonts w:ascii="Tahoma" w:eastAsia="Tahoma" w:hAnsi="Tahoma" w:cs="Tahoma"/>
          <w:sz w:val="21"/>
          <w:szCs w:val="21"/>
        </w:rPr>
        <w:t>dodala Zuzana Mravík Zelenická.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11FBB4F9" w14:textId="77777777" w:rsidR="0079102F" w:rsidRPr="003C76E4" w:rsidRDefault="00C025D0" w:rsidP="003728C0">
      <w:pPr>
        <w:pBdr>
          <w:top w:val="single" w:sz="4" w:space="1" w:color="auto"/>
        </w:pBdr>
        <w:rPr>
          <w:rFonts w:ascii="Tahoma" w:eastAsia="Tahoma" w:hAnsi="Tahoma" w:cs="Tahoma"/>
          <w:sz w:val="18"/>
          <w:szCs w:val="18"/>
        </w:rPr>
        <w:sectPr w:rsidR="0079102F" w:rsidRPr="003C76E4" w:rsidSect="00383B73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 w:rsidRPr="003C76E4"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005A5D72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25BF9F9B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71FC6A9F" wp14:editId="7B934C12">
            <wp:extent cx="834390" cy="1333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AB1D6" w14:textId="77777777" w:rsidR="0079102F" w:rsidRDefault="00C025D0">
      <w:pPr>
        <w:pBdr>
          <w:bottom w:val="single" w:sz="4" w:space="1" w:color="000000"/>
        </w:pBdr>
        <w:spacing w:line="240" w:lineRule="auto"/>
        <w:jc w:val="both"/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12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09652D45" w14:textId="2C792733" w:rsidR="0079102F" w:rsidRDefault="00553029">
      <w:pPr>
        <w:rPr>
          <w:rFonts w:ascii="Tahoma" w:eastAsia="Tahoma" w:hAnsi="Tahoma" w:cs="Tahoma"/>
          <w:b/>
          <w:sz w:val="18"/>
          <w:szCs w:val="18"/>
        </w:rPr>
      </w:pPr>
      <w:r>
        <w:rPr>
          <w:b/>
        </w:rPr>
        <w:t>SOLVE FO</w:t>
      </w:r>
      <w:r w:rsidR="00973DE5">
        <w:rPr>
          <w:b/>
        </w:rPr>
        <w:t>R</w:t>
      </w:r>
      <w:r>
        <w:rPr>
          <w:b/>
        </w:rPr>
        <w:t xml:space="preserve"> TOMORROW</w:t>
      </w:r>
      <w:r w:rsidR="00C025D0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13" w:history="1">
        <w:r w:rsidR="007C01C4" w:rsidRPr="006B680D">
          <w:rPr>
            <w:rStyle w:val="Hypertextovodkaz"/>
            <w:rFonts w:ascii="Tahoma" w:eastAsia="Tahoma" w:hAnsi="Tahoma" w:cs="Tahoma"/>
            <w:b/>
            <w:sz w:val="18"/>
            <w:szCs w:val="18"/>
          </w:rPr>
          <w:t>www.solvefortomorrow.cz</w:t>
        </w:r>
      </w:hyperlink>
      <w:r w:rsidR="007C01C4"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05B68560" w14:textId="5A087DE3" w:rsidR="0079102F" w:rsidRDefault="00BE29B8">
      <w:pPr>
        <w:jc w:val="both"/>
        <w:rPr>
          <w:rFonts w:ascii="Tahoma" w:eastAsia="Tahoma" w:hAnsi="Tahoma" w:cs="Tahoma"/>
          <w:sz w:val="18"/>
          <w:szCs w:val="18"/>
        </w:rPr>
      </w:pPr>
      <w:r w:rsidRPr="00BE29B8">
        <w:rPr>
          <w:rFonts w:ascii="Tahoma" w:eastAsia="Tahoma" w:hAnsi="Tahoma" w:cs="Tahoma"/>
          <w:sz w:val="18"/>
          <w:szCs w:val="18"/>
        </w:rPr>
        <w:t>Program Solve for Tomorrow j</w:t>
      </w:r>
      <w:r w:rsidR="00553029">
        <w:rPr>
          <w:rFonts w:ascii="Tahoma" w:eastAsia="Tahoma" w:hAnsi="Tahoma" w:cs="Tahoma"/>
          <w:sz w:val="18"/>
          <w:szCs w:val="18"/>
        </w:rPr>
        <w:t>e</w:t>
      </w:r>
      <w:r w:rsidRPr="00BE29B8">
        <w:rPr>
          <w:rFonts w:ascii="Tahoma" w:eastAsia="Tahoma" w:hAnsi="Tahoma" w:cs="Tahoma"/>
          <w:sz w:val="18"/>
          <w:szCs w:val="18"/>
        </w:rPr>
        <w:t xml:space="preserve"> součástí globálního závazku společnosti Samsung ke vzdělávání mladých lidí</w:t>
      </w:r>
      <w:r w:rsidR="007C01C4">
        <w:rPr>
          <w:rFonts w:ascii="Tahoma" w:eastAsia="Tahoma" w:hAnsi="Tahoma" w:cs="Tahoma"/>
          <w:sz w:val="18"/>
          <w:szCs w:val="18"/>
        </w:rPr>
        <w:t xml:space="preserve"> s cílem rozvíjet problémové a kritické myšlení studentů při řešení společenských problémů současného světa</w:t>
      </w:r>
      <w:r w:rsidRPr="00BE29B8">
        <w:rPr>
          <w:rFonts w:ascii="Tahoma" w:eastAsia="Tahoma" w:hAnsi="Tahoma" w:cs="Tahoma"/>
          <w:sz w:val="18"/>
          <w:szCs w:val="18"/>
        </w:rPr>
        <w:t>. V duchu hlavní vize „Together for Tomorrow. Enabling people. Education for future generations“ umožňuje budoucím inovátorům dosáhnout jejich plného potenciálu a stát se další generací vůdců, kteří budou průkopníky pozitivních sociálních změn.</w:t>
      </w:r>
    </w:p>
    <w:p w14:paraId="2AD73465" w14:textId="27375652" w:rsidR="00553029" w:rsidRDefault="00553029" w:rsidP="00553029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Realizátorem</w:t>
      </w:r>
      <w:r w:rsidR="007C01C4"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>programu Solve for Tomorrow je nevládní organizace JA Czech, která se věnuje rozvoji podnikatelského myšlení na českých školách od roku 1992.</w:t>
      </w:r>
    </w:p>
    <w:p w14:paraId="48751E47" w14:textId="3099133E" w:rsidR="00480F06" w:rsidRDefault="00480F06" w:rsidP="00480F06">
      <w:pPr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</w:rPr>
        <w:drawing>
          <wp:inline distT="0" distB="0" distL="0" distR="0" wp14:anchorId="110A4E6C" wp14:editId="6EEBACF1">
            <wp:extent cx="4191000" cy="670782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125" cy="67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0F06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636CA" w14:textId="77777777" w:rsidR="00383B73" w:rsidRDefault="00383B73">
      <w:pPr>
        <w:spacing w:after="0" w:line="240" w:lineRule="auto"/>
      </w:pPr>
      <w:r>
        <w:separator/>
      </w:r>
    </w:p>
  </w:endnote>
  <w:endnote w:type="continuationSeparator" w:id="0">
    <w:p w14:paraId="3BCD7EA8" w14:textId="77777777" w:rsidR="00383B73" w:rsidRDefault="0038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D356" w14:textId="72DF89E8" w:rsidR="0079102F" w:rsidRDefault="00D62C91">
    <w:pPr>
      <w:tabs>
        <w:tab w:val="center" w:pos="4536"/>
        <w:tab w:val="right" w:pos="9072"/>
      </w:tabs>
      <w:spacing w:after="0" w:line="240" w:lineRule="auto"/>
    </w:pPr>
    <w:r w:rsidRPr="00B36989">
      <w:rPr>
        <w:rFonts w:ascii="Tahoma" w:eastAsia="Tahoma" w:hAnsi="Tahoma" w:cs="Tahoma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553B728C" wp14:editId="7E1CA0A4">
          <wp:simplePos x="0" y="0"/>
          <wp:positionH relativeFrom="margin">
            <wp:posOffset>2404745</wp:posOffset>
          </wp:positionH>
          <wp:positionV relativeFrom="paragraph">
            <wp:posOffset>102235</wp:posOffset>
          </wp:positionV>
          <wp:extent cx="1235075" cy="407035"/>
          <wp:effectExtent l="0" t="0" r="3175" b="0"/>
          <wp:wrapTight wrapText="bothSides">
            <wp:wrapPolygon edited="0">
              <wp:start x="0" y="0"/>
              <wp:lineTo x="0" y="20218"/>
              <wp:lineTo x="21322" y="20218"/>
              <wp:lineTo x="21322" y="0"/>
              <wp:lineTo x="0" y="0"/>
            </wp:wrapPolygon>
          </wp:wrapTight>
          <wp:docPr id="1" name="Picture 3" descr="C:\Users\corp.citizen\Documents\Documents\CC_2021\07_PR and Comm\Enabling People_new and CC Narrative\EP_Global_Ed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corp.citizen\Documents\Documents\CC_2021\07_PR and Comm\Enabling People_new and CC Narrative\EP_Global_Edu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2F34BB" w14:textId="1F4D4868" w:rsidR="0079102F" w:rsidRDefault="0079102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CF90E" w14:textId="77777777" w:rsidR="00383B73" w:rsidRDefault="00383B73">
      <w:pPr>
        <w:spacing w:after="0" w:line="240" w:lineRule="auto"/>
      </w:pPr>
      <w:r>
        <w:separator/>
      </w:r>
    </w:p>
  </w:footnote>
  <w:footnote w:type="continuationSeparator" w:id="0">
    <w:p w14:paraId="77C8FAE0" w14:textId="77777777" w:rsidR="00383B73" w:rsidRDefault="0038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1A40" w14:textId="12C63C74" w:rsidR="0079102F" w:rsidRDefault="00D62C91">
    <w:pPr>
      <w:tabs>
        <w:tab w:val="left" w:pos="3615"/>
      </w:tabs>
      <w:spacing w:after="0" w:line="240" w:lineRule="auto"/>
      <w:rPr>
        <w:b/>
        <w:sz w:val="36"/>
        <w:szCs w:val="36"/>
      </w:rPr>
    </w:pPr>
    <w:r w:rsidRPr="00454000">
      <w:rPr>
        <w:b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5A09DF84" wp14:editId="3D7F25C6">
          <wp:simplePos x="0" y="0"/>
          <wp:positionH relativeFrom="column">
            <wp:posOffset>-375274</wp:posOffset>
          </wp:positionH>
          <wp:positionV relativeFrom="paragraph">
            <wp:posOffset>-191014</wp:posOffset>
          </wp:positionV>
          <wp:extent cx="1943100" cy="463713"/>
          <wp:effectExtent l="0" t="0" r="0" b="0"/>
          <wp:wrapSquare wrapText="bothSides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4E950AFD-A16E-49DD-B9D4-4C5D0CD228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4E950AFD-A16E-49DD-B9D4-4C5D0CD228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4637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63BAB3" w14:textId="29A80F17" w:rsidR="007C01C4" w:rsidRDefault="00C025D0" w:rsidP="0077232C">
    <w:pPr>
      <w:tabs>
        <w:tab w:val="left" w:pos="3615"/>
      </w:tabs>
      <w:spacing w:after="0" w:line="240" w:lineRule="auto"/>
      <w:jc w:val="right"/>
      <w:rPr>
        <w:b/>
        <w:sz w:val="36"/>
        <w:szCs w:val="36"/>
      </w:rPr>
    </w:pPr>
    <w:r>
      <w:rPr>
        <w:b/>
        <w:sz w:val="36"/>
        <w:szCs w:val="36"/>
      </w:rPr>
      <w:t>TISKOVÁ ZPRÁVA</w:t>
    </w:r>
  </w:p>
  <w:p w14:paraId="14A4920D" w14:textId="77777777" w:rsidR="007C01C4" w:rsidRDefault="007C01C4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5E642E54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4523989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7621A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BF4BD5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710474A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68B9A7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4B1334E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D09DEAD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EB0543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D9A77E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9F690D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31E68E2" w14:textId="56C72C03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0AA8078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3E2B"/>
    <w:multiLevelType w:val="multilevel"/>
    <w:tmpl w:val="5178F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117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02F"/>
    <w:rsid w:val="00000F92"/>
    <w:rsid w:val="00004F5B"/>
    <w:rsid w:val="00015DED"/>
    <w:rsid w:val="00017A56"/>
    <w:rsid w:val="00020E8B"/>
    <w:rsid w:val="00021101"/>
    <w:rsid w:val="000212D4"/>
    <w:rsid w:val="0002422C"/>
    <w:rsid w:val="00034052"/>
    <w:rsid w:val="00042CEE"/>
    <w:rsid w:val="00043163"/>
    <w:rsid w:val="00044ADB"/>
    <w:rsid w:val="00046EA6"/>
    <w:rsid w:val="00047552"/>
    <w:rsid w:val="00051C0E"/>
    <w:rsid w:val="00052455"/>
    <w:rsid w:val="00052A76"/>
    <w:rsid w:val="00054AC1"/>
    <w:rsid w:val="000566A9"/>
    <w:rsid w:val="0005746D"/>
    <w:rsid w:val="00061077"/>
    <w:rsid w:val="00062F30"/>
    <w:rsid w:val="000652E5"/>
    <w:rsid w:val="00065C94"/>
    <w:rsid w:val="00065EA4"/>
    <w:rsid w:val="00070569"/>
    <w:rsid w:val="00076CC4"/>
    <w:rsid w:val="000779C8"/>
    <w:rsid w:val="000851C4"/>
    <w:rsid w:val="00085B99"/>
    <w:rsid w:val="00085E41"/>
    <w:rsid w:val="000902A9"/>
    <w:rsid w:val="000924B2"/>
    <w:rsid w:val="0009476F"/>
    <w:rsid w:val="00094E14"/>
    <w:rsid w:val="000A56EC"/>
    <w:rsid w:val="000B2B6C"/>
    <w:rsid w:val="000B49A2"/>
    <w:rsid w:val="000D1520"/>
    <w:rsid w:val="000D7E83"/>
    <w:rsid w:val="000E0A1F"/>
    <w:rsid w:val="00104F2B"/>
    <w:rsid w:val="001053C7"/>
    <w:rsid w:val="00110152"/>
    <w:rsid w:val="0011291A"/>
    <w:rsid w:val="00113BD8"/>
    <w:rsid w:val="0012386E"/>
    <w:rsid w:val="001245ED"/>
    <w:rsid w:val="0012625A"/>
    <w:rsid w:val="00126512"/>
    <w:rsid w:val="001307F8"/>
    <w:rsid w:val="00131656"/>
    <w:rsid w:val="00133E45"/>
    <w:rsid w:val="00133ED4"/>
    <w:rsid w:val="00136190"/>
    <w:rsid w:val="0013793E"/>
    <w:rsid w:val="00140052"/>
    <w:rsid w:val="001412E8"/>
    <w:rsid w:val="00141D5A"/>
    <w:rsid w:val="00142AE0"/>
    <w:rsid w:val="0015123C"/>
    <w:rsid w:val="00166671"/>
    <w:rsid w:val="00167E10"/>
    <w:rsid w:val="00171CED"/>
    <w:rsid w:val="001720DD"/>
    <w:rsid w:val="001736AD"/>
    <w:rsid w:val="0017702C"/>
    <w:rsid w:val="00180AA0"/>
    <w:rsid w:val="00183112"/>
    <w:rsid w:val="0018739C"/>
    <w:rsid w:val="00187CCF"/>
    <w:rsid w:val="00190F9F"/>
    <w:rsid w:val="00193EED"/>
    <w:rsid w:val="00194566"/>
    <w:rsid w:val="00196567"/>
    <w:rsid w:val="00197364"/>
    <w:rsid w:val="001A103C"/>
    <w:rsid w:val="001A17D2"/>
    <w:rsid w:val="001A2016"/>
    <w:rsid w:val="001B392E"/>
    <w:rsid w:val="001B3D7D"/>
    <w:rsid w:val="001B6C86"/>
    <w:rsid w:val="001C0356"/>
    <w:rsid w:val="001C1BDC"/>
    <w:rsid w:val="001C440E"/>
    <w:rsid w:val="001C4A55"/>
    <w:rsid w:val="001D1E62"/>
    <w:rsid w:val="001D4D64"/>
    <w:rsid w:val="001E0227"/>
    <w:rsid w:val="001E067E"/>
    <w:rsid w:val="001F0491"/>
    <w:rsid w:val="001F1317"/>
    <w:rsid w:val="001F39E8"/>
    <w:rsid w:val="001F6725"/>
    <w:rsid w:val="001F71B9"/>
    <w:rsid w:val="00201DD4"/>
    <w:rsid w:val="0020211F"/>
    <w:rsid w:val="002103ED"/>
    <w:rsid w:val="002140C8"/>
    <w:rsid w:val="0021475F"/>
    <w:rsid w:val="00214F7C"/>
    <w:rsid w:val="00216BDC"/>
    <w:rsid w:val="00221963"/>
    <w:rsid w:val="00221F3C"/>
    <w:rsid w:val="00224BD4"/>
    <w:rsid w:val="00231C69"/>
    <w:rsid w:val="00232B21"/>
    <w:rsid w:val="00234DEA"/>
    <w:rsid w:val="00250CF7"/>
    <w:rsid w:val="00251250"/>
    <w:rsid w:val="002547A0"/>
    <w:rsid w:val="00254CBD"/>
    <w:rsid w:val="00256E76"/>
    <w:rsid w:val="0026252E"/>
    <w:rsid w:val="00264828"/>
    <w:rsid w:val="002651A8"/>
    <w:rsid w:val="00265AE5"/>
    <w:rsid w:val="002713CD"/>
    <w:rsid w:val="002717F2"/>
    <w:rsid w:val="0027185B"/>
    <w:rsid w:val="00273238"/>
    <w:rsid w:val="0027597D"/>
    <w:rsid w:val="00275C19"/>
    <w:rsid w:val="00275DEF"/>
    <w:rsid w:val="00280F4F"/>
    <w:rsid w:val="00281330"/>
    <w:rsid w:val="00281432"/>
    <w:rsid w:val="00286243"/>
    <w:rsid w:val="002866F3"/>
    <w:rsid w:val="00287DE0"/>
    <w:rsid w:val="00290663"/>
    <w:rsid w:val="002A4B12"/>
    <w:rsid w:val="002B785A"/>
    <w:rsid w:val="002C2BD5"/>
    <w:rsid w:val="002C6988"/>
    <w:rsid w:val="002D52A7"/>
    <w:rsid w:val="002D6512"/>
    <w:rsid w:val="002D7EC9"/>
    <w:rsid w:val="002E2E95"/>
    <w:rsid w:val="002E7E24"/>
    <w:rsid w:val="002F2039"/>
    <w:rsid w:val="002F309C"/>
    <w:rsid w:val="002F4AE0"/>
    <w:rsid w:val="00301B01"/>
    <w:rsid w:val="00303284"/>
    <w:rsid w:val="003075CC"/>
    <w:rsid w:val="003202D4"/>
    <w:rsid w:val="003203E7"/>
    <w:rsid w:val="0032084F"/>
    <w:rsid w:val="0032411C"/>
    <w:rsid w:val="0032428D"/>
    <w:rsid w:val="00333B6D"/>
    <w:rsid w:val="00340377"/>
    <w:rsid w:val="003403F9"/>
    <w:rsid w:val="00343198"/>
    <w:rsid w:val="003450EA"/>
    <w:rsid w:val="0035073D"/>
    <w:rsid w:val="00350910"/>
    <w:rsid w:val="00350EF5"/>
    <w:rsid w:val="00352E3A"/>
    <w:rsid w:val="0035626D"/>
    <w:rsid w:val="0036144B"/>
    <w:rsid w:val="00361864"/>
    <w:rsid w:val="00364D1F"/>
    <w:rsid w:val="00367B3D"/>
    <w:rsid w:val="00370149"/>
    <w:rsid w:val="00370E39"/>
    <w:rsid w:val="00371909"/>
    <w:rsid w:val="003728C0"/>
    <w:rsid w:val="0038004F"/>
    <w:rsid w:val="00383B73"/>
    <w:rsid w:val="00383E8F"/>
    <w:rsid w:val="00383F14"/>
    <w:rsid w:val="00385F9C"/>
    <w:rsid w:val="0038622E"/>
    <w:rsid w:val="00390A98"/>
    <w:rsid w:val="00390C80"/>
    <w:rsid w:val="00391309"/>
    <w:rsid w:val="003929F3"/>
    <w:rsid w:val="003969B8"/>
    <w:rsid w:val="003A0B10"/>
    <w:rsid w:val="003A208C"/>
    <w:rsid w:val="003A6CC2"/>
    <w:rsid w:val="003B0167"/>
    <w:rsid w:val="003C76E4"/>
    <w:rsid w:val="003D072C"/>
    <w:rsid w:val="003D09D6"/>
    <w:rsid w:val="003E0BA4"/>
    <w:rsid w:val="003E1177"/>
    <w:rsid w:val="003E1DB4"/>
    <w:rsid w:val="003E25EE"/>
    <w:rsid w:val="003E546A"/>
    <w:rsid w:val="003E749A"/>
    <w:rsid w:val="003F0B7D"/>
    <w:rsid w:val="003F0E82"/>
    <w:rsid w:val="003F1661"/>
    <w:rsid w:val="003F3169"/>
    <w:rsid w:val="003F49E2"/>
    <w:rsid w:val="003F59B1"/>
    <w:rsid w:val="003F5EB8"/>
    <w:rsid w:val="003F5FE8"/>
    <w:rsid w:val="003F6032"/>
    <w:rsid w:val="003F7919"/>
    <w:rsid w:val="0040470E"/>
    <w:rsid w:val="004109B2"/>
    <w:rsid w:val="00410FBE"/>
    <w:rsid w:val="00411C30"/>
    <w:rsid w:val="00412C86"/>
    <w:rsid w:val="00423D23"/>
    <w:rsid w:val="00424407"/>
    <w:rsid w:val="00426CA8"/>
    <w:rsid w:val="00436AB9"/>
    <w:rsid w:val="0044030A"/>
    <w:rsid w:val="004403C5"/>
    <w:rsid w:val="004431A9"/>
    <w:rsid w:val="00452628"/>
    <w:rsid w:val="00455650"/>
    <w:rsid w:val="004605B5"/>
    <w:rsid w:val="004616A6"/>
    <w:rsid w:val="004631AD"/>
    <w:rsid w:val="00465235"/>
    <w:rsid w:val="004709B6"/>
    <w:rsid w:val="00473D36"/>
    <w:rsid w:val="004747D5"/>
    <w:rsid w:val="00480E47"/>
    <w:rsid w:val="00480F06"/>
    <w:rsid w:val="00481ADC"/>
    <w:rsid w:val="00482ACA"/>
    <w:rsid w:val="00486F17"/>
    <w:rsid w:val="00490197"/>
    <w:rsid w:val="00490DA3"/>
    <w:rsid w:val="00492BD9"/>
    <w:rsid w:val="004966A9"/>
    <w:rsid w:val="00496A28"/>
    <w:rsid w:val="00496E0F"/>
    <w:rsid w:val="004A2E7D"/>
    <w:rsid w:val="004C121D"/>
    <w:rsid w:val="004C1822"/>
    <w:rsid w:val="004C1B0C"/>
    <w:rsid w:val="004D188D"/>
    <w:rsid w:val="004E3B61"/>
    <w:rsid w:val="004E557F"/>
    <w:rsid w:val="004E77B1"/>
    <w:rsid w:val="004F52BA"/>
    <w:rsid w:val="004F633F"/>
    <w:rsid w:val="00501B8C"/>
    <w:rsid w:val="0050206C"/>
    <w:rsid w:val="00502281"/>
    <w:rsid w:val="00503FA9"/>
    <w:rsid w:val="00505F74"/>
    <w:rsid w:val="00506FA3"/>
    <w:rsid w:val="00513B3C"/>
    <w:rsid w:val="005241DB"/>
    <w:rsid w:val="00526AD6"/>
    <w:rsid w:val="00532758"/>
    <w:rsid w:val="005434F7"/>
    <w:rsid w:val="00553029"/>
    <w:rsid w:val="005549FF"/>
    <w:rsid w:val="00557B04"/>
    <w:rsid w:val="0056654A"/>
    <w:rsid w:val="00567C95"/>
    <w:rsid w:val="00567E33"/>
    <w:rsid w:val="005726AE"/>
    <w:rsid w:val="00573032"/>
    <w:rsid w:val="00573972"/>
    <w:rsid w:val="0057464A"/>
    <w:rsid w:val="0058105B"/>
    <w:rsid w:val="00581B8B"/>
    <w:rsid w:val="00585B4B"/>
    <w:rsid w:val="005930BB"/>
    <w:rsid w:val="005950D1"/>
    <w:rsid w:val="0059663E"/>
    <w:rsid w:val="005A52FC"/>
    <w:rsid w:val="005A5D21"/>
    <w:rsid w:val="005B0F61"/>
    <w:rsid w:val="005B2F76"/>
    <w:rsid w:val="005B3B70"/>
    <w:rsid w:val="005B7BED"/>
    <w:rsid w:val="005C0508"/>
    <w:rsid w:val="005C0A60"/>
    <w:rsid w:val="005C206E"/>
    <w:rsid w:val="005C3BEB"/>
    <w:rsid w:val="005D441A"/>
    <w:rsid w:val="005D632E"/>
    <w:rsid w:val="005D6F82"/>
    <w:rsid w:val="005E1E60"/>
    <w:rsid w:val="005E2ABA"/>
    <w:rsid w:val="005E458A"/>
    <w:rsid w:val="005E7E00"/>
    <w:rsid w:val="005F2A24"/>
    <w:rsid w:val="005F3CEE"/>
    <w:rsid w:val="005F635C"/>
    <w:rsid w:val="006019EC"/>
    <w:rsid w:val="00603E02"/>
    <w:rsid w:val="00606A28"/>
    <w:rsid w:val="00610D45"/>
    <w:rsid w:val="006145A1"/>
    <w:rsid w:val="0061684A"/>
    <w:rsid w:val="00616B32"/>
    <w:rsid w:val="00617110"/>
    <w:rsid w:val="00621440"/>
    <w:rsid w:val="00622E32"/>
    <w:rsid w:val="00623E35"/>
    <w:rsid w:val="006335CF"/>
    <w:rsid w:val="00633ACE"/>
    <w:rsid w:val="006347EA"/>
    <w:rsid w:val="00636F47"/>
    <w:rsid w:val="006375D8"/>
    <w:rsid w:val="00641186"/>
    <w:rsid w:val="00644FC3"/>
    <w:rsid w:val="00647AF7"/>
    <w:rsid w:val="00650A78"/>
    <w:rsid w:val="00650B6E"/>
    <w:rsid w:val="00651296"/>
    <w:rsid w:val="00651F3A"/>
    <w:rsid w:val="00652036"/>
    <w:rsid w:val="006533D9"/>
    <w:rsid w:val="006540FD"/>
    <w:rsid w:val="00655A75"/>
    <w:rsid w:val="00655FA6"/>
    <w:rsid w:val="0066466C"/>
    <w:rsid w:val="0066588D"/>
    <w:rsid w:val="00672AF1"/>
    <w:rsid w:val="006739A2"/>
    <w:rsid w:val="006740FC"/>
    <w:rsid w:val="00676388"/>
    <w:rsid w:val="00677548"/>
    <w:rsid w:val="0068079C"/>
    <w:rsid w:val="00680F70"/>
    <w:rsid w:val="00683792"/>
    <w:rsid w:val="00685626"/>
    <w:rsid w:val="00686073"/>
    <w:rsid w:val="00690478"/>
    <w:rsid w:val="00691197"/>
    <w:rsid w:val="00695100"/>
    <w:rsid w:val="00695B5A"/>
    <w:rsid w:val="006A4685"/>
    <w:rsid w:val="006A55D1"/>
    <w:rsid w:val="006A6FEC"/>
    <w:rsid w:val="006B3BE8"/>
    <w:rsid w:val="006B4DFE"/>
    <w:rsid w:val="006B6D26"/>
    <w:rsid w:val="006C194F"/>
    <w:rsid w:val="006C3B25"/>
    <w:rsid w:val="006D0F86"/>
    <w:rsid w:val="006D20FF"/>
    <w:rsid w:val="006E04E8"/>
    <w:rsid w:val="006E099B"/>
    <w:rsid w:val="006F3648"/>
    <w:rsid w:val="006F43AF"/>
    <w:rsid w:val="006F477F"/>
    <w:rsid w:val="006F538F"/>
    <w:rsid w:val="00701164"/>
    <w:rsid w:val="007151C3"/>
    <w:rsid w:val="00724F23"/>
    <w:rsid w:val="00732A86"/>
    <w:rsid w:val="00734909"/>
    <w:rsid w:val="0073795B"/>
    <w:rsid w:val="00741241"/>
    <w:rsid w:val="007466F8"/>
    <w:rsid w:val="007511E1"/>
    <w:rsid w:val="00751BC1"/>
    <w:rsid w:val="007533A2"/>
    <w:rsid w:val="00753899"/>
    <w:rsid w:val="00755C0E"/>
    <w:rsid w:val="007601C8"/>
    <w:rsid w:val="0076473A"/>
    <w:rsid w:val="00764E40"/>
    <w:rsid w:val="00767317"/>
    <w:rsid w:val="00770F81"/>
    <w:rsid w:val="0077232C"/>
    <w:rsid w:val="0077357E"/>
    <w:rsid w:val="00774C61"/>
    <w:rsid w:val="00784296"/>
    <w:rsid w:val="00785865"/>
    <w:rsid w:val="0079102F"/>
    <w:rsid w:val="00791924"/>
    <w:rsid w:val="00793642"/>
    <w:rsid w:val="00793918"/>
    <w:rsid w:val="00796E9A"/>
    <w:rsid w:val="007A0421"/>
    <w:rsid w:val="007A1B69"/>
    <w:rsid w:val="007A552F"/>
    <w:rsid w:val="007A5A30"/>
    <w:rsid w:val="007A7AFD"/>
    <w:rsid w:val="007B2F7E"/>
    <w:rsid w:val="007B4040"/>
    <w:rsid w:val="007B7084"/>
    <w:rsid w:val="007C01C4"/>
    <w:rsid w:val="007C2490"/>
    <w:rsid w:val="007C2E61"/>
    <w:rsid w:val="007C4437"/>
    <w:rsid w:val="007D1C8D"/>
    <w:rsid w:val="007D42DE"/>
    <w:rsid w:val="007E47CE"/>
    <w:rsid w:val="00805060"/>
    <w:rsid w:val="00805D63"/>
    <w:rsid w:val="008060C9"/>
    <w:rsid w:val="00806D61"/>
    <w:rsid w:val="00810D47"/>
    <w:rsid w:val="008125FE"/>
    <w:rsid w:val="008135F0"/>
    <w:rsid w:val="00813E6B"/>
    <w:rsid w:val="0081438A"/>
    <w:rsid w:val="00816427"/>
    <w:rsid w:val="0082028D"/>
    <w:rsid w:val="0082606A"/>
    <w:rsid w:val="00832BA4"/>
    <w:rsid w:val="00833AC8"/>
    <w:rsid w:val="00837593"/>
    <w:rsid w:val="008420C5"/>
    <w:rsid w:val="008429DD"/>
    <w:rsid w:val="008450D1"/>
    <w:rsid w:val="008559B5"/>
    <w:rsid w:val="00860442"/>
    <w:rsid w:val="0086054A"/>
    <w:rsid w:val="00860DD9"/>
    <w:rsid w:val="00861954"/>
    <w:rsid w:val="00861B22"/>
    <w:rsid w:val="00863959"/>
    <w:rsid w:val="00870D5E"/>
    <w:rsid w:val="00871B35"/>
    <w:rsid w:val="00881E35"/>
    <w:rsid w:val="00887237"/>
    <w:rsid w:val="00890853"/>
    <w:rsid w:val="00894EE7"/>
    <w:rsid w:val="00895017"/>
    <w:rsid w:val="008A1E73"/>
    <w:rsid w:val="008A33E6"/>
    <w:rsid w:val="008A3F32"/>
    <w:rsid w:val="008A4132"/>
    <w:rsid w:val="008B019A"/>
    <w:rsid w:val="008B071F"/>
    <w:rsid w:val="008B0782"/>
    <w:rsid w:val="008B3874"/>
    <w:rsid w:val="008B3FEB"/>
    <w:rsid w:val="008B5177"/>
    <w:rsid w:val="008C1B8D"/>
    <w:rsid w:val="008C24AD"/>
    <w:rsid w:val="008D15B4"/>
    <w:rsid w:val="008D1D63"/>
    <w:rsid w:val="008D42D9"/>
    <w:rsid w:val="008E0385"/>
    <w:rsid w:val="008E4499"/>
    <w:rsid w:val="008E7E58"/>
    <w:rsid w:val="008F0C18"/>
    <w:rsid w:val="008F2013"/>
    <w:rsid w:val="008F44AF"/>
    <w:rsid w:val="008F4F9D"/>
    <w:rsid w:val="008F70E1"/>
    <w:rsid w:val="008F7944"/>
    <w:rsid w:val="00914680"/>
    <w:rsid w:val="00914801"/>
    <w:rsid w:val="00917134"/>
    <w:rsid w:val="009203F1"/>
    <w:rsid w:val="00924998"/>
    <w:rsid w:val="00926949"/>
    <w:rsid w:val="00927AA3"/>
    <w:rsid w:val="00927E51"/>
    <w:rsid w:val="00946CEB"/>
    <w:rsid w:val="009560EC"/>
    <w:rsid w:val="009566F6"/>
    <w:rsid w:val="00960CB1"/>
    <w:rsid w:val="009639FF"/>
    <w:rsid w:val="00963B4C"/>
    <w:rsid w:val="00964A9A"/>
    <w:rsid w:val="009723F2"/>
    <w:rsid w:val="00973DE5"/>
    <w:rsid w:val="009815A1"/>
    <w:rsid w:val="00982587"/>
    <w:rsid w:val="009826E6"/>
    <w:rsid w:val="0098540A"/>
    <w:rsid w:val="00990D7E"/>
    <w:rsid w:val="00990F68"/>
    <w:rsid w:val="0099185C"/>
    <w:rsid w:val="00991F97"/>
    <w:rsid w:val="00993996"/>
    <w:rsid w:val="00997B61"/>
    <w:rsid w:val="009A24BE"/>
    <w:rsid w:val="009A53B3"/>
    <w:rsid w:val="009A7862"/>
    <w:rsid w:val="009A7C11"/>
    <w:rsid w:val="009C03FF"/>
    <w:rsid w:val="009C158F"/>
    <w:rsid w:val="009C3180"/>
    <w:rsid w:val="009C4C43"/>
    <w:rsid w:val="009D04B8"/>
    <w:rsid w:val="009D2DDE"/>
    <w:rsid w:val="009D538A"/>
    <w:rsid w:val="009E0001"/>
    <w:rsid w:val="009E4ADF"/>
    <w:rsid w:val="009E623A"/>
    <w:rsid w:val="009E72C7"/>
    <w:rsid w:val="009E7DB9"/>
    <w:rsid w:val="009F2E66"/>
    <w:rsid w:val="009F3547"/>
    <w:rsid w:val="009F75F6"/>
    <w:rsid w:val="00A14C11"/>
    <w:rsid w:val="00A1675F"/>
    <w:rsid w:val="00A21196"/>
    <w:rsid w:val="00A23136"/>
    <w:rsid w:val="00A252C4"/>
    <w:rsid w:val="00A3364C"/>
    <w:rsid w:val="00A33907"/>
    <w:rsid w:val="00A33984"/>
    <w:rsid w:val="00A349F6"/>
    <w:rsid w:val="00A3626C"/>
    <w:rsid w:val="00A41547"/>
    <w:rsid w:val="00A42300"/>
    <w:rsid w:val="00A42C23"/>
    <w:rsid w:val="00A44E09"/>
    <w:rsid w:val="00A5050F"/>
    <w:rsid w:val="00A52EF0"/>
    <w:rsid w:val="00A63EAA"/>
    <w:rsid w:val="00A6643C"/>
    <w:rsid w:val="00A67458"/>
    <w:rsid w:val="00A73CF0"/>
    <w:rsid w:val="00A76CFA"/>
    <w:rsid w:val="00A8077E"/>
    <w:rsid w:val="00A8389C"/>
    <w:rsid w:val="00A85DAC"/>
    <w:rsid w:val="00A9581C"/>
    <w:rsid w:val="00A95F2B"/>
    <w:rsid w:val="00AA0FA4"/>
    <w:rsid w:val="00AA4CE6"/>
    <w:rsid w:val="00AB298D"/>
    <w:rsid w:val="00AC2D02"/>
    <w:rsid w:val="00AC53E9"/>
    <w:rsid w:val="00AC73B7"/>
    <w:rsid w:val="00AD27E4"/>
    <w:rsid w:val="00AD3424"/>
    <w:rsid w:val="00AD5EB3"/>
    <w:rsid w:val="00AD70FB"/>
    <w:rsid w:val="00AE1CAD"/>
    <w:rsid w:val="00AE34D0"/>
    <w:rsid w:val="00AE6362"/>
    <w:rsid w:val="00AE702F"/>
    <w:rsid w:val="00AF07F9"/>
    <w:rsid w:val="00AF2FCB"/>
    <w:rsid w:val="00AF444B"/>
    <w:rsid w:val="00AF670C"/>
    <w:rsid w:val="00B11F9A"/>
    <w:rsid w:val="00B151F4"/>
    <w:rsid w:val="00B154C4"/>
    <w:rsid w:val="00B1779B"/>
    <w:rsid w:val="00B21F6F"/>
    <w:rsid w:val="00B22E06"/>
    <w:rsid w:val="00B31946"/>
    <w:rsid w:val="00B33284"/>
    <w:rsid w:val="00B337B6"/>
    <w:rsid w:val="00B358A5"/>
    <w:rsid w:val="00B35E7F"/>
    <w:rsid w:val="00B3603B"/>
    <w:rsid w:val="00B36989"/>
    <w:rsid w:val="00B375E1"/>
    <w:rsid w:val="00B41450"/>
    <w:rsid w:val="00B4275C"/>
    <w:rsid w:val="00B44491"/>
    <w:rsid w:val="00B462F8"/>
    <w:rsid w:val="00B50480"/>
    <w:rsid w:val="00B51F32"/>
    <w:rsid w:val="00B5604A"/>
    <w:rsid w:val="00B5605F"/>
    <w:rsid w:val="00B6409D"/>
    <w:rsid w:val="00B745C8"/>
    <w:rsid w:val="00B74F73"/>
    <w:rsid w:val="00B76127"/>
    <w:rsid w:val="00B8134A"/>
    <w:rsid w:val="00B82C83"/>
    <w:rsid w:val="00B91505"/>
    <w:rsid w:val="00B923B8"/>
    <w:rsid w:val="00B9271A"/>
    <w:rsid w:val="00B93AAF"/>
    <w:rsid w:val="00BA0AB8"/>
    <w:rsid w:val="00BA1325"/>
    <w:rsid w:val="00BA2B4A"/>
    <w:rsid w:val="00BA3153"/>
    <w:rsid w:val="00BB0C0D"/>
    <w:rsid w:val="00BB55CB"/>
    <w:rsid w:val="00BB7184"/>
    <w:rsid w:val="00BB739F"/>
    <w:rsid w:val="00BB773C"/>
    <w:rsid w:val="00BC0C37"/>
    <w:rsid w:val="00BD39DE"/>
    <w:rsid w:val="00BD4676"/>
    <w:rsid w:val="00BE109E"/>
    <w:rsid w:val="00BE18B3"/>
    <w:rsid w:val="00BE29B8"/>
    <w:rsid w:val="00BE55FC"/>
    <w:rsid w:val="00BF1D93"/>
    <w:rsid w:val="00BF6682"/>
    <w:rsid w:val="00C00700"/>
    <w:rsid w:val="00C025D0"/>
    <w:rsid w:val="00C045B5"/>
    <w:rsid w:val="00C10B58"/>
    <w:rsid w:val="00C13E97"/>
    <w:rsid w:val="00C14E1F"/>
    <w:rsid w:val="00C15CED"/>
    <w:rsid w:val="00C16426"/>
    <w:rsid w:val="00C17703"/>
    <w:rsid w:val="00C17873"/>
    <w:rsid w:val="00C258E9"/>
    <w:rsid w:val="00C26B27"/>
    <w:rsid w:val="00C31F05"/>
    <w:rsid w:val="00C32089"/>
    <w:rsid w:val="00C33699"/>
    <w:rsid w:val="00C36A53"/>
    <w:rsid w:val="00C404A1"/>
    <w:rsid w:val="00C41702"/>
    <w:rsid w:val="00C44E09"/>
    <w:rsid w:val="00C46BE7"/>
    <w:rsid w:val="00C529D7"/>
    <w:rsid w:val="00C546CA"/>
    <w:rsid w:val="00C613EC"/>
    <w:rsid w:val="00C6528B"/>
    <w:rsid w:val="00C672F8"/>
    <w:rsid w:val="00C74857"/>
    <w:rsid w:val="00C74A8A"/>
    <w:rsid w:val="00C75F52"/>
    <w:rsid w:val="00C7734B"/>
    <w:rsid w:val="00C77E3B"/>
    <w:rsid w:val="00C81ACC"/>
    <w:rsid w:val="00C81BD1"/>
    <w:rsid w:val="00C92721"/>
    <w:rsid w:val="00C95726"/>
    <w:rsid w:val="00C96288"/>
    <w:rsid w:val="00C9656C"/>
    <w:rsid w:val="00CA1A5E"/>
    <w:rsid w:val="00CA3102"/>
    <w:rsid w:val="00CA34FD"/>
    <w:rsid w:val="00CA4358"/>
    <w:rsid w:val="00CA75E9"/>
    <w:rsid w:val="00CB1DB2"/>
    <w:rsid w:val="00CB5111"/>
    <w:rsid w:val="00CB5570"/>
    <w:rsid w:val="00CB7C53"/>
    <w:rsid w:val="00CC4FF6"/>
    <w:rsid w:val="00CD06C4"/>
    <w:rsid w:val="00CD4511"/>
    <w:rsid w:val="00CD473F"/>
    <w:rsid w:val="00CE1026"/>
    <w:rsid w:val="00CE2124"/>
    <w:rsid w:val="00CE3603"/>
    <w:rsid w:val="00CE7D2C"/>
    <w:rsid w:val="00CF012C"/>
    <w:rsid w:val="00CF4420"/>
    <w:rsid w:val="00CF6065"/>
    <w:rsid w:val="00CF61C9"/>
    <w:rsid w:val="00D10A0F"/>
    <w:rsid w:val="00D10F60"/>
    <w:rsid w:val="00D11F68"/>
    <w:rsid w:val="00D136E1"/>
    <w:rsid w:val="00D14C42"/>
    <w:rsid w:val="00D14C83"/>
    <w:rsid w:val="00D1551A"/>
    <w:rsid w:val="00D15D21"/>
    <w:rsid w:val="00D16CED"/>
    <w:rsid w:val="00D20B44"/>
    <w:rsid w:val="00D20D95"/>
    <w:rsid w:val="00D21070"/>
    <w:rsid w:val="00D22E16"/>
    <w:rsid w:val="00D35C43"/>
    <w:rsid w:val="00D37F8D"/>
    <w:rsid w:val="00D4245D"/>
    <w:rsid w:val="00D47C1B"/>
    <w:rsid w:val="00D47DCA"/>
    <w:rsid w:val="00D51A4E"/>
    <w:rsid w:val="00D53C5E"/>
    <w:rsid w:val="00D5604F"/>
    <w:rsid w:val="00D574F4"/>
    <w:rsid w:val="00D60242"/>
    <w:rsid w:val="00D602D0"/>
    <w:rsid w:val="00D618AC"/>
    <w:rsid w:val="00D62C91"/>
    <w:rsid w:val="00D64C8B"/>
    <w:rsid w:val="00D66477"/>
    <w:rsid w:val="00D71DB1"/>
    <w:rsid w:val="00D815DC"/>
    <w:rsid w:val="00DA107F"/>
    <w:rsid w:val="00DA1EBC"/>
    <w:rsid w:val="00DB4B05"/>
    <w:rsid w:val="00DC7398"/>
    <w:rsid w:val="00DD0B26"/>
    <w:rsid w:val="00DD2E50"/>
    <w:rsid w:val="00DD341F"/>
    <w:rsid w:val="00DD5C90"/>
    <w:rsid w:val="00DE1C87"/>
    <w:rsid w:val="00DE482E"/>
    <w:rsid w:val="00DE4F23"/>
    <w:rsid w:val="00DF2B56"/>
    <w:rsid w:val="00E01708"/>
    <w:rsid w:val="00E027D8"/>
    <w:rsid w:val="00E02971"/>
    <w:rsid w:val="00E0301F"/>
    <w:rsid w:val="00E03B93"/>
    <w:rsid w:val="00E055DE"/>
    <w:rsid w:val="00E074AA"/>
    <w:rsid w:val="00E10293"/>
    <w:rsid w:val="00E23373"/>
    <w:rsid w:val="00E256D0"/>
    <w:rsid w:val="00E31BE3"/>
    <w:rsid w:val="00E333E5"/>
    <w:rsid w:val="00E36627"/>
    <w:rsid w:val="00E405CE"/>
    <w:rsid w:val="00E4322A"/>
    <w:rsid w:val="00E446D3"/>
    <w:rsid w:val="00E50357"/>
    <w:rsid w:val="00E51E43"/>
    <w:rsid w:val="00E5510F"/>
    <w:rsid w:val="00E55395"/>
    <w:rsid w:val="00E56951"/>
    <w:rsid w:val="00E629DE"/>
    <w:rsid w:val="00E76767"/>
    <w:rsid w:val="00E80694"/>
    <w:rsid w:val="00E823D4"/>
    <w:rsid w:val="00E837FF"/>
    <w:rsid w:val="00E9023B"/>
    <w:rsid w:val="00E90B2A"/>
    <w:rsid w:val="00E91C27"/>
    <w:rsid w:val="00E95F87"/>
    <w:rsid w:val="00EA03DF"/>
    <w:rsid w:val="00EA0D90"/>
    <w:rsid w:val="00EA1C4D"/>
    <w:rsid w:val="00EA5960"/>
    <w:rsid w:val="00EB06A3"/>
    <w:rsid w:val="00EB1067"/>
    <w:rsid w:val="00EB536C"/>
    <w:rsid w:val="00EB6A25"/>
    <w:rsid w:val="00EC0CB6"/>
    <w:rsid w:val="00EC5F42"/>
    <w:rsid w:val="00EC6A45"/>
    <w:rsid w:val="00ED3466"/>
    <w:rsid w:val="00ED4754"/>
    <w:rsid w:val="00ED4E3B"/>
    <w:rsid w:val="00ED5AF4"/>
    <w:rsid w:val="00EE03FA"/>
    <w:rsid w:val="00EE0480"/>
    <w:rsid w:val="00EE1C53"/>
    <w:rsid w:val="00EE41F6"/>
    <w:rsid w:val="00EE4477"/>
    <w:rsid w:val="00EE46A3"/>
    <w:rsid w:val="00EE64C5"/>
    <w:rsid w:val="00EE7FDD"/>
    <w:rsid w:val="00EF4A0D"/>
    <w:rsid w:val="00F00DC2"/>
    <w:rsid w:val="00F02B59"/>
    <w:rsid w:val="00F03E1C"/>
    <w:rsid w:val="00F03F94"/>
    <w:rsid w:val="00F040DD"/>
    <w:rsid w:val="00F04CB2"/>
    <w:rsid w:val="00F04E8C"/>
    <w:rsid w:val="00F146CF"/>
    <w:rsid w:val="00F14EA5"/>
    <w:rsid w:val="00F16809"/>
    <w:rsid w:val="00F16CA3"/>
    <w:rsid w:val="00F223AB"/>
    <w:rsid w:val="00F2423F"/>
    <w:rsid w:val="00F24598"/>
    <w:rsid w:val="00F32454"/>
    <w:rsid w:val="00F326AB"/>
    <w:rsid w:val="00F3303E"/>
    <w:rsid w:val="00F35CC6"/>
    <w:rsid w:val="00F36C99"/>
    <w:rsid w:val="00F447A3"/>
    <w:rsid w:val="00F46BA4"/>
    <w:rsid w:val="00F47042"/>
    <w:rsid w:val="00F475E0"/>
    <w:rsid w:val="00F52468"/>
    <w:rsid w:val="00F54F9F"/>
    <w:rsid w:val="00F557DA"/>
    <w:rsid w:val="00F56F08"/>
    <w:rsid w:val="00F601EA"/>
    <w:rsid w:val="00F613C3"/>
    <w:rsid w:val="00F73A0F"/>
    <w:rsid w:val="00F802B2"/>
    <w:rsid w:val="00F85B46"/>
    <w:rsid w:val="00F86FEC"/>
    <w:rsid w:val="00F91D35"/>
    <w:rsid w:val="00F927EC"/>
    <w:rsid w:val="00F9292B"/>
    <w:rsid w:val="00F96220"/>
    <w:rsid w:val="00FA09AC"/>
    <w:rsid w:val="00FA2655"/>
    <w:rsid w:val="00FA2992"/>
    <w:rsid w:val="00FA32D6"/>
    <w:rsid w:val="00FA399D"/>
    <w:rsid w:val="00FB05CA"/>
    <w:rsid w:val="00FB5367"/>
    <w:rsid w:val="00FB7823"/>
    <w:rsid w:val="00FD07BD"/>
    <w:rsid w:val="00FD20CB"/>
    <w:rsid w:val="00FD3E0F"/>
    <w:rsid w:val="00FE185A"/>
    <w:rsid w:val="00FE2441"/>
    <w:rsid w:val="00FE41DD"/>
    <w:rsid w:val="00FF40DC"/>
    <w:rsid w:val="00FF771E"/>
    <w:rsid w:val="00FF7D96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37CAD"/>
  <w15:docId w15:val="{8B9CF381-802D-437D-8B29-082BFC58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1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67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267D"/>
    <w:rPr>
      <w:color w:val="605E5C"/>
      <w:shd w:val="clear" w:color="auto" w:fill="E1DFDD"/>
    </w:rPr>
  </w:style>
  <w:style w:type="paragraph" w:customStyle="1" w:styleId="NoParagraphStyle">
    <w:name w:val="[No Paragraph Style]"/>
    <w:rsid w:val="00077A30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6F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6FFC"/>
    <w:rPr>
      <w:b/>
      <w:bCs/>
      <w:sz w:val="20"/>
      <w:szCs w:val="2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D35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B99"/>
  </w:style>
  <w:style w:type="paragraph" w:styleId="Zpat">
    <w:name w:val="footer"/>
    <w:basedOn w:val="Normln"/>
    <w:link w:val="Zpat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B99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BE29B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E29B8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D20B44"/>
    <w:pPr>
      <w:spacing w:after="0" w:line="240" w:lineRule="auto"/>
    </w:pPr>
  </w:style>
  <w:style w:type="table" w:styleId="Mkatabulky">
    <w:name w:val="Table Grid"/>
    <w:basedOn w:val="Normlntabulka"/>
    <w:uiPriority w:val="39"/>
    <w:rsid w:val="00A67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7151C3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EE03FA"/>
    <w:rPr>
      <w:b/>
      <w:bCs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F927EC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3F0B7D"/>
    <w:rPr>
      <w:color w:val="605E5C"/>
      <w:shd w:val="clear" w:color="auto" w:fill="E1DFDD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090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1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1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6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olvefortomorrow.cz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eliska@pearmedia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ZX0HdAJqRjCanLpqW3Ar7BLM9g==">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</go:docsCustomData>
</go:gDocsCustomXmlDataStorage>
</file>

<file path=customXml/itemProps1.xml><?xml version="1.0" encoding="utf-8"?>
<ds:datastoreItem xmlns:ds="http://schemas.openxmlformats.org/officeDocument/2006/customXml" ds:itemID="{2D3CF5A4-AD1E-0546-B5CD-C15E3391DA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908</Words>
  <Characters>5364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Eliška</dc:creator>
  <cp:lastModifiedBy>eliska</cp:lastModifiedBy>
  <cp:revision>2</cp:revision>
  <dcterms:created xsi:type="dcterms:W3CDTF">2024-02-05T10:06:00Z</dcterms:created>
  <dcterms:modified xsi:type="dcterms:W3CDTF">2024-02-05T10:06:00Z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