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53" w:rsidRDefault="008B7353" w:rsidP="008B7353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Přísloví versus realita: může oko vypadnout z důlku? A proč lháři méně mrkají?</w:t>
      </w:r>
    </w:p>
    <w:p w:rsidR="008B7353" w:rsidRDefault="008B7353" w:rsidP="008B7353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11. SRPNA 2021 – Přísloví a rčení, ve kterých figurují oči nebo zrak, existuje celá spousta. Kolik je na nich pravdy podle odborníků? Mohou například oči opravdu vypadnout z důlku a skutečně chuť při jídle ovlivňuje náš zrak?</w:t>
      </w:r>
    </w:p>
    <w:p w:rsidR="008B7353" w:rsidRDefault="008B7353" w:rsidP="008B7353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Sejde z očí, sejde z mysli</w:t>
      </w:r>
    </w:p>
    <w:p w:rsidR="008B7353" w:rsidRDefault="008B7353" w:rsidP="008B7353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Staré pořekadlo odhaluje až s překvapivou přesností to, na co neurovědci teprve postupně přicházejí. Člověk totiž nevidí očima, ale mozkem. Své o tom vědí například kouzelníci, kteří dokáží odvést pozornost diváků tak, aby před jejich očima mohli dělat věci, které „nevidí“.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„Do oka dopadají paprsky viditelného světla, které se již na sítnici zpracovávají a posílají jako informace do mozku. Zde se ale obrazy nevytvářejí úplně nově, ale jde o neustálou aktualizaci již viděného. Informace jsou totiž filtrovány. O tom mohou vyprávět například hospodyňky. Pokud stále stejné prostředí vídají denně,  mohou předpokládat, že je doma uklizeno. Případných nedostatků si všimnou, až když na danou věc zaměří pozornost. Jde o tzv. funkční slepotu,“ </w:t>
      </w:r>
      <w:r>
        <w:rPr>
          <w:rFonts w:ascii="Tahoma" w:eastAsia="Tahoma" w:hAnsi="Tahoma" w:cs="Tahoma"/>
          <w:sz w:val="21"/>
          <w:szCs w:val="21"/>
        </w:rPr>
        <w:t xml:space="preserve">vysvětlil Pavel Stodůlka, přednosta sítě očních klinik </w:t>
      </w:r>
      <w:hyperlink r:id="rId5">
        <w:r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Gemini</w:t>
        </w:r>
      </w:hyperlink>
      <w:r>
        <w:rPr>
          <w:rFonts w:ascii="Tahoma" w:eastAsia="Tahoma" w:hAnsi="Tahoma" w:cs="Tahoma"/>
          <w:sz w:val="21"/>
          <w:szCs w:val="21"/>
        </w:rPr>
        <w:t>.</w:t>
      </w:r>
    </w:p>
    <w:p w:rsidR="008B7353" w:rsidRDefault="008B7353" w:rsidP="008B7353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Jíst očima</w:t>
      </w:r>
    </w:p>
    <w:p w:rsidR="008B7353" w:rsidRDefault="008B7353" w:rsidP="008B7353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Informace, které člověk o světě přijímá, přicházejí skrze smysly. A ze smyslů je v tomto ohledu naprosto prioritní zrak, kterým člověk přijímá až 80 procent všech informací z okolního prostředí. V přírodě existuje spousta rostlin a živočichů, kteří jsou jedovatí, a mozek stále vyhodnocuje, zda potrava, kterou se člověk chystá pozřít, nepatří do této nebezpečné kategorie.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„O důležitosti barevnosti potravin vědí své i výrobci cukrovinek a jiných laskomin – které jsou zpravidla pestrobarevné, což dětské oko zaujme. V tomto kontextu je zajímavé, že příroda za výrobci gumových medvídků nezaostává, protože vitamíny, které oči potřebují ke své výživě, jsou obsaženy v zelenině a ovoci výrazných barev, jako jsou žlutá, červená, modrá, černá a samozřejmě zelená,“ </w:t>
      </w:r>
      <w:r>
        <w:rPr>
          <w:rFonts w:ascii="Tahoma" w:eastAsia="Tahoma" w:hAnsi="Tahoma" w:cs="Tahoma"/>
          <w:sz w:val="21"/>
          <w:szCs w:val="21"/>
        </w:rPr>
        <w:t>uvedla Kateřina Klimešová, lékařka zlínské oční kliniky Gemini.</w:t>
      </w:r>
    </w:p>
    <w:p w:rsidR="008B7353" w:rsidRDefault="008B7353" w:rsidP="008B73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Oko je ve skutečnosti opravdovým jedlíkem. Významný podíl vitamínů a minerálů, které člověk přijme z potravy, je totiž určen pouze pro zrakový systém. </w:t>
      </w:r>
      <w:r>
        <w:rPr>
          <w:rFonts w:ascii="Tahoma" w:eastAsia="Tahoma" w:hAnsi="Tahoma" w:cs="Tahoma"/>
          <w:color w:val="CC9900"/>
          <w:sz w:val="21"/>
          <w:szCs w:val="21"/>
        </w:rPr>
        <w:t>„Na kvalitu zraku má vliv zdravý životní styl, zejména složení stravy, která by měla být co nejpestřejší, bohatá na vitamíny a minerály. Pro oči jsou významnými potravinami například vejce, mořské ryby, dále kukuřice, sója, borůvky, česnek, rajčata, ořechy, semínka a hlavně olivový olej.</w:t>
      </w:r>
      <w:r>
        <w:rPr>
          <w:rFonts w:ascii="Tahoma" w:eastAsia="Tahoma" w:hAnsi="Tahoma" w:cs="Tahoma"/>
          <w:b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 Evropě prozatím nejsou tolik známy prospěšné účinky kurkumy na lidské zdraví. Je prokázáno, že kromě velmi pozitivního vlivu na zrak má také protinádorový efekt,“ </w:t>
      </w:r>
      <w:r>
        <w:rPr>
          <w:rFonts w:ascii="Tahoma" w:eastAsia="Tahoma" w:hAnsi="Tahoma" w:cs="Tahoma"/>
          <w:sz w:val="21"/>
          <w:szCs w:val="21"/>
        </w:rPr>
        <w:t>vyjmenoval Pavel Stodůlka.</w:t>
      </w:r>
    </w:p>
    <w:p w:rsidR="008B7353" w:rsidRDefault="008B7353" w:rsidP="008B7353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Aby ti nevypadly oči z důlku</w:t>
      </w:r>
    </w:p>
    <w:p w:rsidR="008B7353" w:rsidRDefault="008B7353" w:rsidP="008B7353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U tohoto přísloví použili naši předkové skutečně velké množství fantazie. Oči z důlků vypadnout nemohou.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„Oči jsou napevno spojeny s mozkem pomocí zrakového nervu. Tedy kdybychom neměli ‚důlky', vypadáme jako hlemýždi a máme ‚oči na stopkách'. Kromě toho, aby se oči mohly v důlcích otáčet, jsou spojeny s lebkou vazy a okohybnými svaly. Aby se mohly otáčet hladce, leží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ještě v peřince tuku, jímž jsou oční důlky celé vyplněny. Pokud se ale soustředíme na nějakou činnost, pak méně mrkáme a máme oči doširoka otevřené. Pro pečlivého pozorovatele to potom může vypadat, jako by oči z obličeje vystupovaly,“ </w:t>
      </w:r>
      <w:r>
        <w:rPr>
          <w:rFonts w:ascii="Tahoma" w:eastAsia="Tahoma" w:hAnsi="Tahoma" w:cs="Tahoma"/>
          <w:sz w:val="21"/>
          <w:szCs w:val="21"/>
        </w:rPr>
        <w:t>popsala Kateřina Klimešová.</w:t>
      </w:r>
    </w:p>
    <w:p w:rsidR="008B7353" w:rsidRDefault="008B7353" w:rsidP="008B7353">
      <w:pPr>
        <w:jc w:val="both"/>
        <w:rPr>
          <w:rFonts w:ascii="Tahoma" w:eastAsia="Tahoma" w:hAnsi="Tahoma" w:cs="Tahoma"/>
          <w:b/>
          <w:color w:val="CC9900"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Řekneme si to z očí do očí</w:t>
      </w:r>
    </w:p>
    <w:p w:rsidR="008B7353" w:rsidRDefault="008B7353" w:rsidP="008B7353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Je vědecky potvrzeno, že pokud lidé nemluví pravdu, mají problém udržet oční kontakt.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„Zkušenější lháři však umějí pohled do očí opětovat. Zjistilo se ale, že takoví lidé mrkají mnohem méně než v přirozené situaci, patrně kvůli soustředění, aby nebyli svou chybou odhaleni při lži. Poté, co dokončí nepravdivou výpověď, mrkají zase naopak mnohem víc. I v takovém případě je však potřeba umět rozlišovat, protože je řada nemocí, které způsobují sníženou frekvenci mrkání například u onemocnění štítné žlázy,“ </w:t>
      </w:r>
      <w:r>
        <w:rPr>
          <w:rFonts w:ascii="Tahoma" w:eastAsia="Tahoma" w:hAnsi="Tahoma" w:cs="Tahoma"/>
          <w:sz w:val="21"/>
          <w:szCs w:val="21"/>
        </w:rPr>
        <w:t>řekl Pavel Stodůlka.</w:t>
      </w:r>
    </w:p>
    <w:p w:rsidR="008B7353" w:rsidRDefault="008B7353" w:rsidP="008B7353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Oko do duše okno</w:t>
      </w:r>
    </w:p>
    <w:p w:rsidR="008B7353" w:rsidRDefault="008B7353" w:rsidP="008B7353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Nejen přímý, laskavý pohled, ale i jiné emoce mají souvislost s očima.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„Dokonce jde o hmatatelný projev emocí - oči umějí ukázat okolí, že člověk je smutný nebo velmi veselý. Zvířata určitě mohou být smutná i veselá, ale jen lidé umějí tyto emoce doprovázet pláčem. Jsme jediní tvorové na zemi, kteří umí plakat dojetím, radostí i ze smutku, “ </w:t>
      </w:r>
      <w:r>
        <w:rPr>
          <w:rFonts w:ascii="Tahoma" w:eastAsia="Tahoma" w:hAnsi="Tahoma" w:cs="Tahoma"/>
          <w:sz w:val="21"/>
          <w:szCs w:val="21"/>
        </w:rPr>
        <w:t>vysvětlil Pavel Stodůlka.</w:t>
      </w:r>
    </w:p>
    <w:p w:rsidR="008B7353" w:rsidRDefault="008B7353" w:rsidP="008B7353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Spát na jedno oko</w:t>
      </w:r>
    </w:p>
    <w:p w:rsidR="008B7353" w:rsidRDefault="008B7353" w:rsidP="008B7353">
      <w:pPr>
        <w:pBdr>
          <w:bottom w:val="single" w:sz="4" w:space="1" w:color="000000"/>
        </w:pBdr>
        <w:spacing w:before="240" w:after="24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Lidské oko se nepřestává pohybovat ani během spánku. Odpočinek ale potřebuje.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„Oči pod zavřenými víčky neustále vykonávají koordinované pohyby. V takzvané NREM fázi spánku se jedná jen o pomalé valivé pohyby, v REM fázi spánku jsou typické rychlé pohyby očí. Pravidelné střídání těchto spánkových cyklů je důležité pro dostatečnou regeneraci oka po celodenní námaze. Čím méně je světla v místnosti, kde spíme, tím je spánek hlubší, a tedy účinnější,“ </w:t>
      </w:r>
      <w:r>
        <w:rPr>
          <w:rFonts w:ascii="Tahoma" w:eastAsia="Tahoma" w:hAnsi="Tahoma" w:cs="Tahoma"/>
          <w:sz w:val="21"/>
          <w:szCs w:val="21"/>
        </w:rPr>
        <w:t xml:space="preserve">doporučil Pavel Stodůlka. </w:t>
      </w:r>
    </w:p>
    <w:p w:rsidR="008B7353" w:rsidRDefault="008B7353" w:rsidP="008B7353">
      <w:pPr>
        <w:pBdr>
          <w:bottom w:val="single" w:sz="4" w:space="1" w:color="000000"/>
        </w:pBdr>
        <w:spacing w:before="240" w:after="24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 nekvalitním spánkem mohou souviset i různé spánkové poruchy. Jednou z nich je spánek s otevřenýma očima - nepříjemné a nebezpečné onemocnění.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„Pokud je oko ve spánku otevřené, rohovka není dostatečně chráněna a dochází k jejímu vysychání, zánětům, poškození rohovky či následným poruchám vidění. Příčiny mohou být různé. S návštěvou očního lékaře je ale ve všech případech lepší neotálet. Příčina spánku s otevřenýma očima může být jak na straně oka, tak na straně víčka. V případě oka může jít o vývojovou poruchu, takzvané velké oko nebo oko, které příliš vystupuje z očnice. To se vyskytuje u onemocnění štítné žlázy, u nádorových onemocnění, zánětů nebo například po úraze. V případě víček se často jedná o obrnu lícního nervu nebo o poúrazový či pozánětový stav,“ </w:t>
      </w:r>
      <w:r>
        <w:rPr>
          <w:rFonts w:ascii="Tahoma" w:eastAsia="Tahoma" w:hAnsi="Tahoma" w:cs="Tahoma"/>
          <w:sz w:val="21"/>
          <w:szCs w:val="21"/>
        </w:rPr>
        <w:t>popsal Pavel Stodůlka.</w:t>
      </w:r>
    </w:p>
    <w:p w:rsidR="008B7353" w:rsidRDefault="008B7353" w:rsidP="008B7353">
      <w:pPr>
        <w:jc w:val="both"/>
        <w:rPr>
          <w:rFonts w:ascii="Tahoma" w:eastAsia="Tahoma" w:hAnsi="Tahoma" w:cs="Tahoma"/>
          <w:b/>
        </w:rPr>
      </w:pPr>
    </w:p>
    <w:p w:rsidR="008B7353" w:rsidRDefault="008B7353" w:rsidP="008B7353">
      <w:pPr>
        <w:jc w:val="both"/>
        <w:rPr>
          <w:rFonts w:ascii="Tahoma" w:eastAsia="Tahoma" w:hAnsi="Tahoma" w:cs="Tahoma"/>
          <w:b/>
        </w:rPr>
      </w:pPr>
    </w:p>
    <w:p w:rsidR="008B7353" w:rsidRDefault="008B7353" w:rsidP="008B7353">
      <w:pPr>
        <w:jc w:val="both"/>
        <w:rPr>
          <w:rFonts w:ascii="Tahoma" w:eastAsia="Tahoma" w:hAnsi="Tahoma" w:cs="Tahoma"/>
          <w:b/>
        </w:rPr>
      </w:pPr>
    </w:p>
    <w:p w:rsidR="008B7353" w:rsidRDefault="008B7353" w:rsidP="008B7353">
      <w:pPr>
        <w:jc w:val="both"/>
        <w:rPr>
          <w:rFonts w:ascii="Tahoma" w:eastAsia="Tahoma" w:hAnsi="Tahoma" w:cs="Tahoma"/>
          <w:b/>
        </w:rPr>
      </w:pPr>
    </w:p>
    <w:p w:rsidR="008B7353" w:rsidRDefault="008B7353" w:rsidP="008B7353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:rsidR="008B7353" w:rsidRDefault="008B7353" w:rsidP="008B735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:rsidR="008B7353" w:rsidRDefault="008B7353" w:rsidP="008B7353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08B9282" wp14:editId="35806D27">
            <wp:extent cx="833620" cy="132741"/>
            <wp:effectExtent l="0" t="0" r="0" b="0"/>
            <wp:docPr id="13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7353" w:rsidRDefault="008B7353" w:rsidP="008B7353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8B7353" w:rsidRDefault="008B7353" w:rsidP="008B7353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:rsidR="008B7353" w:rsidRDefault="008B7353" w:rsidP="008B7353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9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:rsidR="008B7353" w:rsidRDefault="008B7353" w:rsidP="008B7353">
      <w:pPr>
        <w:spacing w:line="240" w:lineRule="auto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Soukromá oční klinika Gemini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:rsidR="008B7353" w:rsidRDefault="008B7353" w:rsidP="008B7353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prim. MUDr. PAVEL STODŮLKA, Ph.D., FEBOS-CR, </w:t>
      </w:r>
      <w:hyperlink r:id="rId10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:rsidR="008B7353" w:rsidRDefault="008B7353" w:rsidP="008B7353">
      <w:pPr>
        <w:spacing w:line="240" w:lineRule="auto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Gemini – největší soukromou oční kliniku v Česku. Několik očních operací, například centraci vychýlené lidské čočky nebo implantaci presbyopické fakické čočky, provedl jako první oční chirurg na světě a řadu očních operací zavedl jako první v Česku. Vyvíjí nové lasery pro oční chirurgii, jako např. CAPSULaser. Přednáší na prestižních mezinárodních očních kongresech, vyučuje v kurzech pro zahraniční oční lékaře a byl zvolen prezidentem AECOS – Americko–evropského kongresu oční chirurgie. V roce 2019 si Pavel Stodůlka na své konto připsal další dvě světová prvenství – jako první oční chirurg na světě provedl operaci šedého zákalu novým femtomatrixovým laserem, který jako jediný disponuje robotickým ramenem a zároveň je nejrychlejším na světě. Druhým prvenstvím byla operace, takzvaná rotace lentikuly, která sníží astigmatismus oka pacienta (nesprávné zakřivení rohovky). Pravidelně se umisťuje v žebříčku nejoblíbenějších lékařů v Rakousku, v roce 2021 byl zvolen již potřetí.</w:t>
      </w:r>
    </w:p>
    <w:p w:rsidR="008B7353" w:rsidRDefault="008B7353" w:rsidP="008B7353">
      <w:pPr>
        <w:rPr>
          <w:rFonts w:ascii="Tahoma" w:eastAsia="Tahoma" w:hAnsi="Tahoma" w:cs="Tahoma"/>
        </w:rPr>
      </w:pPr>
    </w:p>
    <w:p w:rsidR="008B7353" w:rsidRDefault="008B7353" w:rsidP="008B7353">
      <w:pPr>
        <w:rPr>
          <w:rFonts w:ascii="Tahoma" w:eastAsia="Tahoma" w:hAnsi="Tahoma" w:cs="Tahoma"/>
        </w:rPr>
      </w:pPr>
    </w:p>
    <w:p w:rsidR="008B7353" w:rsidRDefault="008B7353" w:rsidP="008B7353">
      <w:pPr>
        <w:rPr>
          <w:rFonts w:ascii="Tahoma" w:eastAsia="Tahoma" w:hAnsi="Tahoma" w:cs="Tahoma"/>
        </w:rPr>
      </w:pPr>
    </w:p>
    <w:p w:rsidR="008B7353" w:rsidRDefault="008B7353" w:rsidP="008B7353">
      <w:pPr>
        <w:rPr>
          <w:rFonts w:ascii="Tahoma" w:eastAsia="Tahoma" w:hAnsi="Tahoma" w:cs="Tahoma"/>
        </w:rPr>
      </w:pPr>
    </w:p>
    <w:p w:rsidR="008B7353" w:rsidRDefault="008B7353" w:rsidP="008B7353">
      <w:pPr>
        <w:rPr>
          <w:rFonts w:ascii="Tahoma" w:eastAsia="Tahoma" w:hAnsi="Tahoma" w:cs="Tahoma"/>
        </w:rPr>
      </w:pPr>
    </w:p>
    <w:p w:rsidR="008B7353" w:rsidRDefault="008B7353" w:rsidP="008B7353"/>
    <w:p w:rsidR="008B7353" w:rsidRDefault="008B7353" w:rsidP="008B7353">
      <w:bookmarkStart w:id="1" w:name="_heading=h.30j0zll" w:colFirst="0" w:colLast="0"/>
      <w:bookmarkEnd w:id="1"/>
    </w:p>
    <w:p w:rsidR="008B7353" w:rsidRDefault="008B7353" w:rsidP="008B7353"/>
    <w:p w:rsidR="00E373B8" w:rsidRDefault="00E373B8">
      <w:bookmarkStart w:id="2" w:name="_GoBack"/>
      <w:bookmarkEnd w:id="2"/>
    </w:p>
    <w:sectPr w:rsidR="00E373B8">
      <w:headerReference w:type="default" r:id="rId11"/>
      <w:footerReference w:type="default" r:id="rId12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20CEEB5A" wp14:editId="3D27A80C">
          <wp:extent cx="3105193" cy="600083"/>
          <wp:effectExtent l="0" t="0" r="0" b="0"/>
          <wp:docPr id="14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F6D18" w:rsidRDefault="008B7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53"/>
    <w:rsid w:val="008B7353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353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353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353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353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hyperlink" Target="http://www.gemini.cz/" TargetMode="External"/><Relationship Id="rId10" Type="http://schemas.openxmlformats.org/officeDocument/2006/relationships/hyperlink" Target="http://www.lasik.cz/cs/zivotop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mini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2021-08-10T20:24:00Z</dcterms:created>
  <dcterms:modified xsi:type="dcterms:W3CDTF">2021-08-10T20:24:00Z</dcterms:modified>
</cp:coreProperties>
</file>