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364D" w:rsidRDefault="0037364D" w:rsidP="0037364D">
      <w:pPr>
        <w:shd w:val="clear" w:color="auto" w:fill="FFFFFF"/>
        <w:spacing w:before="100" w:beforeAutospacing="1" w:after="100" w:afterAutospacing="1"/>
        <w:jc w:val="center"/>
        <w:rPr>
          <w:rFonts w:ascii="Tahoma" w:hAnsi="Tahoma" w:cs="Tahoma"/>
          <w:b/>
          <w:sz w:val="48"/>
          <w:szCs w:val="48"/>
        </w:rPr>
      </w:pPr>
      <w:bookmarkStart w:id="0" w:name="_GoBack"/>
      <w:r w:rsidRPr="00853E70">
        <w:rPr>
          <w:rFonts w:ascii="Tahoma" w:hAnsi="Tahoma" w:cs="Tahoma"/>
          <w:b/>
          <w:sz w:val="48"/>
          <w:szCs w:val="48"/>
        </w:rPr>
        <w:t>Příprava zahrady na novou sezónu</w:t>
      </w:r>
      <w:r>
        <w:rPr>
          <w:rFonts w:ascii="Tahoma" w:hAnsi="Tahoma" w:cs="Tahoma"/>
          <w:b/>
          <w:sz w:val="48"/>
          <w:szCs w:val="48"/>
        </w:rPr>
        <w:t xml:space="preserve"> startuje už v únoru</w:t>
      </w:r>
    </w:p>
    <w:p w:rsidR="0037364D" w:rsidRPr="00973427" w:rsidRDefault="00C058C9" w:rsidP="0037364D">
      <w:pPr>
        <w:shd w:val="clear" w:color="auto" w:fill="FFFFFF"/>
        <w:spacing w:before="100" w:beforeAutospacing="1" w:after="100" w:afterAutospacing="1"/>
        <w:jc w:val="both"/>
        <w:rPr>
          <w:rFonts w:ascii="Tahoma" w:hAnsi="Tahoma" w:cs="Tahoma"/>
          <w:b/>
          <w:color w:val="FF0000"/>
          <w:sz w:val="21"/>
          <w:szCs w:val="21"/>
        </w:rPr>
      </w:pPr>
      <w:r>
        <w:rPr>
          <w:rFonts w:ascii="Tahoma" w:hAnsi="Tahoma" w:cs="Tahoma"/>
          <w:b/>
          <w:color w:val="000000" w:themeColor="text1"/>
          <w:sz w:val="21"/>
          <w:szCs w:val="21"/>
        </w:rPr>
        <w:t>PRAHA, 2</w:t>
      </w:r>
      <w:r w:rsidR="0037364D" w:rsidRPr="00973427">
        <w:rPr>
          <w:rFonts w:ascii="Tahoma" w:hAnsi="Tahoma" w:cs="Tahoma"/>
          <w:b/>
          <w:color w:val="000000" w:themeColor="text1"/>
          <w:sz w:val="21"/>
          <w:szCs w:val="21"/>
        </w:rPr>
        <w:t xml:space="preserve">. ÚNORA 2022 – Zima sice ještě není u konce, už nyní ale nastává čas připravit zahradu na příchod jara. Na některé práce </w:t>
      </w:r>
      <w:r w:rsidR="0037364D">
        <w:rPr>
          <w:rFonts w:ascii="Tahoma" w:hAnsi="Tahoma" w:cs="Tahoma"/>
          <w:b/>
          <w:color w:val="000000" w:themeColor="text1"/>
          <w:sz w:val="21"/>
          <w:szCs w:val="21"/>
        </w:rPr>
        <w:t xml:space="preserve">je </w:t>
      </w:r>
      <w:r w:rsidR="0037364D" w:rsidRPr="00973427">
        <w:rPr>
          <w:rFonts w:ascii="Tahoma" w:hAnsi="Tahoma" w:cs="Tahoma"/>
          <w:b/>
          <w:color w:val="000000" w:themeColor="text1"/>
          <w:sz w:val="21"/>
          <w:szCs w:val="21"/>
        </w:rPr>
        <w:t xml:space="preserve">totiž </w:t>
      </w:r>
      <w:r w:rsidR="0037364D">
        <w:rPr>
          <w:rFonts w:ascii="Tahoma" w:hAnsi="Tahoma" w:cs="Tahoma"/>
          <w:b/>
          <w:color w:val="000000" w:themeColor="text1"/>
          <w:sz w:val="21"/>
          <w:szCs w:val="21"/>
        </w:rPr>
        <w:t>vhodná doba</w:t>
      </w:r>
      <w:r w:rsidR="0037364D" w:rsidRPr="00973427">
        <w:rPr>
          <w:rFonts w:ascii="Tahoma" w:hAnsi="Tahoma" w:cs="Tahoma"/>
          <w:b/>
          <w:color w:val="000000" w:themeColor="text1"/>
          <w:sz w:val="21"/>
          <w:szCs w:val="21"/>
        </w:rPr>
        <w:t xml:space="preserve"> už během února. Čím začít, na co nezapomenout a s čím ještě počkat?</w:t>
      </w:r>
    </w:p>
    <w:p w:rsidR="0037364D" w:rsidRPr="00973427" w:rsidRDefault="0037364D" w:rsidP="0037364D">
      <w:pPr>
        <w:shd w:val="clear" w:color="auto" w:fill="FFFFFF"/>
        <w:spacing w:before="100" w:beforeAutospacing="1" w:after="100" w:afterAutospacing="1"/>
        <w:jc w:val="both"/>
        <w:rPr>
          <w:rFonts w:ascii="Tahoma" w:hAnsi="Tahoma" w:cs="Tahoma"/>
          <w:color w:val="000000" w:themeColor="text1"/>
          <w:sz w:val="21"/>
          <w:szCs w:val="21"/>
        </w:rPr>
      </w:pPr>
      <w:r w:rsidRPr="00973427">
        <w:rPr>
          <w:rFonts w:ascii="Tahoma" w:hAnsi="Tahoma" w:cs="Tahoma"/>
          <w:color w:val="000000" w:themeColor="text1"/>
          <w:sz w:val="21"/>
          <w:szCs w:val="21"/>
        </w:rPr>
        <w:t>Během února a března nastává pro zahrádkáře pravá chvíle začít s přípravou zahrady na příchod jara. Mezi prvními si péči zaslouží trávník</w:t>
      </w:r>
      <w:r>
        <w:rPr>
          <w:rFonts w:ascii="Tahoma" w:hAnsi="Tahoma" w:cs="Tahoma"/>
          <w:color w:val="000000" w:themeColor="text1"/>
          <w:sz w:val="21"/>
          <w:szCs w:val="21"/>
        </w:rPr>
        <w:t xml:space="preserve"> a</w:t>
      </w:r>
      <w:r w:rsidRPr="00973427">
        <w:rPr>
          <w:rFonts w:ascii="Tahoma" w:hAnsi="Tahoma" w:cs="Tahoma"/>
          <w:color w:val="000000" w:themeColor="text1"/>
          <w:sz w:val="21"/>
          <w:szCs w:val="21"/>
        </w:rPr>
        <w:t xml:space="preserve"> záhony. </w:t>
      </w:r>
      <w:r w:rsidRPr="00973427">
        <w:rPr>
          <w:rFonts w:ascii="Tahoma" w:hAnsi="Tahoma" w:cs="Tahoma"/>
          <w:bCs/>
          <w:noProof/>
          <w:color w:val="CC9900"/>
          <w:sz w:val="21"/>
          <w:szCs w:val="21"/>
        </w:rPr>
        <w:t>„Většinovou část zahrady často zabírá právě trávník. Po zimě je nutné vyhrabat všechny odumřelé části, zbytky listí, případně mech. Tyto práce se dělají za pomoci kovových tvrdých hrábí. Pokud je to možné, je vhodné použít vertikutátor, který nejen prořeže travní drn, ale také provzdušní půdu</w:t>
      </w:r>
      <w:r>
        <w:rPr>
          <w:rFonts w:ascii="Tahoma" w:hAnsi="Tahoma" w:cs="Tahoma"/>
          <w:bCs/>
          <w:noProof/>
          <w:color w:val="CC9900"/>
          <w:sz w:val="21"/>
          <w:szCs w:val="21"/>
        </w:rPr>
        <w:t xml:space="preserve">,“ </w:t>
      </w:r>
      <w:r w:rsidRPr="00973427">
        <w:rPr>
          <w:rFonts w:ascii="Tahoma" w:hAnsi="Tahoma" w:cs="Tahoma"/>
          <w:bCs/>
          <w:noProof/>
          <w:sz w:val="21"/>
          <w:szCs w:val="21"/>
        </w:rPr>
        <w:t xml:space="preserve">doporučil Eduard Chvosta, zástupce ředitele pro zahradnické obory </w:t>
      </w:r>
      <w:r w:rsidRPr="00973427">
        <w:rPr>
          <w:rFonts w:ascii="Tahoma" w:hAnsi="Tahoma" w:cs="Tahoma"/>
          <w:sz w:val="21"/>
          <w:szCs w:val="21"/>
        </w:rPr>
        <w:t>Střední odborné školy Jarov (</w:t>
      </w:r>
      <w:hyperlink r:id="rId7" w:history="1">
        <w:r w:rsidRPr="00973427">
          <w:rPr>
            <w:rStyle w:val="Hypertextovodkaz"/>
            <w:rFonts w:ascii="Tahoma" w:hAnsi="Tahoma" w:cs="Tahoma"/>
            <w:color w:val="auto"/>
            <w:sz w:val="21"/>
            <w:szCs w:val="21"/>
          </w:rPr>
          <w:t>SOŠJ</w:t>
        </w:r>
      </w:hyperlink>
      <w:r w:rsidRPr="00973427">
        <w:rPr>
          <w:rFonts w:ascii="Tahoma" w:hAnsi="Tahoma" w:cs="Tahoma"/>
          <w:sz w:val="21"/>
          <w:szCs w:val="21"/>
        </w:rPr>
        <w:t>)</w:t>
      </w:r>
      <w:r w:rsidRPr="00973427">
        <w:rPr>
          <w:rFonts w:ascii="Tahoma" w:hAnsi="Tahoma" w:cs="Tahoma"/>
          <w:bCs/>
          <w:noProof/>
          <w:sz w:val="21"/>
          <w:szCs w:val="21"/>
        </w:rPr>
        <w:t xml:space="preserve">. </w:t>
      </w:r>
      <w:r w:rsidRPr="00973427">
        <w:rPr>
          <w:rFonts w:ascii="Tahoma" w:hAnsi="Tahoma" w:cs="Tahoma"/>
          <w:bCs/>
          <w:noProof/>
          <w:color w:val="CC9900"/>
          <w:sz w:val="21"/>
          <w:szCs w:val="21"/>
        </w:rPr>
        <w:t xml:space="preserve"> </w:t>
      </w:r>
    </w:p>
    <w:p w:rsidR="0037364D" w:rsidRPr="00973427" w:rsidRDefault="0037364D" w:rsidP="0037364D">
      <w:pPr>
        <w:shd w:val="clear" w:color="auto" w:fill="FFFFFF"/>
        <w:spacing w:before="100" w:beforeAutospacing="1" w:after="100" w:afterAutospacing="1"/>
        <w:jc w:val="both"/>
        <w:rPr>
          <w:rFonts w:ascii="Tahoma" w:hAnsi="Tahoma" w:cs="Tahoma"/>
          <w:color w:val="000000" w:themeColor="text1"/>
          <w:sz w:val="21"/>
          <w:szCs w:val="21"/>
        </w:rPr>
      </w:pPr>
      <w:r w:rsidRPr="00E20514">
        <w:rPr>
          <w:rFonts w:ascii="Tahoma" w:hAnsi="Tahoma" w:cs="Tahoma"/>
          <w:bCs/>
          <w:noProof/>
          <w:sz w:val="21"/>
          <w:szCs w:val="21"/>
        </w:rPr>
        <w:t xml:space="preserve">Zkraje jara by mělo dojít i k prokypření půdy v záhonech. </w:t>
      </w:r>
      <w:r>
        <w:rPr>
          <w:rFonts w:ascii="Tahoma" w:hAnsi="Tahoma" w:cs="Tahoma"/>
          <w:bCs/>
          <w:noProof/>
          <w:color w:val="CC9900"/>
          <w:sz w:val="21"/>
          <w:szCs w:val="21"/>
        </w:rPr>
        <w:t>„</w:t>
      </w:r>
      <w:r w:rsidRPr="00973427">
        <w:rPr>
          <w:rFonts w:ascii="Tahoma" w:hAnsi="Tahoma" w:cs="Tahoma"/>
          <w:bCs/>
          <w:noProof/>
          <w:color w:val="CC9900"/>
          <w:sz w:val="21"/>
          <w:szCs w:val="21"/>
        </w:rPr>
        <w:t>To je možné provádět nejenom ručně rýčem nebo motykou, ale i strojem - rotavátorem. Dochází při ní k rozbíjení větších hrud a provzdušnění, které podporuje mikrobiální procesy v půdě a tak i zvyšuje úrodnost půdy. Během této operace se zapraví i zbytky částí rostlin, hnoje, kompostu a podobně. Výsledkem je urovnaný a načechraný záhon připravený pro jarní výsev či výsadbu. Najít správný termín v předjaří bývá často obtížné z důvodu velké vlhkosti půdy, kter</w:t>
      </w:r>
      <w:r>
        <w:rPr>
          <w:rFonts w:ascii="Tahoma" w:hAnsi="Tahoma" w:cs="Tahoma"/>
          <w:bCs/>
          <w:noProof/>
          <w:color w:val="CC9900"/>
          <w:sz w:val="21"/>
          <w:szCs w:val="21"/>
        </w:rPr>
        <w:t>á</w:t>
      </w:r>
      <w:r w:rsidRPr="00973427">
        <w:rPr>
          <w:rFonts w:ascii="Tahoma" w:hAnsi="Tahoma" w:cs="Tahoma"/>
          <w:bCs/>
          <w:noProof/>
          <w:color w:val="CC9900"/>
          <w:sz w:val="21"/>
          <w:szCs w:val="21"/>
        </w:rPr>
        <w:t xml:space="preserve"> způsobuje těžkou manipulovatelnost. Je tedy vhodné vyčkat</w:t>
      </w:r>
      <w:r>
        <w:rPr>
          <w:rFonts w:ascii="Tahoma" w:hAnsi="Tahoma" w:cs="Tahoma"/>
          <w:bCs/>
          <w:noProof/>
          <w:color w:val="CC9900"/>
          <w:sz w:val="21"/>
          <w:szCs w:val="21"/>
        </w:rPr>
        <w:t>,</w:t>
      </w:r>
      <w:r w:rsidRPr="00973427">
        <w:rPr>
          <w:rFonts w:ascii="Tahoma" w:hAnsi="Tahoma" w:cs="Tahoma"/>
          <w:bCs/>
          <w:noProof/>
          <w:color w:val="CC9900"/>
          <w:sz w:val="21"/>
          <w:szCs w:val="21"/>
        </w:rPr>
        <w:t xml:space="preserve"> až povrch půdy lehce oschne,“ </w:t>
      </w:r>
      <w:r>
        <w:rPr>
          <w:rFonts w:ascii="Tahoma" w:hAnsi="Tahoma" w:cs="Tahoma"/>
          <w:bCs/>
          <w:noProof/>
          <w:color w:val="CC9900"/>
          <w:sz w:val="21"/>
          <w:szCs w:val="21"/>
        </w:rPr>
        <w:t xml:space="preserve">popsal odborník na údržbu zahrad. </w:t>
      </w:r>
    </w:p>
    <w:p w:rsidR="0037364D" w:rsidRPr="00973427" w:rsidRDefault="0037364D" w:rsidP="0037364D">
      <w:pPr>
        <w:shd w:val="clear" w:color="auto" w:fill="FFFFFF"/>
        <w:spacing w:before="100" w:beforeAutospacing="1" w:after="100" w:afterAutospacing="1"/>
        <w:jc w:val="both"/>
        <w:rPr>
          <w:rFonts w:ascii="Tahoma" w:hAnsi="Tahoma" w:cs="Tahoma"/>
          <w:bCs/>
          <w:noProof/>
          <w:color w:val="CC9900"/>
          <w:sz w:val="21"/>
          <w:szCs w:val="21"/>
        </w:rPr>
      </w:pPr>
      <w:r>
        <w:rPr>
          <w:rFonts w:ascii="Tahoma" w:hAnsi="Tahoma" w:cs="Tahoma"/>
          <w:bCs/>
          <w:noProof/>
          <w:sz w:val="21"/>
          <w:szCs w:val="21"/>
        </w:rPr>
        <w:t>Na novou sezó</w:t>
      </w:r>
      <w:r w:rsidRPr="00973427">
        <w:rPr>
          <w:rFonts w:ascii="Tahoma" w:hAnsi="Tahoma" w:cs="Tahoma"/>
          <w:bCs/>
          <w:noProof/>
          <w:sz w:val="21"/>
          <w:szCs w:val="21"/>
        </w:rPr>
        <w:t xml:space="preserve">nu je potřeba připravit i stromy. Některé je možné prořezat už nyní, u jiných je </w:t>
      </w:r>
      <w:r>
        <w:rPr>
          <w:rFonts w:ascii="Tahoma" w:hAnsi="Tahoma" w:cs="Tahoma"/>
          <w:bCs/>
          <w:noProof/>
          <w:sz w:val="21"/>
          <w:szCs w:val="21"/>
        </w:rPr>
        <w:t>žádoucí</w:t>
      </w:r>
      <w:r w:rsidRPr="00973427">
        <w:rPr>
          <w:rFonts w:ascii="Tahoma" w:hAnsi="Tahoma" w:cs="Tahoma"/>
          <w:bCs/>
          <w:noProof/>
          <w:sz w:val="21"/>
          <w:szCs w:val="21"/>
        </w:rPr>
        <w:t xml:space="preserve"> počkat na květ. S postřikem proti škůdcům </w:t>
      </w:r>
      <w:r>
        <w:rPr>
          <w:rFonts w:ascii="Tahoma" w:hAnsi="Tahoma" w:cs="Tahoma"/>
          <w:bCs/>
          <w:noProof/>
          <w:sz w:val="21"/>
          <w:szCs w:val="21"/>
        </w:rPr>
        <w:t>je možné začít hned</w:t>
      </w:r>
      <w:r w:rsidRPr="00973427">
        <w:rPr>
          <w:rFonts w:ascii="Tahoma" w:hAnsi="Tahoma" w:cs="Tahoma"/>
          <w:bCs/>
          <w:noProof/>
          <w:sz w:val="21"/>
          <w:szCs w:val="21"/>
        </w:rPr>
        <w:t xml:space="preserve">. </w:t>
      </w:r>
      <w:r w:rsidRPr="00973427">
        <w:rPr>
          <w:rFonts w:ascii="Tahoma" w:hAnsi="Tahoma" w:cs="Tahoma"/>
          <w:bCs/>
          <w:noProof/>
          <w:color w:val="CC9900"/>
          <w:sz w:val="21"/>
          <w:szCs w:val="21"/>
        </w:rPr>
        <w:t>„Ovocné stromy lze z hlediska termínu řezu rozdělit do dvou skupin. V předjaří, před rašením, řežeme jádroviny a drobné bobuloviny. V plném jaru, kdy rostliny již kvetou, řežeme choulostivější peckoviny. Větší řezné rány, případně mrazové desky lze ošetřit stromovými balzámy nejlépe s obsahem fytohormonů. Zimní, předjarní postřik proti škůdcům a houbovým chorobám se provádí před rašením listů. Proti škůdcům se používají přípravky na bázi olejů a proti houbovým chorobám preparáty s obsahem síry nebo mědi. Většina z nich není pro člověka a životní prostředí toxická,“</w:t>
      </w:r>
      <w:r w:rsidRPr="00973427">
        <w:rPr>
          <w:rFonts w:ascii="Tahoma" w:hAnsi="Tahoma" w:cs="Tahoma"/>
          <w:bCs/>
          <w:noProof/>
          <w:sz w:val="21"/>
          <w:szCs w:val="21"/>
        </w:rPr>
        <w:t xml:space="preserve"> uvedl Eduard Chvosta. </w:t>
      </w:r>
    </w:p>
    <w:p w:rsidR="0037364D" w:rsidRPr="00973427" w:rsidRDefault="0037364D" w:rsidP="0037364D">
      <w:pPr>
        <w:shd w:val="clear" w:color="auto" w:fill="FFFFFF"/>
        <w:spacing w:before="100" w:beforeAutospacing="1" w:after="100" w:afterAutospacing="1"/>
        <w:jc w:val="both"/>
        <w:rPr>
          <w:rFonts w:ascii="Tahoma" w:hAnsi="Tahoma" w:cs="Tahoma"/>
          <w:bCs/>
          <w:noProof/>
          <w:color w:val="CC9900"/>
          <w:sz w:val="21"/>
          <w:szCs w:val="21"/>
        </w:rPr>
      </w:pPr>
      <w:r w:rsidRPr="00973427">
        <w:rPr>
          <w:rFonts w:ascii="Tahoma" w:hAnsi="Tahoma" w:cs="Tahoma"/>
          <w:color w:val="000000" w:themeColor="text1"/>
          <w:sz w:val="21"/>
          <w:szCs w:val="21"/>
        </w:rPr>
        <w:t>Velká část zahradních rostlin dokáže přezimovat venku,</w:t>
      </w:r>
      <w:r>
        <w:rPr>
          <w:rFonts w:ascii="Tahoma" w:hAnsi="Tahoma" w:cs="Tahoma"/>
          <w:color w:val="000000" w:themeColor="text1"/>
          <w:sz w:val="21"/>
          <w:szCs w:val="21"/>
        </w:rPr>
        <w:t xml:space="preserve"> poté by se ale měly na novou sezónu mírně upravit</w:t>
      </w:r>
      <w:r w:rsidRPr="00973427">
        <w:rPr>
          <w:rFonts w:ascii="Tahoma" w:hAnsi="Tahoma" w:cs="Tahoma"/>
          <w:color w:val="000000" w:themeColor="text1"/>
          <w:sz w:val="21"/>
          <w:szCs w:val="21"/>
        </w:rPr>
        <w:t xml:space="preserve">. </w:t>
      </w:r>
      <w:r w:rsidRPr="00973427">
        <w:rPr>
          <w:rFonts w:ascii="Tahoma" w:hAnsi="Tahoma" w:cs="Tahoma"/>
          <w:bCs/>
          <w:noProof/>
          <w:color w:val="CC9900"/>
          <w:sz w:val="21"/>
          <w:szCs w:val="21"/>
        </w:rPr>
        <w:t>„U trvalkových záhonů je třeba odstranit odumřelé loňské stonky, listy či odkvetlé květenství. Pokud budeme přemýšlet o okrasné zahradě</w:t>
      </w:r>
      <w:r>
        <w:rPr>
          <w:rFonts w:ascii="Tahoma" w:hAnsi="Tahoma" w:cs="Tahoma"/>
          <w:bCs/>
          <w:noProof/>
          <w:color w:val="CC9900"/>
          <w:sz w:val="21"/>
          <w:szCs w:val="21"/>
        </w:rPr>
        <w:t>,</w:t>
      </w:r>
      <w:r w:rsidRPr="00973427">
        <w:rPr>
          <w:rFonts w:ascii="Tahoma" w:hAnsi="Tahoma" w:cs="Tahoma"/>
          <w:bCs/>
          <w:noProof/>
          <w:color w:val="CC9900"/>
          <w:sz w:val="21"/>
          <w:szCs w:val="21"/>
        </w:rPr>
        <w:t xml:space="preserve"> lze už nyní vysévat trávník, luční směsi, či později i letničkové směsi pro přímý výsev. V</w:t>
      </w:r>
      <w:r>
        <w:rPr>
          <w:rFonts w:ascii="Tahoma" w:hAnsi="Tahoma" w:cs="Tahoma"/>
          <w:bCs/>
          <w:noProof/>
          <w:color w:val="CC9900"/>
          <w:sz w:val="21"/>
          <w:szCs w:val="21"/>
        </w:rPr>
        <w:t> </w:t>
      </w:r>
      <w:r w:rsidRPr="00973427">
        <w:rPr>
          <w:rFonts w:ascii="Tahoma" w:hAnsi="Tahoma" w:cs="Tahoma"/>
          <w:bCs/>
          <w:noProof/>
          <w:color w:val="CC9900"/>
          <w:sz w:val="21"/>
          <w:szCs w:val="21"/>
        </w:rPr>
        <w:t>zelinářské zahradě se jako první vysévá kořenová zelenina</w:t>
      </w:r>
      <w:r>
        <w:rPr>
          <w:rFonts w:ascii="Tahoma" w:hAnsi="Tahoma" w:cs="Tahoma"/>
          <w:bCs/>
          <w:noProof/>
          <w:color w:val="CC9900"/>
          <w:sz w:val="21"/>
          <w:szCs w:val="21"/>
        </w:rPr>
        <w:t>,</w:t>
      </w:r>
      <w:r w:rsidRPr="00973427">
        <w:rPr>
          <w:rFonts w:ascii="Tahoma" w:hAnsi="Tahoma" w:cs="Tahoma"/>
          <w:bCs/>
          <w:noProof/>
          <w:color w:val="CC9900"/>
          <w:sz w:val="21"/>
          <w:szCs w:val="21"/>
        </w:rPr>
        <w:t xml:space="preserve"> jako je například mrkev. Keře kvetoucí během léta, jako je třeba komule, nazývaná laiky motýlí keř, je třeba ořezat nízko nad zemí. I když jarní sluníčko láká k aktivitě na zahradě</w:t>
      </w:r>
      <w:r>
        <w:rPr>
          <w:rFonts w:ascii="Tahoma" w:hAnsi="Tahoma" w:cs="Tahoma"/>
          <w:bCs/>
          <w:noProof/>
          <w:color w:val="CC9900"/>
          <w:sz w:val="21"/>
          <w:szCs w:val="21"/>
        </w:rPr>
        <w:t>,</w:t>
      </w:r>
      <w:r w:rsidRPr="00973427">
        <w:rPr>
          <w:rFonts w:ascii="Tahoma" w:hAnsi="Tahoma" w:cs="Tahoma"/>
          <w:bCs/>
          <w:noProof/>
          <w:color w:val="CC9900"/>
          <w:sz w:val="21"/>
          <w:szCs w:val="21"/>
        </w:rPr>
        <w:t xml:space="preserve"> je nutné s rozumem zvážit výsadbu sazenic zeleniny, dvouletek či letniček,“</w:t>
      </w:r>
      <w:r w:rsidRPr="00973427">
        <w:rPr>
          <w:rFonts w:ascii="Tahoma" w:hAnsi="Tahoma" w:cs="Tahoma"/>
          <w:bCs/>
          <w:noProof/>
          <w:sz w:val="21"/>
          <w:szCs w:val="21"/>
        </w:rPr>
        <w:t xml:space="preserve"> řekl Eduard Chvosta.</w:t>
      </w:r>
    </w:p>
    <w:p w:rsidR="0037364D" w:rsidRPr="00973427" w:rsidRDefault="0037364D" w:rsidP="0037364D">
      <w:pPr>
        <w:shd w:val="clear" w:color="auto" w:fill="FFFFFF"/>
        <w:spacing w:before="100" w:beforeAutospacing="1" w:after="100" w:afterAutospacing="1"/>
        <w:jc w:val="both"/>
        <w:rPr>
          <w:rFonts w:ascii="Tahoma" w:hAnsi="Tahoma" w:cs="Tahoma"/>
          <w:color w:val="222222"/>
          <w:sz w:val="21"/>
          <w:szCs w:val="21"/>
        </w:rPr>
      </w:pPr>
      <w:r w:rsidRPr="00973427">
        <w:rPr>
          <w:rFonts w:ascii="Tahoma" w:hAnsi="Tahoma" w:cs="Tahoma"/>
          <w:color w:val="000000" w:themeColor="text1"/>
          <w:sz w:val="21"/>
          <w:szCs w:val="21"/>
        </w:rPr>
        <w:lastRenderedPageBreak/>
        <w:t xml:space="preserve">Zahrádkáři by určitě neměli zapomenout na kompost – i ten je třeba na nadcházející sezonu připravit. </w:t>
      </w:r>
      <w:r w:rsidRPr="00973427">
        <w:rPr>
          <w:rFonts w:ascii="Tahoma" w:hAnsi="Tahoma" w:cs="Tahoma"/>
          <w:bCs/>
          <w:noProof/>
          <w:color w:val="CC9900"/>
          <w:sz w:val="21"/>
          <w:szCs w:val="21"/>
        </w:rPr>
        <w:t xml:space="preserve">„Jaro je praktickým termínem k otevření kompostérů a přípravy kvalitní zeminy překatrováním loňského kompostu. Vzniklý organický odpad jde použít jako základ pro </w:t>
      </w:r>
      <w:r>
        <w:rPr>
          <w:rFonts w:ascii="Tahoma" w:hAnsi="Tahoma" w:cs="Tahoma"/>
          <w:bCs/>
          <w:noProof/>
          <w:color w:val="CC9900"/>
          <w:sz w:val="21"/>
          <w:szCs w:val="21"/>
        </w:rPr>
        <w:t xml:space="preserve">nadcházející roční </w:t>
      </w:r>
      <w:r w:rsidRPr="00973427">
        <w:rPr>
          <w:rFonts w:ascii="Tahoma" w:hAnsi="Tahoma" w:cs="Tahoma"/>
          <w:bCs/>
          <w:noProof/>
          <w:color w:val="CC9900"/>
          <w:sz w:val="21"/>
          <w:szCs w:val="21"/>
        </w:rPr>
        <w:t>kompost a promíchat ho s materiálem z jarního úklidu zahrady, jako je vyhrabaná tráva, mechy, listí, ostříhané trvalky nebo i štěpka vzniklá rozdrcením ostříhaných větví z ovocných a jiných dřevin. Pro další sez</w:t>
      </w:r>
      <w:r>
        <w:rPr>
          <w:rFonts w:ascii="Tahoma" w:hAnsi="Tahoma" w:cs="Tahoma"/>
          <w:bCs/>
          <w:noProof/>
          <w:color w:val="CC9900"/>
          <w:sz w:val="21"/>
          <w:szCs w:val="21"/>
        </w:rPr>
        <w:t>ó</w:t>
      </w:r>
      <w:r w:rsidRPr="00973427">
        <w:rPr>
          <w:rFonts w:ascii="Tahoma" w:hAnsi="Tahoma" w:cs="Tahoma"/>
          <w:bCs/>
          <w:noProof/>
          <w:color w:val="CC9900"/>
          <w:sz w:val="21"/>
          <w:szCs w:val="21"/>
        </w:rPr>
        <w:t>nu tak vznikne prázdná kóje, kterou budeme potřebovat pro ukládání bioodpadu ze zahrady po celé nadcházející vegetační období,“</w:t>
      </w:r>
      <w:r w:rsidRPr="00973427">
        <w:rPr>
          <w:rFonts w:ascii="Tahoma" w:hAnsi="Tahoma" w:cs="Tahoma"/>
          <w:bCs/>
          <w:noProof/>
          <w:sz w:val="21"/>
          <w:szCs w:val="21"/>
        </w:rPr>
        <w:t xml:space="preserve"> řekl Eduard Chvosta.</w:t>
      </w:r>
    </w:p>
    <w:p w:rsidR="0037364D" w:rsidRPr="00973427" w:rsidRDefault="0037364D" w:rsidP="0037364D">
      <w:pPr>
        <w:pBdr>
          <w:bottom w:val="single" w:sz="4" w:space="1" w:color="auto"/>
        </w:pBdr>
        <w:shd w:val="clear" w:color="auto" w:fill="FFFFFF"/>
        <w:spacing w:before="100" w:beforeAutospacing="1" w:after="100" w:afterAutospacing="1"/>
        <w:jc w:val="both"/>
        <w:rPr>
          <w:rFonts w:ascii="Tahoma" w:hAnsi="Tahoma" w:cs="Tahoma"/>
          <w:bCs/>
          <w:noProof/>
          <w:sz w:val="21"/>
          <w:szCs w:val="21"/>
        </w:rPr>
      </w:pPr>
      <w:r w:rsidRPr="00973427">
        <w:rPr>
          <w:rFonts w:ascii="Tahoma" w:hAnsi="Tahoma" w:cs="Tahoma"/>
          <w:color w:val="000000" w:themeColor="text1"/>
          <w:sz w:val="21"/>
          <w:szCs w:val="21"/>
        </w:rPr>
        <w:t xml:space="preserve">Řada Čechů se do </w:t>
      </w:r>
      <w:r>
        <w:rPr>
          <w:rFonts w:ascii="Tahoma" w:hAnsi="Tahoma" w:cs="Tahoma"/>
          <w:color w:val="000000" w:themeColor="text1"/>
          <w:sz w:val="21"/>
          <w:szCs w:val="21"/>
        </w:rPr>
        <w:t>úprav zahrad po zimě</w:t>
      </w:r>
      <w:r w:rsidRPr="00973427">
        <w:rPr>
          <w:rFonts w:ascii="Tahoma" w:hAnsi="Tahoma" w:cs="Tahoma"/>
          <w:color w:val="000000" w:themeColor="text1"/>
          <w:sz w:val="21"/>
          <w:szCs w:val="21"/>
        </w:rPr>
        <w:t xml:space="preserve"> nerada pouští sama, a péči proto přenechává odborníkům. Sehnat dnes zahradníka je ale nelehký úkol. Zahradnické firmy se dlouhodobě potýkají s nedostatkem zaměstnanců. Řada z nich proto hledá nové pracovní síly už mezi středoškoláky. </w:t>
      </w:r>
      <w:r w:rsidRPr="00973427">
        <w:rPr>
          <w:rFonts w:ascii="Tahoma" w:hAnsi="Tahoma" w:cs="Tahoma"/>
          <w:bCs/>
          <w:noProof/>
          <w:color w:val="CC9900"/>
          <w:sz w:val="21"/>
          <w:szCs w:val="21"/>
        </w:rPr>
        <w:t>„Zájem ze strany soukromých firem o naše studenty je obrovský! Poptávka vysoce převyšuje nabídku absolventů. Sehnat nyní zahradníka, který by se postaral o přípravu zahrady, už nebude snadný úkol, zahradnické firmy mají totiž diáře plné na měsíc</w:t>
      </w:r>
      <w:r>
        <w:rPr>
          <w:rFonts w:ascii="Tahoma" w:hAnsi="Tahoma" w:cs="Tahoma"/>
          <w:bCs/>
          <w:noProof/>
          <w:color w:val="CC9900"/>
          <w:sz w:val="21"/>
          <w:szCs w:val="21"/>
        </w:rPr>
        <w:t>e dopředu</w:t>
      </w:r>
      <w:r w:rsidRPr="00973427">
        <w:rPr>
          <w:rFonts w:ascii="Tahoma" w:hAnsi="Tahoma" w:cs="Tahoma"/>
          <w:bCs/>
          <w:noProof/>
          <w:color w:val="CC9900"/>
          <w:sz w:val="21"/>
          <w:szCs w:val="21"/>
        </w:rPr>
        <w:t>,“</w:t>
      </w:r>
      <w:r w:rsidRPr="00973427">
        <w:rPr>
          <w:rFonts w:ascii="Tahoma" w:hAnsi="Tahoma" w:cs="Tahoma"/>
          <w:bCs/>
          <w:noProof/>
          <w:sz w:val="21"/>
          <w:szCs w:val="21"/>
        </w:rPr>
        <w:t xml:space="preserve"> uzavřel Miloslav Janeček, ředitel </w:t>
      </w:r>
      <w:r w:rsidRPr="00973427">
        <w:rPr>
          <w:rFonts w:ascii="Tahoma" w:hAnsi="Tahoma" w:cs="Tahoma"/>
          <w:sz w:val="21"/>
          <w:szCs w:val="21"/>
        </w:rPr>
        <w:t>Střední odborné školy Jarov (</w:t>
      </w:r>
      <w:hyperlink r:id="rId8" w:history="1">
        <w:r w:rsidRPr="00973427">
          <w:rPr>
            <w:rStyle w:val="Hypertextovodkaz"/>
            <w:rFonts w:ascii="Tahoma" w:hAnsi="Tahoma" w:cs="Tahoma"/>
            <w:color w:val="auto"/>
            <w:sz w:val="21"/>
            <w:szCs w:val="21"/>
          </w:rPr>
          <w:t>SOŠJ</w:t>
        </w:r>
      </w:hyperlink>
      <w:r w:rsidRPr="00973427">
        <w:rPr>
          <w:rFonts w:ascii="Tahoma" w:hAnsi="Tahoma" w:cs="Tahoma"/>
          <w:sz w:val="21"/>
          <w:szCs w:val="21"/>
        </w:rPr>
        <w:t>)</w:t>
      </w:r>
      <w:r w:rsidRPr="00973427">
        <w:rPr>
          <w:rFonts w:ascii="Tahoma" w:hAnsi="Tahoma" w:cs="Tahoma"/>
          <w:bCs/>
          <w:noProof/>
          <w:sz w:val="21"/>
          <w:szCs w:val="21"/>
        </w:rPr>
        <w:t xml:space="preserve">. </w:t>
      </w:r>
      <w:r w:rsidRPr="00973427">
        <w:rPr>
          <w:rFonts w:ascii="Tahoma" w:hAnsi="Tahoma" w:cs="Tahoma"/>
          <w:bCs/>
          <w:noProof/>
          <w:color w:val="CC9900"/>
          <w:sz w:val="21"/>
          <w:szCs w:val="21"/>
        </w:rPr>
        <w:t xml:space="preserve"> </w:t>
      </w:r>
    </w:p>
    <w:bookmarkEnd w:id="0"/>
    <w:p w:rsidR="0037364D" w:rsidRPr="00F2293E" w:rsidRDefault="0037364D" w:rsidP="0037364D">
      <w:pPr>
        <w:jc w:val="both"/>
        <w:rPr>
          <w:rFonts w:ascii="Tahoma" w:hAnsi="Tahoma" w:cs="Tahoma"/>
          <w:bCs/>
          <w:noProof/>
          <w:sz w:val="20"/>
          <w:szCs w:val="20"/>
        </w:rPr>
      </w:pPr>
      <w:r w:rsidRPr="00F2293E">
        <w:rPr>
          <w:rFonts w:ascii="Tahoma" w:hAnsi="Tahoma" w:cs="Tahoma"/>
          <w:b/>
          <w:sz w:val="20"/>
          <w:szCs w:val="20"/>
        </w:rPr>
        <w:t>KONTAKT PRO MÉDIA:</w:t>
      </w:r>
    </w:p>
    <w:p w:rsidR="0037364D" w:rsidRPr="00F2293E" w:rsidRDefault="0037364D" w:rsidP="0037364D">
      <w:pPr>
        <w:jc w:val="both"/>
        <w:rPr>
          <w:rFonts w:ascii="Tahoma" w:hAnsi="Tahoma" w:cs="Tahoma"/>
          <w:b/>
          <w:bCs/>
          <w:noProof/>
          <w:color w:val="CC9900"/>
          <w:sz w:val="20"/>
          <w:szCs w:val="20"/>
        </w:rPr>
      </w:pPr>
      <w:r w:rsidRPr="00F2293E">
        <w:rPr>
          <w:rFonts w:ascii="Tahoma" w:hAnsi="Tahoma" w:cs="Tahoma"/>
          <w:b/>
          <w:bCs/>
          <w:noProof/>
          <w:color w:val="333333"/>
          <w:sz w:val="20"/>
          <w:szCs w:val="20"/>
        </w:rPr>
        <w:t>Mgr. Petra Ďurčíková</w:t>
      </w:r>
      <w:r w:rsidRPr="00F2293E">
        <w:rPr>
          <w:rFonts w:ascii="Tahoma" w:hAnsi="Tahoma" w:cs="Tahoma"/>
          <w:b/>
          <w:bCs/>
          <w:noProof/>
          <w:color w:val="CC9900"/>
          <w:sz w:val="20"/>
          <w:szCs w:val="20"/>
        </w:rPr>
        <w:t>_mediální konzultant</w:t>
      </w:r>
    </w:p>
    <w:p w:rsidR="0037364D" w:rsidRPr="00F2293E" w:rsidRDefault="0037364D" w:rsidP="0037364D">
      <w:pPr>
        <w:rPr>
          <w:rFonts w:ascii="Tahoma" w:hAnsi="Tahoma" w:cs="Tahoma"/>
          <w:b/>
          <w:bCs/>
          <w:sz w:val="20"/>
          <w:szCs w:val="20"/>
        </w:rPr>
      </w:pPr>
      <w:r w:rsidRPr="00F2293E">
        <w:rPr>
          <w:rFonts w:ascii="Tahoma" w:hAnsi="Tahoma" w:cs="Tahoma"/>
          <w:b/>
          <w:bCs/>
          <w:noProof/>
          <w:sz w:val="20"/>
          <w:szCs w:val="20"/>
        </w:rPr>
        <w:drawing>
          <wp:inline distT="0" distB="0" distL="0" distR="0" wp14:anchorId="7B5E3910" wp14:editId="68C02354">
            <wp:extent cx="828675" cy="131954"/>
            <wp:effectExtent l="19050" t="0" r="9525" b="0"/>
            <wp:docPr id="5" name="Obrázek 1" descr="pear_media logo_fin rgb_bez okraj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ar_media logo_fin rgb_bez okraju.jpg"/>
                    <pic:cNvPicPr/>
                  </pic:nvPicPr>
                  <pic:blipFill>
                    <a:blip r:embed="rId9" cstate="print"/>
                    <a:stretch>
                      <a:fillRect/>
                    </a:stretch>
                  </pic:blipFill>
                  <pic:spPr>
                    <a:xfrm>
                      <a:off x="0" y="0"/>
                      <a:ext cx="833620" cy="132741"/>
                    </a:xfrm>
                    <a:prstGeom prst="rect">
                      <a:avLst/>
                    </a:prstGeom>
                  </pic:spPr>
                </pic:pic>
              </a:graphicData>
            </a:graphic>
          </wp:inline>
        </w:drawing>
      </w:r>
    </w:p>
    <w:p w:rsidR="0037364D" w:rsidRPr="00F2293E" w:rsidRDefault="0037364D" w:rsidP="0037364D">
      <w:pPr>
        <w:rPr>
          <w:rFonts w:ascii="Tahoma" w:hAnsi="Tahoma" w:cs="Tahoma"/>
          <w:sz w:val="20"/>
          <w:szCs w:val="20"/>
        </w:rPr>
      </w:pPr>
      <w:r w:rsidRPr="00F2293E">
        <w:rPr>
          <w:rFonts w:ascii="Tahoma" w:hAnsi="Tahoma" w:cs="Tahoma"/>
          <w:b/>
          <w:bCs/>
          <w:sz w:val="20"/>
          <w:szCs w:val="20"/>
        </w:rPr>
        <w:t xml:space="preserve">+420 733 643 825, </w:t>
      </w:r>
      <w:hyperlink r:id="rId10" w:history="1">
        <w:r w:rsidRPr="00F2293E">
          <w:rPr>
            <w:rStyle w:val="Hypertextovodkaz"/>
            <w:rFonts w:ascii="Tahoma" w:hAnsi="Tahoma" w:cs="Tahoma"/>
            <w:b/>
            <w:bCs/>
            <w:sz w:val="20"/>
            <w:szCs w:val="20"/>
          </w:rPr>
          <w:t>petra@pearmedia.cz</w:t>
        </w:r>
      </w:hyperlink>
    </w:p>
    <w:p w:rsidR="0037364D" w:rsidRPr="00F2293E" w:rsidRDefault="00AB650F" w:rsidP="0037364D">
      <w:pPr>
        <w:pBdr>
          <w:bottom w:val="single" w:sz="4" w:space="1" w:color="auto"/>
        </w:pBdr>
        <w:rPr>
          <w:rFonts w:ascii="Tahoma" w:hAnsi="Tahoma" w:cs="Tahoma"/>
          <w:b/>
          <w:sz w:val="20"/>
          <w:szCs w:val="20"/>
        </w:rPr>
      </w:pPr>
      <w:hyperlink r:id="rId11" w:history="1">
        <w:r w:rsidR="0037364D" w:rsidRPr="00F2293E">
          <w:rPr>
            <w:rStyle w:val="Hypertextovodkaz"/>
            <w:rFonts w:ascii="Tahoma" w:hAnsi="Tahoma" w:cs="Tahoma"/>
            <w:b/>
            <w:sz w:val="20"/>
            <w:szCs w:val="20"/>
          </w:rPr>
          <w:t>pearmedia.cz</w:t>
        </w:r>
      </w:hyperlink>
    </w:p>
    <w:p w:rsidR="0037364D" w:rsidRPr="00F2293E" w:rsidRDefault="0037364D" w:rsidP="0037364D">
      <w:pPr>
        <w:jc w:val="both"/>
        <w:rPr>
          <w:rFonts w:ascii="Tahoma" w:hAnsi="Tahoma" w:cs="Tahoma"/>
          <w:b/>
          <w:sz w:val="20"/>
          <w:szCs w:val="20"/>
        </w:rPr>
      </w:pPr>
      <w:r w:rsidRPr="00F2293E">
        <w:rPr>
          <w:rFonts w:ascii="Tahoma" w:hAnsi="Tahoma" w:cs="Tahoma"/>
          <w:b/>
          <w:sz w:val="20"/>
          <w:szCs w:val="20"/>
        </w:rPr>
        <w:t xml:space="preserve">STŘEDNÍ ODBORNÁ ŠKOLA JAROV, </w:t>
      </w:r>
      <w:hyperlink r:id="rId12" w:history="1">
        <w:r w:rsidRPr="00F2293E">
          <w:rPr>
            <w:rStyle w:val="Hypertextovodkaz"/>
            <w:rFonts w:ascii="Tahoma" w:hAnsi="Tahoma" w:cs="Tahoma"/>
            <w:b/>
            <w:sz w:val="20"/>
            <w:szCs w:val="20"/>
          </w:rPr>
          <w:t>www.skolajarov.cz</w:t>
        </w:r>
      </w:hyperlink>
    </w:p>
    <w:p w:rsidR="0037364D" w:rsidRPr="00F2293E" w:rsidRDefault="0037364D" w:rsidP="0037364D">
      <w:pPr>
        <w:jc w:val="both"/>
        <w:rPr>
          <w:rFonts w:ascii="Tahoma" w:hAnsi="Tahoma" w:cs="Tahoma"/>
          <w:sz w:val="18"/>
          <w:szCs w:val="18"/>
        </w:rPr>
      </w:pPr>
      <w:r w:rsidRPr="00F2293E">
        <w:rPr>
          <w:rFonts w:ascii="Tahoma" w:hAnsi="Tahoma" w:cs="Tahoma"/>
          <w:sz w:val="18"/>
          <w:szCs w:val="18"/>
        </w:rPr>
        <w:t>Střední odborná škola Jarov spojuje hned několik různorodých zaměření – stavební, dřevařské, zahradnické a sportovní. Nabízí vzdělávání ve čtyřletých studijních a tříletých učebních oborech. Studijní obory jsou zakončeny maturitou, učební obory výučním listem. Na tříleté učební obory se dá navázat v rámci dvouletého denního nástavbového studia zakončeného maturitou. Škola zároveň zajišťuje výuku v oborech určených absolventům speciálních základních škol nebo žákům se specifickými vzdělávacími potřebami.</w:t>
      </w:r>
    </w:p>
    <w:p w:rsidR="0037364D" w:rsidRPr="00F2293E" w:rsidRDefault="0037364D" w:rsidP="0037364D">
      <w:pPr>
        <w:jc w:val="both"/>
        <w:rPr>
          <w:rFonts w:ascii="Tahoma" w:hAnsi="Tahoma" w:cs="Tahoma"/>
          <w:sz w:val="18"/>
          <w:szCs w:val="18"/>
        </w:rPr>
      </w:pPr>
      <w:r w:rsidRPr="00F2293E">
        <w:rPr>
          <w:rFonts w:ascii="Tahoma" w:hAnsi="Tahoma" w:cs="Tahoma"/>
          <w:sz w:val="18"/>
          <w:szCs w:val="18"/>
        </w:rPr>
        <w:t>Učební obory: instalatér, kamnář, klempíř, kominík, malíř, montér vodovodů a kanalizací, pokrývač, podlahář, sklenář, strojírenské práce, tesař, truhlář, zahradník, zámečník, zedník. Maturitní obory: dřevostavby, management ve sportu, management ve stavebnictví, stavební obnova, technická zařízení budov, zahradnictví.</w:t>
      </w:r>
    </w:p>
    <w:p w:rsidR="0037364D" w:rsidRPr="00F2293E" w:rsidRDefault="0037364D" w:rsidP="0037364D">
      <w:pPr>
        <w:rPr>
          <w:rFonts w:ascii="Tahoma" w:hAnsi="Tahoma" w:cs="Tahoma"/>
        </w:rPr>
      </w:pPr>
    </w:p>
    <w:p w:rsidR="0037364D" w:rsidRDefault="0037364D" w:rsidP="0037364D">
      <w:pPr>
        <w:rPr>
          <w:rFonts w:ascii="Tahoma" w:hAnsi="Tahoma" w:cs="Tahoma"/>
        </w:rPr>
      </w:pPr>
    </w:p>
    <w:p w:rsidR="0037364D" w:rsidRPr="00F2293E" w:rsidRDefault="0037364D" w:rsidP="0037364D">
      <w:pPr>
        <w:rPr>
          <w:rFonts w:ascii="Tahoma" w:hAnsi="Tahoma" w:cs="Tahoma"/>
        </w:rPr>
      </w:pPr>
    </w:p>
    <w:p w:rsidR="00E373B8" w:rsidRDefault="00E373B8"/>
    <w:sectPr w:rsidR="00E373B8" w:rsidSect="00B721C7">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650F" w:rsidRDefault="00AB650F">
      <w:pPr>
        <w:spacing w:after="0" w:line="240" w:lineRule="auto"/>
      </w:pPr>
      <w:r>
        <w:separator/>
      </w:r>
    </w:p>
  </w:endnote>
  <w:endnote w:type="continuationSeparator" w:id="0">
    <w:p w:rsidR="00AB650F" w:rsidRDefault="00AB65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B31" w:rsidRDefault="0037364D">
    <w:pPr>
      <w:pStyle w:val="Zpat"/>
      <w:rPr>
        <w:noProof/>
      </w:rPr>
    </w:pPr>
    <w:r>
      <w:rPr>
        <w:noProof/>
      </w:rPr>
      <w:drawing>
        <wp:anchor distT="0" distB="0" distL="0" distR="0" simplePos="0" relativeHeight="251659264" behindDoc="1" locked="0" layoutInCell="1" allowOverlap="1" wp14:anchorId="4C27C6A1" wp14:editId="2CFBF584">
          <wp:simplePos x="0" y="0"/>
          <wp:positionH relativeFrom="page">
            <wp:posOffset>19050</wp:posOffset>
          </wp:positionH>
          <wp:positionV relativeFrom="page">
            <wp:posOffset>9934575</wp:posOffset>
          </wp:positionV>
          <wp:extent cx="7548880" cy="381000"/>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t="60396"/>
                  <a:stretch>
                    <a:fillRect/>
                  </a:stretch>
                </pic:blipFill>
                <pic:spPr bwMode="auto">
                  <a:xfrm>
                    <a:off x="0" y="0"/>
                    <a:ext cx="7548880" cy="381000"/>
                  </a:xfrm>
                  <a:prstGeom prst="rect">
                    <a:avLst/>
                  </a:prstGeom>
                  <a:solidFill>
                    <a:srgbClr val="FFFFFF"/>
                  </a:solidFill>
                  <a:ln w="9525">
                    <a:noFill/>
                    <a:miter lim="800000"/>
                    <a:headEnd/>
                    <a:tailEnd/>
                  </a:ln>
                </pic:spPr>
              </pic:pic>
            </a:graphicData>
          </a:graphic>
        </wp:anchor>
      </w:drawing>
    </w:r>
  </w:p>
  <w:p w:rsidR="00FA7B31" w:rsidRDefault="00AB650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650F" w:rsidRDefault="00AB650F">
      <w:pPr>
        <w:spacing w:after="0" w:line="240" w:lineRule="auto"/>
      </w:pPr>
      <w:r>
        <w:separator/>
      </w:r>
    </w:p>
  </w:footnote>
  <w:footnote w:type="continuationSeparator" w:id="0">
    <w:p w:rsidR="00AB650F" w:rsidRDefault="00AB65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66B" w:rsidRDefault="0037364D" w:rsidP="004F235A">
    <w:pPr>
      <w:pStyle w:val="Zhlav"/>
      <w:ind w:firstLine="1416"/>
      <w:jc w:val="right"/>
      <w:rPr>
        <w:b/>
        <w:sz w:val="36"/>
        <w:szCs w:val="36"/>
      </w:rPr>
    </w:pPr>
    <w:r>
      <w:rPr>
        <w:noProof/>
      </w:rPr>
      <w:drawing>
        <wp:anchor distT="0" distB="0" distL="114300" distR="114300" simplePos="0" relativeHeight="251660288" behindDoc="0" locked="0" layoutInCell="1" allowOverlap="1" wp14:anchorId="13E6201A" wp14:editId="7E6A395E">
          <wp:simplePos x="0" y="0"/>
          <wp:positionH relativeFrom="column">
            <wp:posOffset>5080</wp:posOffset>
          </wp:positionH>
          <wp:positionV relativeFrom="paragraph">
            <wp:posOffset>83820</wp:posOffset>
          </wp:positionV>
          <wp:extent cx="1047750" cy="1047750"/>
          <wp:effectExtent l="0" t="0" r="0" b="0"/>
          <wp:wrapSquare wrapText="bothSides"/>
          <wp:docPr id="4" name="obrázek 2" descr="C:\Users\Eli\AppData\Local\Microsoft\Windows\Temporary Internet Files\Content.Word\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AppData\Local\Microsoft\Windows\Temporary Internet Files\Content.Word\LOGO.JPG"/>
                  <pic:cNvPicPr>
                    <a:picLocks noChangeAspect="1" noChangeArrowheads="1"/>
                  </pic:cNvPicPr>
                </pic:nvPicPr>
                <pic:blipFill>
                  <a:blip r:embed="rId1"/>
                  <a:srcRect/>
                  <a:stretch>
                    <a:fillRect/>
                  </a:stretch>
                </pic:blipFill>
                <pic:spPr bwMode="auto">
                  <a:xfrm>
                    <a:off x="0" y="0"/>
                    <a:ext cx="1047750" cy="10477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FA7B31" w:rsidRDefault="00AB650F" w:rsidP="004F235A">
    <w:pPr>
      <w:pStyle w:val="Zhlav"/>
      <w:ind w:firstLine="1416"/>
      <w:jc w:val="right"/>
      <w:rPr>
        <w:b/>
        <w:sz w:val="36"/>
        <w:szCs w:val="36"/>
      </w:rPr>
    </w:pPr>
  </w:p>
  <w:p w:rsidR="007E722C" w:rsidRDefault="00AB650F" w:rsidP="004F235A">
    <w:pPr>
      <w:pStyle w:val="Zhlav"/>
      <w:ind w:firstLine="1416"/>
      <w:jc w:val="right"/>
      <w:rPr>
        <w:b/>
        <w:sz w:val="36"/>
        <w:szCs w:val="36"/>
      </w:rPr>
    </w:pPr>
  </w:p>
  <w:p w:rsidR="00EA444C" w:rsidRDefault="0037364D" w:rsidP="008E4A65">
    <w:pPr>
      <w:pStyle w:val="Zhlav"/>
      <w:rPr>
        <w:b/>
        <w:sz w:val="36"/>
        <w:szCs w:val="36"/>
      </w:rPr>
    </w:pPr>
    <w:r>
      <w:rPr>
        <w:b/>
        <w:sz w:val="36"/>
        <w:szCs w:val="36"/>
      </w:rPr>
      <w:tab/>
    </w:r>
    <w:r>
      <w:rPr>
        <w:b/>
        <w:sz w:val="36"/>
        <w:szCs w:val="36"/>
      </w:rPr>
      <w:tab/>
      <w:t>TISKOVÁ ZPRÁVA</w:t>
    </w:r>
  </w:p>
  <w:p w:rsidR="00C6178D" w:rsidRDefault="00AB650F" w:rsidP="008E4A65">
    <w:pPr>
      <w:pStyle w:val="Zhlav"/>
      <w:rPr>
        <w:b/>
        <w:sz w:val="36"/>
        <w:szCs w:val="36"/>
      </w:rPr>
    </w:pPr>
  </w:p>
  <w:p w:rsidR="00C6178D" w:rsidRDefault="00AB650F" w:rsidP="008E4A65">
    <w:pPr>
      <w:pStyle w:val="Zhlav"/>
      <w:rPr>
        <w:b/>
        <w:sz w:val="2"/>
        <w:szCs w:val="2"/>
      </w:rPr>
    </w:pPr>
  </w:p>
  <w:p w:rsidR="00F454ED" w:rsidRDefault="00AB650F" w:rsidP="008E4A65">
    <w:pPr>
      <w:pStyle w:val="Zhlav"/>
      <w:rPr>
        <w:b/>
        <w:sz w:val="2"/>
        <w:szCs w:val="2"/>
      </w:rPr>
    </w:pPr>
  </w:p>
  <w:p w:rsidR="00F454ED" w:rsidRDefault="00AB650F" w:rsidP="008E4A65">
    <w:pPr>
      <w:pStyle w:val="Zhlav"/>
      <w:rPr>
        <w:b/>
        <w:sz w:val="2"/>
        <w:szCs w:val="2"/>
      </w:rPr>
    </w:pPr>
  </w:p>
  <w:p w:rsidR="00F454ED" w:rsidRDefault="00AB650F" w:rsidP="008E4A65">
    <w:pPr>
      <w:pStyle w:val="Zhlav"/>
      <w:rPr>
        <w:b/>
        <w:sz w:val="2"/>
        <w:szCs w:val="2"/>
      </w:rPr>
    </w:pPr>
  </w:p>
  <w:p w:rsidR="00F454ED" w:rsidRDefault="00AB650F" w:rsidP="008E4A65">
    <w:pPr>
      <w:pStyle w:val="Zhlav"/>
      <w:rPr>
        <w:b/>
        <w:sz w:val="2"/>
        <w:szCs w:val="2"/>
      </w:rPr>
    </w:pPr>
  </w:p>
  <w:p w:rsidR="00F454ED" w:rsidRDefault="00AB650F" w:rsidP="008E4A65">
    <w:pPr>
      <w:pStyle w:val="Zhlav"/>
      <w:rPr>
        <w:b/>
        <w:sz w:val="2"/>
        <w:szCs w:val="2"/>
      </w:rPr>
    </w:pPr>
  </w:p>
  <w:p w:rsidR="00FE71A8" w:rsidRDefault="00AB650F" w:rsidP="008E4A65">
    <w:pPr>
      <w:pStyle w:val="Zhlav"/>
      <w:rPr>
        <w:b/>
        <w:sz w:val="2"/>
        <w:szCs w:val="2"/>
      </w:rPr>
    </w:pPr>
  </w:p>
  <w:p w:rsidR="00FE71A8" w:rsidRDefault="00AB650F" w:rsidP="008E4A65">
    <w:pPr>
      <w:pStyle w:val="Zhlav"/>
      <w:rPr>
        <w:b/>
        <w:sz w:val="2"/>
        <w:szCs w:val="2"/>
      </w:rPr>
    </w:pPr>
  </w:p>
  <w:p w:rsidR="00FE71A8" w:rsidRDefault="00AB650F" w:rsidP="008E4A65">
    <w:pPr>
      <w:pStyle w:val="Zhlav"/>
      <w:rPr>
        <w:b/>
        <w:sz w:val="2"/>
        <w:szCs w:val="2"/>
      </w:rPr>
    </w:pPr>
  </w:p>
  <w:p w:rsidR="00FE71A8" w:rsidRDefault="00AB650F" w:rsidP="008E4A65">
    <w:pPr>
      <w:pStyle w:val="Zhlav"/>
      <w:rPr>
        <w:b/>
        <w:sz w:val="2"/>
        <w:szCs w:val="2"/>
      </w:rPr>
    </w:pPr>
  </w:p>
  <w:p w:rsidR="00640FEA" w:rsidRDefault="00AB650F" w:rsidP="008E4A65">
    <w:pPr>
      <w:pStyle w:val="Zhlav"/>
      <w:rPr>
        <w:b/>
        <w:sz w:val="2"/>
        <w:szCs w:val="2"/>
      </w:rPr>
    </w:pPr>
  </w:p>
  <w:p w:rsidR="00640FEA" w:rsidRDefault="00AB650F" w:rsidP="008E4A65">
    <w:pPr>
      <w:pStyle w:val="Zhlav"/>
      <w:rPr>
        <w:b/>
        <w:sz w:val="2"/>
        <w:szCs w:val="2"/>
      </w:rPr>
    </w:pPr>
  </w:p>
  <w:p w:rsidR="00640FEA" w:rsidRPr="00640FEA" w:rsidRDefault="00AB650F" w:rsidP="008E4A65">
    <w:pPr>
      <w:pStyle w:val="Zhlav"/>
      <w:rPr>
        <w:b/>
        <w:sz w:val="2"/>
        <w:szCs w:val="2"/>
      </w:rPr>
    </w:pPr>
  </w:p>
  <w:p w:rsidR="00640FEA" w:rsidRPr="008E4A65" w:rsidRDefault="00AB650F" w:rsidP="008E4A65">
    <w:pPr>
      <w:pStyle w:val="Zhlav"/>
      <w:rPr>
        <w:b/>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364D"/>
    <w:rsid w:val="0037364D"/>
    <w:rsid w:val="00AB650F"/>
    <w:rsid w:val="00C058C9"/>
    <w:rsid w:val="00E373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7364D"/>
    <w:rPr>
      <w:rFonts w:ascii="Calibri" w:eastAsia="Times New Roman" w:hAnsi="Calibri" w:cs="Times New Roman"/>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7364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7364D"/>
    <w:rPr>
      <w:rFonts w:ascii="Calibri" w:eastAsia="Times New Roman" w:hAnsi="Calibri" w:cs="Times New Roman"/>
      <w:lang w:eastAsia="cs-CZ"/>
    </w:rPr>
  </w:style>
  <w:style w:type="paragraph" w:styleId="Zpat">
    <w:name w:val="footer"/>
    <w:basedOn w:val="Normln"/>
    <w:link w:val="ZpatChar"/>
    <w:uiPriority w:val="99"/>
    <w:unhideWhenUsed/>
    <w:rsid w:val="0037364D"/>
    <w:pPr>
      <w:tabs>
        <w:tab w:val="center" w:pos="4536"/>
        <w:tab w:val="right" w:pos="9072"/>
      </w:tabs>
      <w:spacing w:after="0" w:line="240" w:lineRule="auto"/>
    </w:pPr>
  </w:style>
  <w:style w:type="character" w:customStyle="1" w:styleId="ZpatChar">
    <w:name w:val="Zápatí Char"/>
    <w:basedOn w:val="Standardnpsmoodstavce"/>
    <w:link w:val="Zpat"/>
    <w:uiPriority w:val="99"/>
    <w:rsid w:val="0037364D"/>
    <w:rPr>
      <w:rFonts w:ascii="Calibri" w:eastAsia="Times New Roman" w:hAnsi="Calibri" w:cs="Times New Roman"/>
      <w:lang w:eastAsia="cs-CZ"/>
    </w:rPr>
  </w:style>
  <w:style w:type="character" w:styleId="Hypertextovodkaz">
    <w:name w:val="Hyperlink"/>
    <w:basedOn w:val="Standardnpsmoodstavce"/>
    <w:uiPriority w:val="99"/>
    <w:unhideWhenUsed/>
    <w:rsid w:val="0037364D"/>
    <w:rPr>
      <w:color w:val="0000FF"/>
      <w:u w:val="single"/>
    </w:rPr>
  </w:style>
  <w:style w:type="paragraph" w:styleId="Textbubliny">
    <w:name w:val="Balloon Text"/>
    <w:basedOn w:val="Normln"/>
    <w:link w:val="TextbublinyChar"/>
    <w:uiPriority w:val="99"/>
    <w:semiHidden/>
    <w:unhideWhenUsed/>
    <w:rsid w:val="0037364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7364D"/>
    <w:rPr>
      <w:rFonts w:ascii="Tahoma" w:eastAsia="Times New Roman" w:hAnsi="Tahoma" w:cs="Tahoma"/>
      <w:sz w:val="16"/>
      <w:szCs w:val="16"/>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7364D"/>
    <w:rPr>
      <w:rFonts w:ascii="Calibri" w:eastAsia="Times New Roman" w:hAnsi="Calibri" w:cs="Times New Roman"/>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7364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7364D"/>
    <w:rPr>
      <w:rFonts w:ascii="Calibri" w:eastAsia="Times New Roman" w:hAnsi="Calibri" w:cs="Times New Roman"/>
      <w:lang w:eastAsia="cs-CZ"/>
    </w:rPr>
  </w:style>
  <w:style w:type="paragraph" w:styleId="Zpat">
    <w:name w:val="footer"/>
    <w:basedOn w:val="Normln"/>
    <w:link w:val="ZpatChar"/>
    <w:uiPriority w:val="99"/>
    <w:unhideWhenUsed/>
    <w:rsid w:val="0037364D"/>
    <w:pPr>
      <w:tabs>
        <w:tab w:val="center" w:pos="4536"/>
        <w:tab w:val="right" w:pos="9072"/>
      </w:tabs>
      <w:spacing w:after="0" w:line="240" w:lineRule="auto"/>
    </w:pPr>
  </w:style>
  <w:style w:type="character" w:customStyle="1" w:styleId="ZpatChar">
    <w:name w:val="Zápatí Char"/>
    <w:basedOn w:val="Standardnpsmoodstavce"/>
    <w:link w:val="Zpat"/>
    <w:uiPriority w:val="99"/>
    <w:rsid w:val="0037364D"/>
    <w:rPr>
      <w:rFonts w:ascii="Calibri" w:eastAsia="Times New Roman" w:hAnsi="Calibri" w:cs="Times New Roman"/>
      <w:lang w:eastAsia="cs-CZ"/>
    </w:rPr>
  </w:style>
  <w:style w:type="character" w:styleId="Hypertextovodkaz">
    <w:name w:val="Hyperlink"/>
    <w:basedOn w:val="Standardnpsmoodstavce"/>
    <w:uiPriority w:val="99"/>
    <w:unhideWhenUsed/>
    <w:rsid w:val="0037364D"/>
    <w:rPr>
      <w:color w:val="0000FF"/>
      <w:u w:val="single"/>
    </w:rPr>
  </w:style>
  <w:style w:type="paragraph" w:styleId="Textbubliny">
    <w:name w:val="Balloon Text"/>
    <w:basedOn w:val="Normln"/>
    <w:link w:val="TextbublinyChar"/>
    <w:uiPriority w:val="99"/>
    <w:semiHidden/>
    <w:unhideWhenUsed/>
    <w:rsid w:val="0037364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7364D"/>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kolajarov.cz/"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kolajarov.cz/" TargetMode="External"/><Relationship Id="rId12" Type="http://schemas.openxmlformats.org/officeDocument/2006/relationships/hyperlink" Target="http://www.skolajarov.cz/"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pearmedia.cz/"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petra@pearmedia.cz"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773</Words>
  <Characters>4564</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Notebook</dc:creator>
  <cp:lastModifiedBy>Notebook</cp:lastModifiedBy>
  <cp:revision>3</cp:revision>
  <dcterms:created xsi:type="dcterms:W3CDTF">2022-01-31T20:22:00Z</dcterms:created>
  <dcterms:modified xsi:type="dcterms:W3CDTF">2022-01-31T20:23:00Z</dcterms:modified>
</cp:coreProperties>
</file>