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AF433" w14:textId="77777777" w:rsidR="009939A4" w:rsidRDefault="00000000">
      <w:pPr>
        <w:jc w:val="center"/>
        <w:rPr>
          <w:rFonts w:ascii="Tahoma" w:hAnsi="Tahoma" w:cs="Tahoma"/>
          <w:b/>
          <w:sz w:val="44"/>
          <w:szCs w:val="44"/>
        </w:rPr>
      </w:pPr>
      <w:bookmarkStart w:id="0" w:name="_Hlk532393562"/>
      <w:r>
        <w:rPr>
          <w:rFonts w:ascii="Tahoma" w:hAnsi="Tahoma" w:cs="Tahoma"/>
          <w:b/>
          <w:sz w:val="44"/>
          <w:szCs w:val="44"/>
        </w:rPr>
        <w:t>Pražští středoškoláci zvítězili v soutěži ČVUT – nejlepší síťaře mají na Proseku</w:t>
      </w:r>
    </w:p>
    <w:p w14:paraId="69F71A1F" w14:textId="77777777" w:rsidR="009939A4" w:rsidRDefault="00000000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PRAHA 15. ŘÍJNA </w:t>
      </w:r>
      <w:proofErr w:type="gramStart"/>
      <w:r>
        <w:rPr>
          <w:rFonts w:ascii="Tahoma" w:hAnsi="Tahoma" w:cs="Tahoma"/>
          <w:b/>
          <w:sz w:val="20"/>
          <w:szCs w:val="20"/>
        </w:rPr>
        <w:t>2026 – V</w:t>
      </w:r>
      <w:proofErr w:type="gramEnd"/>
      <w:r>
        <w:rPr>
          <w:rFonts w:ascii="Tahoma" w:hAnsi="Tahoma" w:cs="Tahoma"/>
          <w:b/>
          <w:sz w:val="20"/>
          <w:szCs w:val="20"/>
        </w:rPr>
        <w:t xml:space="preserve"> půlce září se na Fakultě elektrotechniky ČVUT uskutečnil 3. ročník soutěže </w:t>
      </w:r>
      <w:proofErr w:type="spellStart"/>
      <w:r>
        <w:rPr>
          <w:rFonts w:ascii="Tahoma" w:hAnsi="Tahoma" w:cs="Tahoma"/>
          <w:b/>
          <w:sz w:val="20"/>
          <w:szCs w:val="20"/>
        </w:rPr>
        <w:t>Troubleshoot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b/>
          <w:sz w:val="20"/>
          <w:szCs w:val="20"/>
        </w:rPr>
        <w:t>Day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2026 pro nastupující generaci </w:t>
      </w:r>
      <w:proofErr w:type="spellStart"/>
      <w:r>
        <w:rPr>
          <w:rFonts w:ascii="Tahoma" w:hAnsi="Tahoma" w:cs="Tahoma"/>
          <w:b/>
          <w:sz w:val="20"/>
          <w:szCs w:val="20"/>
        </w:rPr>
        <w:t>ajťáků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ze středních škol. V laboratořích se sešel výběr 10 dvoučlenných týmů ze škol napříč Českem, aby poměřily své dovednosti v oblasti sítí a síťové bezpečnosti.</w:t>
      </w:r>
    </w:p>
    <w:p w14:paraId="47B2100C" w14:textId="77777777" w:rsidR="009939A4" w:rsidRDefault="00000000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Vítězství nakonec neputovalo daleko. S náskokem jej získali Pavlína Renková a Václav Kratochvíl ze Soukromé střední školy výpočetní techniky (SSŠVT) v Praze.</w:t>
      </w:r>
    </w:p>
    <w:p w14:paraId="151E6EB5" w14:textId="77777777" w:rsidR="009939A4" w:rsidRDefault="00000000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Během celodenní soutěže se studenti ocitli v rolích správců podnikové sítě a administrátorů systémů. Stejně jako v běžné profesi museli vyřešit řadu náhlých problémů a reálných výzev. </w:t>
      </w:r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„Určitě to nebyla jednoduchá soutěž, ale zvládli jsme ji především díky rozdělení práce, například já konfigurovala Cisco zařízení a Václav připravoval protokoly. Vítězství nás těší, ale prvotně jsme si šli vyzkoušet, jak na tom jsme, získat zkušenost a najít své mezery,“ </w:t>
      </w:r>
      <w:r>
        <w:rPr>
          <w:rFonts w:ascii="Tahoma" w:hAnsi="Tahoma" w:cs="Tahoma"/>
          <w:bCs/>
          <w:sz w:val="20"/>
          <w:szCs w:val="20"/>
        </w:rPr>
        <w:t>popsala letošní maturantka.</w:t>
      </w:r>
    </w:p>
    <w:p w14:paraId="4B89E122" w14:textId="4AB3341C" w:rsidR="009939A4" w:rsidRDefault="00000000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Oba studenti se na SSŠVT letos chystají k maturitě ve specializaci Správa počítačových sítí. </w:t>
      </w:r>
      <w:proofErr w:type="gramStart"/>
      <w:r>
        <w:rPr>
          <w:rFonts w:ascii="Tahoma" w:hAnsi="Tahoma" w:cs="Tahoma"/>
          <w:bCs/>
          <w:sz w:val="20"/>
          <w:szCs w:val="20"/>
        </w:rPr>
        <w:t>Zatímco  Pavlína</w:t>
      </w:r>
      <w:proofErr w:type="gramEnd"/>
      <w:r>
        <w:rPr>
          <w:rFonts w:ascii="Tahoma" w:hAnsi="Tahoma" w:cs="Tahoma"/>
          <w:bCs/>
          <w:sz w:val="20"/>
          <w:szCs w:val="20"/>
        </w:rPr>
        <w:t xml:space="preserve"> měla o svém zaměření jasno už v 8. třídě na základní škole, Václav svůj výběr studia popisuje spíš jako spontánní záležitost. </w:t>
      </w:r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„Zaujala mě unikátnost oboru, jelikož </w:t>
      </w:r>
      <w:proofErr w:type="spellStart"/>
      <w:r>
        <w:rPr>
          <w:rFonts w:ascii="Tahoma" w:hAnsi="Tahoma" w:cs="Tahoma"/>
          <w:color w:val="CC9900"/>
          <w:sz w:val="20"/>
          <w:szCs w:val="20"/>
          <w:lang w:eastAsia="cs-CZ"/>
        </w:rPr>
        <w:t>síťařina</w:t>
      </w:r>
      <w:proofErr w:type="spellEnd"/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 na rozdíl třeba od programování v nabídce ICT nebo průmyslových škol většinou chybí. Teď už se převážně díky nabídkám, které chodí na SSŠVT, a kontaktům, které jsem si na škole utvořil, občas uplatním jako Junior </w:t>
      </w:r>
      <w:proofErr w:type="spellStart"/>
      <w:r>
        <w:rPr>
          <w:rFonts w:ascii="Tahoma" w:hAnsi="Tahoma" w:cs="Tahoma"/>
          <w:color w:val="CC9900"/>
          <w:sz w:val="20"/>
          <w:szCs w:val="20"/>
          <w:lang w:eastAsia="cs-CZ"/>
        </w:rPr>
        <w:t>System</w:t>
      </w:r>
      <w:proofErr w:type="spellEnd"/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 </w:t>
      </w:r>
      <w:proofErr w:type="spellStart"/>
      <w:r>
        <w:rPr>
          <w:rFonts w:ascii="Tahoma" w:hAnsi="Tahoma" w:cs="Tahoma"/>
          <w:color w:val="CC9900"/>
          <w:sz w:val="20"/>
          <w:szCs w:val="20"/>
          <w:lang w:eastAsia="cs-CZ"/>
        </w:rPr>
        <w:t>Engineer</w:t>
      </w:r>
      <w:proofErr w:type="spellEnd"/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 a v blízké budoucnosti snad i jako bezpečnostní analytik,“ </w:t>
      </w:r>
      <w:r>
        <w:rPr>
          <w:rFonts w:ascii="Tahoma" w:hAnsi="Tahoma" w:cs="Tahoma"/>
          <w:sz w:val="20"/>
          <w:szCs w:val="20"/>
          <w:lang w:eastAsia="cs-CZ"/>
        </w:rPr>
        <w:t>přiblížil.</w:t>
      </w:r>
    </w:p>
    <w:p w14:paraId="038EA4DB" w14:textId="77777777" w:rsidR="009939A4" w:rsidRDefault="00000000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Úspěch studentů SSŠVT v letošním ročníku není ojedinělý. </w:t>
      </w:r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„Důvodem, proč se našim studentům v soutěžích daří, je mimo jiné skutečnost, že stejně jako FEL ČVUT je i naše škola součástí programu Cisco Networking </w:t>
      </w:r>
      <w:proofErr w:type="spellStart"/>
      <w:r>
        <w:rPr>
          <w:rFonts w:ascii="Tahoma" w:hAnsi="Tahoma" w:cs="Tahoma"/>
          <w:color w:val="CC9900"/>
          <w:sz w:val="20"/>
          <w:szCs w:val="20"/>
          <w:lang w:eastAsia="cs-CZ"/>
        </w:rPr>
        <w:t>Academy</w:t>
      </w:r>
      <w:proofErr w:type="spellEnd"/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 (</w:t>
      </w:r>
      <w:proofErr w:type="spellStart"/>
      <w:r>
        <w:rPr>
          <w:rFonts w:ascii="Tahoma" w:hAnsi="Tahoma" w:cs="Tahoma"/>
          <w:color w:val="CC9900"/>
          <w:sz w:val="20"/>
          <w:szCs w:val="20"/>
          <w:lang w:eastAsia="cs-CZ"/>
        </w:rPr>
        <w:t>NetAcad</w:t>
      </w:r>
      <w:proofErr w:type="spellEnd"/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). Studenti se během výuky seznamují s problematikou počítačových sítí, síťové bezpečnosti a správy systémů na úrovni odpovídající obsahu akademie Cisco. V soutěžních úlohách se proto často setkávají s tématy, která již znají z výuky,“ </w:t>
      </w:r>
      <w:r>
        <w:rPr>
          <w:rFonts w:ascii="Tahoma" w:hAnsi="Tahoma" w:cs="Tahoma"/>
          <w:bCs/>
          <w:sz w:val="20"/>
          <w:szCs w:val="20"/>
        </w:rPr>
        <w:t>poukázal Tomáš Vostárek, zástupce ředitele SSŠVT.</w:t>
      </w:r>
    </w:p>
    <w:p w14:paraId="12570E53" w14:textId="3B20D21A" w:rsidR="009939A4" w:rsidRDefault="00000000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Dvojice vítězů si v IT oboru plánuje budoucnost, o své uplatnění vzhledem k rozvoji umělé inteligence strach nemají. </w:t>
      </w:r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„AI je úžasným nástrojem, který nás a mnohé jiné žene kupředu neskutečnou rychlostí, ale nemyslím si, že dokáže nahradit všestranně vzdělaného a zkušeného specialistu,“ </w:t>
      </w:r>
      <w:r>
        <w:rPr>
          <w:rFonts w:ascii="Tahoma" w:hAnsi="Tahoma" w:cs="Tahoma"/>
          <w:bCs/>
          <w:sz w:val="20"/>
          <w:szCs w:val="20"/>
        </w:rPr>
        <w:t xml:space="preserve">řekl Václav. To samé mínění má i jeho spolužačka. </w:t>
      </w:r>
      <w:r>
        <w:rPr>
          <w:rFonts w:ascii="Tahoma" w:hAnsi="Tahoma" w:cs="Tahoma"/>
          <w:color w:val="CC9900"/>
          <w:sz w:val="20"/>
          <w:szCs w:val="20"/>
          <w:lang w:eastAsia="cs-CZ"/>
        </w:rPr>
        <w:t xml:space="preserve">„AI používám omezeně při vzdělávání, jako nástroj pro pochopení a rozšíření znalostí, práci mi nevezme. Spíš čekám, že se některé činnosti změní a vzniknou nové možnosti, proto bude důležité umět s AI pracovat a zároveň si zachovat vlastní znalosti a schopnost přemýšlet,“ </w:t>
      </w:r>
      <w:r>
        <w:rPr>
          <w:rFonts w:ascii="Tahoma" w:hAnsi="Tahoma" w:cs="Tahoma"/>
          <w:bCs/>
          <w:sz w:val="20"/>
          <w:szCs w:val="20"/>
        </w:rPr>
        <w:t>shrnula Pavlína.</w:t>
      </w:r>
    </w:p>
    <w:p w14:paraId="30CD3270" w14:textId="77777777" w:rsidR="009939A4" w:rsidRDefault="00000000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Výsledky soutěže </w:t>
      </w:r>
      <w:proofErr w:type="spellStart"/>
      <w:r>
        <w:rPr>
          <w:rFonts w:ascii="Tahoma" w:hAnsi="Tahoma" w:cs="Tahoma"/>
          <w:b/>
          <w:sz w:val="20"/>
          <w:szCs w:val="20"/>
        </w:rPr>
        <w:t>Troubleshoot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b/>
          <w:sz w:val="20"/>
          <w:szCs w:val="20"/>
        </w:rPr>
        <w:t>Day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2026:</w:t>
      </w:r>
    </w:p>
    <w:p w14:paraId="4B14B393" w14:textId="77777777" w:rsidR="009939A4" w:rsidRDefault="00000000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1. Soukromá střední škola výpočetní techniky, Praha 9 – Prosek, 353 b.</w:t>
      </w:r>
    </w:p>
    <w:p w14:paraId="7439F3C7" w14:textId="77777777" w:rsidR="009939A4" w:rsidRDefault="00000000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2. Střední škola informatiky a finančních služeb, Plzeň, 301 b.</w:t>
      </w:r>
    </w:p>
    <w:p w14:paraId="6E4A1047" w14:textId="77777777" w:rsidR="009939A4" w:rsidRDefault="00000000">
      <w:pPr>
        <w:pBdr>
          <w:bottom w:val="single" w:sz="4" w:space="1" w:color="000000"/>
        </w:pBd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3. SOŠ a SOU Neratovice, 294 b.</w:t>
      </w:r>
      <w:bookmarkEnd w:id="0"/>
    </w:p>
    <w:p w14:paraId="2A5F5EB8" w14:textId="77777777" w:rsidR="009939A4" w:rsidRDefault="009939A4">
      <w:pPr>
        <w:jc w:val="both"/>
        <w:rPr>
          <w:rFonts w:ascii="Tahoma" w:hAnsi="Tahoma" w:cs="Tahoma"/>
          <w:b/>
          <w:sz w:val="18"/>
          <w:szCs w:val="18"/>
        </w:rPr>
      </w:pPr>
    </w:p>
    <w:p w14:paraId="27C1741D" w14:textId="77777777" w:rsidR="009939A4" w:rsidRDefault="00000000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lastRenderedPageBreak/>
        <w:t>KONTAKT PRO MÉDIA:</w:t>
      </w:r>
    </w:p>
    <w:p w14:paraId="43904A03" w14:textId="77777777" w:rsidR="009939A4" w:rsidRDefault="00000000">
      <w:pPr>
        <w:spacing w:line="240" w:lineRule="auto"/>
        <w:jc w:val="both"/>
        <w:rPr>
          <w:rFonts w:ascii="Tahoma" w:eastAsia="Times New Roman" w:hAnsi="Tahoma" w:cs="Tahoma"/>
          <w:b/>
          <w:bCs/>
          <w:color w:val="CC9900"/>
          <w:sz w:val="18"/>
          <w:szCs w:val="18"/>
          <w:lang w:eastAsia="cs-CZ"/>
        </w:rPr>
      </w:pPr>
      <w:r>
        <w:rPr>
          <w:rFonts w:ascii="Tahoma" w:eastAsia="Times New Roman" w:hAnsi="Tahoma" w:cs="Tahoma"/>
          <w:b/>
          <w:bCs/>
          <w:color w:val="333333"/>
          <w:sz w:val="18"/>
          <w:szCs w:val="18"/>
          <w:lang w:eastAsia="cs-CZ"/>
        </w:rPr>
        <w:t xml:space="preserve">Mgr. Eliška </w:t>
      </w:r>
      <w:proofErr w:type="spellStart"/>
      <w:r>
        <w:rPr>
          <w:rFonts w:ascii="Tahoma" w:eastAsia="Times New Roman" w:hAnsi="Tahoma" w:cs="Tahoma"/>
          <w:b/>
          <w:bCs/>
          <w:color w:val="333333"/>
          <w:sz w:val="18"/>
          <w:szCs w:val="18"/>
          <w:lang w:eastAsia="cs-CZ"/>
        </w:rPr>
        <w:t>Crkovská</w:t>
      </w:r>
      <w:r>
        <w:rPr>
          <w:rFonts w:ascii="Tahoma" w:eastAsia="Times New Roman" w:hAnsi="Tahoma" w:cs="Tahoma"/>
          <w:b/>
          <w:bCs/>
          <w:color w:val="CC9900"/>
          <w:sz w:val="18"/>
          <w:szCs w:val="18"/>
          <w:lang w:eastAsia="cs-CZ"/>
        </w:rPr>
        <w:t>_mediální</w:t>
      </w:r>
      <w:proofErr w:type="spellEnd"/>
      <w:r>
        <w:rPr>
          <w:rFonts w:ascii="Tahoma" w:eastAsia="Times New Roman" w:hAnsi="Tahoma" w:cs="Tahoma"/>
          <w:b/>
          <w:bCs/>
          <w:color w:val="CC9900"/>
          <w:sz w:val="18"/>
          <w:szCs w:val="18"/>
          <w:lang w:eastAsia="cs-CZ"/>
        </w:rPr>
        <w:t xml:space="preserve"> konzultant</w:t>
      </w:r>
    </w:p>
    <w:p w14:paraId="117427E4" w14:textId="77777777" w:rsidR="009939A4" w:rsidRDefault="00000000">
      <w:pPr>
        <w:spacing w:line="240" w:lineRule="auto"/>
        <w:rPr>
          <w:rFonts w:ascii="Tahoma" w:hAnsi="Tahoma" w:cs="Tahoma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7AE142BF" wp14:editId="2ECA9A91">
            <wp:extent cx="830580" cy="133350"/>
            <wp:effectExtent l="0" t="0" r="0" b="0"/>
            <wp:docPr id="1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AFE4A" w14:textId="77777777" w:rsidR="009939A4" w:rsidRDefault="00000000">
      <w:pPr>
        <w:pBdr>
          <w:bottom w:val="single" w:sz="6" w:space="1" w:color="000000"/>
        </w:pBdr>
        <w:spacing w:line="240" w:lineRule="auto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+420 605 218 549, </w:t>
      </w:r>
      <w:hyperlink r:id="rId7">
        <w:r>
          <w:rPr>
            <w:rStyle w:val="Hypertextovodkaz"/>
            <w:rFonts w:ascii="Tahoma" w:hAnsi="Tahoma" w:cs="Tahoma"/>
            <w:b/>
            <w:bCs/>
            <w:sz w:val="18"/>
            <w:szCs w:val="18"/>
          </w:rPr>
          <w:t>eliska@pearmedia.cz</w:t>
        </w:r>
      </w:hyperlink>
      <w:r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7C6A3A04" w14:textId="77777777" w:rsidR="009939A4" w:rsidRDefault="00000000">
      <w:pPr>
        <w:pBdr>
          <w:bottom w:val="single" w:sz="6" w:space="1" w:color="000000"/>
        </w:pBdr>
        <w:spacing w:line="240" w:lineRule="auto"/>
      </w:pPr>
      <w:hyperlink r:id="rId8">
        <w:r>
          <w:rPr>
            <w:rStyle w:val="Hypertextovodkaz"/>
            <w:rFonts w:ascii="Tahoma" w:eastAsia="Times New Roman" w:hAnsi="Tahoma" w:cs="Tahoma"/>
            <w:b/>
            <w:bCs/>
            <w:sz w:val="18"/>
            <w:szCs w:val="18"/>
            <w:lang w:eastAsia="cs-CZ"/>
          </w:rPr>
          <w:t>pearmedia.cz</w:t>
        </w:r>
      </w:hyperlink>
      <w:r>
        <w:rPr>
          <w:rFonts w:ascii="Tahoma" w:hAnsi="Tahoma" w:cs="Tahoma"/>
          <w:sz w:val="18"/>
          <w:szCs w:val="18"/>
        </w:rPr>
        <w:br/>
      </w:r>
    </w:p>
    <w:p w14:paraId="1240A331" w14:textId="77777777" w:rsidR="009939A4" w:rsidRDefault="00000000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SOUKROMÁ STŘEDNÍ ŠKOLA VÝPOČETNÍ TECHNIKY, </w:t>
      </w:r>
      <w:hyperlink r:id="rId9">
        <w:r>
          <w:rPr>
            <w:rStyle w:val="Hypertextovodkaz"/>
            <w:rFonts w:ascii="Tahoma" w:hAnsi="Tahoma" w:cs="Tahoma"/>
            <w:b/>
            <w:sz w:val="18"/>
            <w:szCs w:val="18"/>
          </w:rPr>
          <w:t>www.sssvt.cz</w:t>
        </w:r>
      </w:hyperlink>
    </w:p>
    <w:p w14:paraId="54C14C77" w14:textId="77777777" w:rsidR="009939A4" w:rsidRDefault="00000000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vysokým podílem fundovaných profesionálů v řadách učitelů. SSŠVT je členem Sdružení soukromých škol ČMS. Každý rok pořádá soutěž pro žáky základních škol IT-SLOT.</w:t>
      </w:r>
    </w:p>
    <w:p w14:paraId="169F5DE1" w14:textId="77777777" w:rsidR="009939A4" w:rsidRDefault="009939A4">
      <w:pPr>
        <w:jc w:val="both"/>
        <w:rPr>
          <w:rFonts w:ascii="Tahoma" w:hAnsi="Tahoma" w:cs="Tahoma"/>
          <w:sz w:val="18"/>
          <w:szCs w:val="18"/>
        </w:rPr>
      </w:pPr>
    </w:p>
    <w:sectPr w:rsidR="009939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1953" w14:textId="77777777" w:rsidR="00132827" w:rsidRDefault="00132827">
      <w:pPr>
        <w:spacing w:after="0" w:line="240" w:lineRule="auto"/>
      </w:pPr>
      <w:r>
        <w:separator/>
      </w:r>
    </w:p>
  </w:endnote>
  <w:endnote w:type="continuationSeparator" w:id="0">
    <w:p w14:paraId="77E31267" w14:textId="77777777" w:rsidR="00132827" w:rsidRDefault="00132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1A0D" w14:textId="77777777" w:rsidR="009939A4" w:rsidRDefault="009939A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08E5" w14:textId="77777777" w:rsidR="009939A4" w:rsidRDefault="00000000">
    <w:pPr>
      <w:pStyle w:val="Zpat"/>
      <w:rPr>
        <w:lang w:eastAsia="cs-CZ"/>
      </w:rPr>
    </w:pPr>
    <w:r>
      <w:rPr>
        <w:noProof/>
        <w:lang w:eastAsia="cs-CZ"/>
      </w:rPr>
      <w:drawing>
        <wp:anchor distT="0" distB="0" distL="0" distR="0" simplePos="0" relativeHeight="251656192" behindDoc="1" locked="0" layoutInCell="0" allowOverlap="1" wp14:anchorId="27F5F4BD" wp14:editId="21BAB933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35C0296F" w14:textId="77777777" w:rsidR="009939A4" w:rsidRDefault="009939A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FD94" w14:textId="77777777" w:rsidR="009939A4" w:rsidRDefault="00000000">
    <w:pPr>
      <w:pStyle w:val="Zpat"/>
      <w:rPr>
        <w:lang w:eastAsia="cs-CZ"/>
      </w:rPr>
    </w:pPr>
    <w:r>
      <w:rPr>
        <w:noProof/>
        <w:lang w:eastAsia="cs-CZ"/>
      </w:rPr>
      <w:drawing>
        <wp:anchor distT="0" distB="0" distL="0" distR="0" simplePos="0" relativeHeight="251657216" behindDoc="1" locked="0" layoutInCell="0" allowOverlap="1" wp14:anchorId="4981DF0A" wp14:editId="16566371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72EE135E" w14:textId="77777777" w:rsidR="009939A4" w:rsidRDefault="009939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2AF31" w14:textId="77777777" w:rsidR="00132827" w:rsidRDefault="00132827">
      <w:pPr>
        <w:spacing w:after="0" w:line="240" w:lineRule="auto"/>
      </w:pPr>
      <w:r>
        <w:separator/>
      </w:r>
    </w:p>
  </w:footnote>
  <w:footnote w:type="continuationSeparator" w:id="0">
    <w:p w14:paraId="3ABED227" w14:textId="77777777" w:rsidR="00132827" w:rsidRDefault="00132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9DE4" w14:textId="77777777" w:rsidR="009939A4" w:rsidRDefault="009939A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563F" w14:textId="77777777" w:rsidR="009939A4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8240" behindDoc="1" locked="0" layoutInCell="0" allowOverlap="1" wp14:anchorId="7527AE78" wp14:editId="0E5D2F8D">
          <wp:simplePos x="0" y="0"/>
          <wp:positionH relativeFrom="column">
            <wp:posOffset>-471170</wp:posOffset>
          </wp:positionH>
          <wp:positionV relativeFrom="paragraph">
            <wp:posOffset>-240030</wp:posOffset>
          </wp:positionV>
          <wp:extent cx="2305050" cy="762000"/>
          <wp:effectExtent l="0" t="0" r="0" b="0"/>
          <wp:wrapSquare wrapText="bothSides"/>
          <wp:docPr id="2" name="obrázek 2" descr="C:\Users\Eli\Documents\FIRMA, pear_media\KLIENTI\SSŠVT\foto + logo\logo_sssvt_bar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C:\Users\Eli\Documents\FIRMA, pear_media\KLIENTI\SSŠVT\foto + logo\logo_sssvt_barv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9652" t="27131" r="10931" b="29252"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A3D8BDF" w14:textId="77777777" w:rsidR="009939A4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062BD3D0" w14:textId="77777777" w:rsidR="009939A4" w:rsidRDefault="009939A4">
    <w:pPr>
      <w:pStyle w:val="Zhlav"/>
      <w:ind w:firstLine="1416"/>
      <w:jc w:val="right"/>
      <w:rPr>
        <w:b/>
        <w:sz w:val="36"/>
        <w:szCs w:val="36"/>
      </w:rPr>
    </w:pPr>
  </w:p>
  <w:p w14:paraId="5A699852" w14:textId="77777777" w:rsidR="009939A4" w:rsidRDefault="009939A4">
    <w:pPr>
      <w:pStyle w:val="Zhlav"/>
      <w:ind w:firstLine="141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D334" w14:textId="77777777" w:rsidR="009939A4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9264" behindDoc="1" locked="0" layoutInCell="0" allowOverlap="1" wp14:anchorId="135F9865" wp14:editId="55661D60">
          <wp:simplePos x="0" y="0"/>
          <wp:positionH relativeFrom="column">
            <wp:posOffset>-471170</wp:posOffset>
          </wp:positionH>
          <wp:positionV relativeFrom="paragraph">
            <wp:posOffset>-240030</wp:posOffset>
          </wp:positionV>
          <wp:extent cx="2305050" cy="762000"/>
          <wp:effectExtent l="0" t="0" r="0" b="0"/>
          <wp:wrapSquare wrapText="bothSides"/>
          <wp:docPr id="3" name="obrázek 2" descr="C:\Users\Eli\Documents\FIRMA, pear_media\KLIENTI\SSŠVT\foto + logo\logo_sssvt_bar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C:\Users\Eli\Documents\FIRMA, pear_media\KLIENTI\SSŠVT\foto + logo\logo_sssvt_barv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9652" t="27131" r="10931" b="29252"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8125B2A" w14:textId="77777777" w:rsidR="009939A4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33403C0A" w14:textId="77777777" w:rsidR="009939A4" w:rsidRDefault="009939A4">
    <w:pPr>
      <w:pStyle w:val="Zhlav"/>
      <w:ind w:firstLine="1416"/>
      <w:jc w:val="right"/>
      <w:rPr>
        <w:b/>
        <w:sz w:val="36"/>
        <w:szCs w:val="36"/>
      </w:rPr>
    </w:pPr>
  </w:p>
  <w:p w14:paraId="424C270C" w14:textId="77777777" w:rsidR="009939A4" w:rsidRDefault="009939A4">
    <w:pPr>
      <w:pStyle w:val="Zhlav"/>
      <w:ind w:firstLine="141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9A4"/>
    <w:rsid w:val="00132827"/>
    <w:rsid w:val="008D3E6C"/>
    <w:rsid w:val="00986945"/>
    <w:rsid w:val="0099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7FB7"/>
  <w15:docId w15:val="{6FE35B45-581A-46C3-9ABB-F6AAAAB5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20C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807B80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rsid w:val="00BF7521"/>
  </w:style>
  <w:style w:type="character" w:customStyle="1" w:styleId="ZpatChar">
    <w:name w:val="Zápatí Char"/>
    <w:basedOn w:val="Standardnpsmoodstavce"/>
    <w:link w:val="Zpat"/>
    <w:uiPriority w:val="99"/>
    <w:rsid w:val="00BF7521"/>
  </w:style>
  <w:style w:type="character" w:customStyle="1" w:styleId="TextbublinyChar">
    <w:name w:val="Text bubliny Char"/>
    <w:link w:val="Textbubliny"/>
    <w:uiPriority w:val="99"/>
    <w:semiHidden/>
    <w:rsid w:val="00BF7521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07B80"/>
    <w:rPr>
      <w:color w:val="0000FF"/>
      <w:u w:val="single"/>
    </w:rPr>
  </w:style>
  <w:style w:type="character" w:customStyle="1" w:styleId="Nadpis3Char">
    <w:name w:val="Nadpis 3 Char"/>
    <w:link w:val="Nadpis3"/>
    <w:uiPriority w:val="9"/>
    <w:rsid w:val="00807B8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ledovanodkaz">
    <w:name w:val="FollowedHyperlink"/>
    <w:uiPriority w:val="99"/>
    <w:semiHidden/>
    <w:unhideWhenUsed/>
    <w:rsid w:val="00593242"/>
    <w:rPr>
      <w:color w:val="800080"/>
      <w:u w:val="single"/>
    </w:rPr>
  </w:style>
  <w:style w:type="character" w:styleId="Odkaznakoment">
    <w:name w:val="annotation reference"/>
    <w:uiPriority w:val="99"/>
    <w:semiHidden/>
    <w:unhideWhenUsed/>
    <w:rsid w:val="00D653BA"/>
    <w:rPr>
      <w:sz w:val="16"/>
      <w:szCs w:val="16"/>
    </w:rPr>
  </w:style>
  <w:style w:type="character" w:customStyle="1" w:styleId="TextkomenteChar">
    <w:name w:val="Text komentáře Char"/>
    <w:link w:val="Textkomente"/>
    <w:uiPriority w:val="99"/>
    <w:semiHidden/>
    <w:rsid w:val="00D653BA"/>
    <w:rPr>
      <w:sz w:val="20"/>
      <w:szCs w:val="20"/>
    </w:rPr>
  </w:style>
  <w:style w:type="character" w:customStyle="1" w:styleId="PedmtkomenteChar">
    <w:name w:val="Předmět komentáře Char"/>
    <w:link w:val="Pedmtkomente"/>
    <w:uiPriority w:val="99"/>
    <w:semiHidden/>
    <w:rsid w:val="00D653B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47FF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F56871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link w:val="ZhlavChar"/>
    <w:uiPriority w:val="99"/>
    <w:unhideWhenUsed/>
    <w:rsid w:val="00BF7521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BF7521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F752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61148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D653BA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53BA"/>
    <w:rPr>
      <w:b/>
      <w:bCs/>
    </w:rPr>
  </w:style>
  <w:style w:type="paragraph" w:customStyle="1" w:styleId="mcntmsonormal1">
    <w:name w:val="mcntmsonormal1"/>
    <w:basedOn w:val="Normln"/>
    <w:rsid w:val="007120AE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mcntmcntmsonormal11">
    <w:name w:val="mcntmcntmsonormal11"/>
    <w:basedOn w:val="Normln"/>
    <w:rsid w:val="007120AE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Revize">
    <w:name w:val="Revision"/>
    <w:uiPriority w:val="99"/>
    <w:semiHidden/>
    <w:rsid w:val="008C70E8"/>
    <w:rPr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0C3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eliska@pearmedia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sssvt.cz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dc:description/>
  <cp:lastModifiedBy>eliska</cp:lastModifiedBy>
  <cp:revision>2</cp:revision>
  <cp:lastPrinted>2017-08-29T11:54:00Z</cp:lastPrinted>
  <dcterms:created xsi:type="dcterms:W3CDTF">2026-10-15T07:55:00Z</dcterms:created>
  <dcterms:modified xsi:type="dcterms:W3CDTF">2026-10-15T07:55:00Z</dcterms:modified>
  <dc:language>cs-CZ</dc:language>
</cp:coreProperties>
</file>