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9C4C" w14:textId="77777777" w:rsidR="00C400C9" w:rsidRPr="006F0000" w:rsidRDefault="00C400C9" w:rsidP="00C400C9">
      <w:pPr>
        <w:jc w:val="center"/>
        <w:rPr>
          <w:rFonts w:ascii="Tahoma" w:eastAsia="Tahoma" w:hAnsi="Tahoma" w:cs="Tahoma"/>
          <w:b/>
          <w:sz w:val="38"/>
          <w:szCs w:val="38"/>
        </w:rPr>
      </w:pPr>
      <w:r w:rsidRPr="006F0000">
        <w:rPr>
          <w:rFonts w:ascii="Tahoma" w:eastAsia="Tahoma" w:hAnsi="Tahoma" w:cs="Tahoma"/>
          <w:b/>
          <w:sz w:val="38"/>
          <w:szCs w:val="38"/>
        </w:rPr>
        <w:t>Plastické operace v Česku: zájem ovlivňují i sociální sítě. Zákroky podstupují už dvacetiletí</w:t>
      </w:r>
    </w:p>
    <w:p w14:paraId="28B9F716" w14:textId="77777777" w:rsidR="00C400C9" w:rsidRPr="006F0000" w:rsidRDefault="00C400C9" w:rsidP="00C400C9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6F0000">
        <w:rPr>
          <w:rFonts w:ascii="Tahoma" w:eastAsia="Tahoma" w:hAnsi="Tahoma" w:cs="Tahoma"/>
          <w:b/>
          <w:sz w:val="21"/>
          <w:szCs w:val="21"/>
        </w:rPr>
        <w:t xml:space="preserve">PRAHA, </w:t>
      </w:r>
      <w:r>
        <w:rPr>
          <w:rFonts w:ascii="Tahoma" w:eastAsia="Tahoma" w:hAnsi="Tahoma" w:cs="Tahoma"/>
          <w:b/>
          <w:sz w:val="21"/>
          <w:szCs w:val="21"/>
        </w:rPr>
        <w:t>20</w:t>
      </w:r>
      <w:r w:rsidRPr="006F0000">
        <w:rPr>
          <w:rFonts w:ascii="Tahoma" w:eastAsia="Tahoma" w:hAnsi="Tahoma" w:cs="Tahoma"/>
          <w:b/>
          <w:sz w:val="21"/>
          <w:szCs w:val="21"/>
        </w:rPr>
        <w:t xml:space="preserve">. LISTOPADU </w:t>
      </w:r>
      <w:proofErr w:type="gramStart"/>
      <w:r w:rsidRPr="006F0000">
        <w:rPr>
          <w:rFonts w:ascii="Tahoma" w:eastAsia="Tahoma" w:hAnsi="Tahoma" w:cs="Tahoma"/>
          <w:b/>
          <w:sz w:val="21"/>
          <w:szCs w:val="21"/>
        </w:rPr>
        <w:t>2023 – V</w:t>
      </w:r>
      <w:proofErr w:type="gramEnd"/>
      <w:r w:rsidRPr="006F0000">
        <w:rPr>
          <w:rFonts w:ascii="Tahoma" w:eastAsia="Tahoma" w:hAnsi="Tahoma" w:cs="Tahoma"/>
          <w:b/>
          <w:sz w:val="21"/>
          <w:szCs w:val="21"/>
        </w:rPr>
        <w:t> Česku fungují desítky klinik plastické a estetické medicíny. Lékaři na nich provedou kolem 30 tisíc zákroků ročně. Češi za ně průměrně ročně utratí přes dvě miliardy. Zájem o zkrášlující zákroky meziročně roste o zhruba deset procent. Přibývá mužských pacientů.</w:t>
      </w:r>
    </w:p>
    <w:p w14:paraId="0148DAEB" w14:textId="77777777" w:rsidR="00C400C9" w:rsidRPr="006F0000" w:rsidRDefault="00C400C9" w:rsidP="00C400C9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F0000">
        <w:rPr>
          <w:rFonts w:ascii="Tahoma" w:eastAsia="Times New Roman" w:hAnsi="Tahoma" w:cs="Tahoma"/>
          <w:color w:val="000000"/>
          <w:sz w:val="21"/>
          <w:szCs w:val="21"/>
        </w:rPr>
        <w:t>Trendem posledních let jsou co nejméně invazivní řešení s co nejstabilnějším efektem. Prim hraje přirozený vzhled. </w:t>
      </w:r>
      <w:r w:rsidRPr="006F0000">
        <w:rPr>
          <w:rFonts w:ascii="Tahoma" w:eastAsia="Times New Roman" w:hAnsi="Tahoma" w:cs="Tahoma"/>
          <w:color w:val="CC9900"/>
          <w:sz w:val="21"/>
          <w:szCs w:val="21"/>
        </w:rPr>
        <w:t xml:space="preserve">„Ještě v 90. letech a na přelomu 21. století se plastická chirurgie v Česku věnovala především rekonstrukčním zákrokům – vrozeným vývojovým vadám, řešení defektů po úrazech a ztrátových poranění, defektům po odstranění kožních nádorů, popáleninám a podobně. V posledních dvou dekádách kromě rozvoje mikrochirurgie začala výrazně převažovat estetika. Trendem letošního roku se stala metoda </w:t>
      </w:r>
      <w:r>
        <w:rPr>
          <w:rFonts w:ascii="Tahoma" w:eastAsia="Times New Roman" w:hAnsi="Tahoma" w:cs="Tahoma"/>
          <w:color w:val="CC9900"/>
          <w:sz w:val="21"/>
          <w:szCs w:val="21"/>
        </w:rPr>
        <w:t>‚</w:t>
      </w:r>
      <w:r w:rsidRPr="006F0000">
        <w:rPr>
          <w:rFonts w:ascii="Tahoma" w:eastAsia="Times New Roman" w:hAnsi="Tahoma" w:cs="Tahoma"/>
          <w:color w:val="CC9900"/>
          <w:sz w:val="21"/>
          <w:szCs w:val="21"/>
        </w:rPr>
        <w:t xml:space="preserve">vnitřní </w:t>
      </w:r>
      <w:r>
        <w:rPr>
          <w:rFonts w:ascii="Tahoma" w:eastAsia="Times New Roman" w:hAnsi="Tahoma" w:cs="Tahoma"/>
          <w:color w:val="CC9900"/>
          <w:sz w:val="21"/>
          <w:szCs w:val="21"/>
        </w:rPr>
        <w:t>podprsenky'</w:t>
      </w:r>
      <w:r w:rsidRPr="006F0000">
        <w:rPr>
          <w:rFonts w:ascii="Tahoma" w:eastAsia="Times New Roman" w:hAnsi="Tahoma" w:cs="Tahoma"/>
          <w:color w:val="CC9900"/>
          <w:sz w:val="21"/>
          <w:szCs w:val="21"/>
        </w:rPr>
        <w:t>, zvětšení pozadí nebo využívání vlastního tuku k omlazení či k tvarování postavy. Zatímco ještě před pár lety ženy toužily například po výraznějším zvětšením prsou, v posledních letech vyžadují, aby byl výsledek zákroku co nejpřirozenější,“</w:t>
      </w:r>
      <w:r w:rsidRPr="006F0000">
        <w:rPr>
          <w:rFonts w:ascii="Tahoma" w:eastAsia="Times New Roman" w:hAnsi="Tahoma" w:cs="Tahoma"/>
          <w:color w:val="000000"/>
          <w:sz w:val="21"/>
          <w:szCs w:val="21"/>
        </w:rPr>
        <w:t xml:space="preserve"> popsal Pavel Horyna, primář </w:t>
      </w:r>
      <w:r>
        <w:rPr>
          <w:rFonts w:ascii="Tahoma" w:eastAsia="Times New Roman" w:hAnsi="Tahoma" w:cs="Tahoma"/>
          <w:color w:val="000000"/>
          <w:sz w:val="21"/>
          <w:szCs w:val="21"/>
        </w:rPr>
        <w:t xml:space="preserve">kliniky </w:t>
      </w:r>
      <w:proofErr w:type="spellStart"/>
      <w:r>
        <w:rPr>
          <w:rFonts w:ascii="Tahoma" w:eastAsia="Times New Roman" w:hAnsi="Tahoma" w:cs="Tahoma"/>
          <w:color w:val="000000"/>
          <w:sz w:val="21"/>
          <w:szCs w:val="21"/>
        </w:rPr>
        <w:t>Medicom</w:t>
      </w:r>
      <w:proofErr w:type="spellEnd"/>
      <w:r w:rsidRPr="006F0000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6F0000">
        <w:rPr>
          <w:rFonts w:ascii="Tahoma" w:eastAsia="Times New Roman" w:hAnsi="Tahoma" w:cs="Tahoma"/>
          <w:color w:val="000000"/>
          <w:sz w:val="21"/>
          <w:szCs w:val="21"/>
        </w:rPr>
        <w:t>Clinic</w:t>
      </w:r>
      <w:proofErr w:type="spellEnd"/>
      <w:r w:rsidRPr="006F0000">
        <w:rPr>
          <w:rFonts w:ascii="Tahoma" w:eastAsia="Times New Roman" w:hAnsi="Tahoma" w:cs="Tahoma"/>
          <w:color w:val="000000"/>
          <w:sz w:val="21"/>
          <w:szCs w:val="21"/>
        </w:rPr>
        <w:t>, největšího soukromého pracoviště plastické a estetické medicíny v České republice.</w:t>
      </w:r>
    </w:p>
    <w:p w14:paraId="63030744" w14:textId="77777777" w:rsidR="00C400C9" w:rsidRPr="006F0000" w:rsidRDefault="00C400C9" w:rsidP="00C400C9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F0000">
        <w:rPr>
          <w:rFonts w:ascii="Tahoma" w:eastAsia="Times New Roman" w:hAnsi="Tahoma" w:cs="Tahoma"/>
          <w:color w:val="000000"/>
          <w:sz w:val="21"/>
          <w:szCs w:val="21"/>
        </w:rPr>
        <w:t>Mezi nejčastější zákroky plastické a estetické medicíny patří operace očních víček, liposukce nebo úprava poprsí. V posledních letech přibývá mužských pacientů a stejně tak lidí podstupujících estetické zákroky v mladém věku. </w:t>
      </w:r>
      <w:r w:rsidRPr="006F0000">
        <w:rPr>
          <w:rFonts w:ascii="Tahoma" w:eastAsia="Times New Roman" w:hAnsi="Tahoma" w:cs="Tahoma"/>
          <w:color w:val="CC9900"/>
          <w:sz w:val="21"/>
          <w:szCs w:val="21"/>
        </w:rPr>
        <w:t>„Zájem mužů o estetické zákroky jednoznačně roste. Na našich klinikách vzrostl počet mužských klientů za tento rok o šest procent v plastické chirurgii a u omlazujících dermatologických procedur dokonce o 10 procent. Zároveň se za posledních několik let věková hranice našich klientů značně posunula směrem dolů. Plastická chirurgie, ale i estetická dermatologie se stále více zaměřují na prevenci a oddálení projevů stárnutí. Zatímco ještě před deseti lety byla typickým klientem žena nad 50 let z vyšší ekonomické třídy, dnes se plastická chirurgie stala běžnou součástí života Čechů. Věková hranice se snižuje, zákroky podstupují i klienti okolo 20 let – nejčastěji jde o úpravu prsou nebo nosu,“</w:t>
      </w:r>
      <w:r w:rsidRPr="006F0000">
        <w:rPr>
          <w:rFonts w:ascii="Tahoma" w:eastAsia="Times New Roman" w:hAnsi="Tahoma" w:cs="Tahoma"/>
          <w:color w:val="000000"/>
          <w:sz w:val="21"/>
          <w:szCs w:val="21"/>
        </w:rPr>
        <w:t> popsal Pavel Horyna.</w:t>
      </w:r>
    </w:p>
    <w:p w14:paraId="063AA7C1" w14:textId="77777777" w:rsidR="00C400C9" w:rsidRPr="006F0000" w:rsidRDefault="00C400C9" w:rsidP="00C400C9">
      <w:pPr>
        <w:pBdr>
          <w:bottom w:val="single" w:sz="4" w:space="1" w:color="auto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6F0000">
        <w:rPr>
          <w:rFonts w:ascii="Tahoma" w:eastAsia="Tahoma" w:hAnsi="Tahoma" w:cs="Tahoma"/>
          <w:sz w:val="21"/>
          <w:szCs w:val="21"/>
        </w:rPr>
        <w:t xml:space="preserve">Zájem o estetické zákroky ovlivňují i sociální sítě. Nárůst počtu pacientů zaznamenaly kliniky během pandemie a ani zhoršující se ekonomická situace Čechů se ho razantně nedotýká. </w:t>
      </w:r>
      <w:r w:rsidRPr="006F0000">
        <w:rPr>
          <w:rFonts w:ascii="Tahoma" w:eastAsia="Tahoma" w:hAnsi="Tahoma" w:cs="Tahoma"/>
          <w:color w:val="CC9900"/>
          <w:sz w:val="21"/>
          <w:szCs w:val="21"/>
        </w:rPr>
        <w:t>„Sociální sítě mění vnímání mladší generace. Plastická chirurgie se stala naprosto běžnou součástí života, opadají tabu a stigmata s tím spojená. I to je jeden z důvodů, proč klesá věk pacientů. Během covidu se navzdory očekáváním zájem o zákroky estetické medicíny zvýšil. Způsobeno to bylo zejména tím, že všeobecně téma zdraví kulminovalo, lidé necestovali a úspory vkládali více do péče o sebe, využívali možnosti práce z domova jako dobu k rekonvalescenci. Zájem o estetické zákroky neovlivnila ani zhoršující se ekonomická situace a nárůst inflace, pokles zájmu o naše služby neevidujeme. V loňském roce naši kliniku navštívilo téměř 10 tisíc klientů a naši lékaři provedli více než 15 tisíc výkonů. Dlouhodobě zaznamenáváme meziroční nárůst o 10 procent,“</w:t>
      </w:r>
      <w:r w:rsidRPr="006F0000">
        <w:rPr>
          <w:rFonts w:ascii="Tahoma" w:eastAsia="Tahoma" w:hAnsi="Tahoma" w:cs="Tahoma"/>
          <w:sz w:val="21"/>
          <w:szCs w:val="21"/>
        </w:rPr>
        <w:t xml:space="preserve"> řekl Petr Toufar, ředitel kliniky </w:t>
      </w:r>
      <w:proofErr w:type="spellStart"/>
      <w:r>
        <w:rPr>
          <w:rFonts w:ascii="Tahoma" w:eastAsia="Tahoma" w:hAnsi="Tahoma" w:cs="Tahoma"/>
          <w:sz w:val="21"/>
          <w:szCs w:val="21"/>
        </w:rPr>
        <w:t>Medicom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 w:rsidRPr="006F0000">
        <w:rPr>
          <w:rFonts w:ascii="Tahoma" w:eastAsia="Tahoma" w:hAnsi="Tahoma" w:cs="Tahoma"/>
          <w:sz w:val="21"/>
          <w:szCs w:val="21"/>
        </w:rPr>
        <w:t>Clinic</w:t>
      </w:r>
      <w:proofErr w:type="spellEnd"/>
      <w:r w:rsidRPr="006F0000">
        <w:rPr>
          <w:rFonts w:ascii="Tahoma" w:eastAsia="Tahoma" w:hAnsi="Tahoma" w:cs="Tahoma"/>
          <w:sz w:val="21"/>
          <w:szCs w:val="21"/>
        </w:rPr>
        <w:t>.</w:t>
      </w:r>
    </w:p>
    <w:p w14:paraId="13425335" w14:textId="77777777" w:rsidR="00C400C9" w:rsidRPr="006F0000" w:rsidRDefault="00C400C9" w:rsidP="00C400C9">
      <w:pPr>
        <w:pBdr>
          <w:bottom w:val="single" w:sz="4" w:space="1" w:color="auto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6F0000">
        <w:rPr>
          <w:rFonts w:ascii="Tahoma" w:eastAsia="Tahoma" w:hAnsi="Tahoma" w:cs="Tahoma"/>
          <w:sz w:val="21"/>
          <w:szCs w:val="21"/>
        </w:rPr>
        <w:lastRenderedPageBreak/>
        <w:t xml:space="preserve">Česko se postupně přibližuje k západním zemím, kde jsou estetické zákroky běžnou součástí péče o zevnějšek již několik let. Jak roste zájem lidí, stoupá i počet klinik působících v Česku. Výběr kliniky je pro kvalitní a stabilní výsledek zásadní. </w:t>
      </w:r>
      <w:r w:rsidRPr="006F0000">
        <w:rPr>
          <w:rFonts w:ascii="Tahoma" w:eastAsia="Tahoma" w:hAnsi="Tahoma" w:cs="Tahoma"/>
          <w:color w:val="CC9900"/>
          <w:sz w:val="21"/>
          <w:szCs w:val="21"/>
        </w:rPr>
        <w:t>„Jedním z prvních kritérií pro výběr by měla být historie kliniky a zkušenosti lékařů. S tím jde ruku v ruce i vybavenost a prostředí zařízení. Klient by se měl už během konzultace cítit komfortně, vybudovat si s lékařem vztah a cítit k němu důvěru. Právě důvěra mezi lékařem a pacientem je zásadní – klient si musí být jist, že dostává od lékaře jen ty nejlepší rady a doporučení. Pokud to tak klient po první návštěvě kliniky necítí, doporučil bych mu, ať raději hledá dál,“</w:t>
      </w:r>
      <w:r w:rsidRPr="006F0000">
        <w:rPr>
          <w:rFonts w:ascii="Tahoma" w:eastAsia="Tahoma" w:hAnsi="Tahoma" w:cs="Tahoma"/>
          <w:sz w:val="21"/>
          <w:szCs w:val="21"/>
        </w:rPr>
        <w:t xml:space="preserve"> řekl Petr Toufar, ředitel kliniky </w:t>
      </w:r>
      <w:proofErr w:type="spellStart"/>
      <w:r>
        <w:rPr>
          <w:rFonts w:ascii="Tahoma" w:eastAsia="Tahoma" w:hAnsi="Tahoma" w:cs="Tahoma"/>
          <w:sz w:val="21"/>
          <w:szCs w:val="21"/>
        </w:rPr>
        <w:t>Medicom</w:t>
      </w:r>
      <w:proofErr w:type="spellEnd"/>
      <w:r w:rsidRPr="006F0000"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 w:rsidRPr="006F0000">
        <w:rPr>
          <w:rFonts w:ascii="Tahoma" w:eastAsia="Tahoma" w:hAnsi="Tahoma" w:cs="Tahoma"/>
          <w:sz w:val="21"/>
          <w:szCs w:val="21"/>
        </w:rPr>
        <w:t>Clinic</w:t>
      </w:r>
      <w:proofErr w:type="spellEnd"/>
      <w:r w:rsidRPr="006F0000">
        <w:rPr>
          <w:rFonts w:ascii="Tahoma" w:eastAsia="Tahoma" w:hAnsi="Tahoma" w:cs="Tahoma"/>
          <w:sz w:val="21"/>
          <w:szCs w:val="21"/>
        </w:rPr>
        <w:t>, která letos již potřetí obdržela ocenění Nejdůvěryhodnější klinika estetické medicíny.</w:t>
      </w:r>
    </w:p>
    <w:p w14:paraId="727EE5A7" w14:textId="77777777" w:rsidR="00C400C9" w:rsidRPr="006F0000" w:rsidRDefault="00C400C9" w:rsidP="00C400C9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6F0000">
        <w:rPr>
          <w:rFonts w:ascii="Tahoma" w:eastAsia="Tahoma" w:hAnsi="Tahoma" w:cs="Tahoma"/>
          <w:b/>
        </w:rPr>
        <w:t>KONTAKT PRO MÉDIA:</w:t>
      </w:r>
    </w:p>
    <w:p w14:paraId="093D29DD" w14:textId="77777777" w:rsidR="00C400C9" w:rsidRPr="006F0000" w:rsidRDefault="00C400C9" w:rsidP="00C400C9">
      <w:pPr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6F0000"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 w:rsidRPr="006F0000"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 w:rsidRPr="006F0000"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 w:rsidRPr="006F0000"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0A7BAFDF" w14:textId="77777777" w:rsidR="00C400C9" w:rsidRPr="006F0000" w:rsidRDefault="00C400C9" w:rsidP="00C400C9">
      <w:pPr>
        <w:rPr>
          <w:rFonts w:ascii="Tahoma" w:eastAsia="Tahoma" w:hAnsi="Tahoma" w:cs="Tahoma"/>
          <w:b/>
          <w:sz w:val="20"/>
          <w:szCs w:val="20"/>
        </w:rPr>
      </w:pPr>
      <w:r w:rsidRPr="006F0000"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4D75A7A9" wp14:editId="35ADDE27">
            <wp:extent cx="833620" cy="132741"/>
            <wp:effectExtent l="0" t="0" r="0" b="0"/>
            <wp:docPr id="19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16B469" w14:textId="77777777" w:rsidR="00C400C9" w:rsidRPr="006F0000" w:rsidRDefault="00C400C9" w:rsidP="00C400C9">
      <w:pPr>
        <w:pBdr>
          <w:bottom w:val="single" w:sz="4" w:space="1" w:color="auto"/>
        </w:pBdr>
        <w:rPr>
          <w:rFonts w:ascii="Tahoma" w:eastAsia="Tahoma" w:hAnsi="Tahoma" w:cs="Tahoma"/>
          <w:b/>
          <w:sz w:val="20"/>
          <w:szCs w:val="20"/>
        </w:rPr>
      </w:pPr>
      <w:r w:rsidRPr="006F0000"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 w:rsidRPr="006F0000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 w:rsidRPr="006F0000"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6">
        <w:r w:rsidRPr="006F0000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 w:rsidRPr="006F0000">
        <w:rPr>
          <w:rFonts w:ascii="Tahoma" w:eastAsia="Tahoma" w:hAnsi="Tahoma" w:cs="Tahoma"/>
          <w:sz w:val="20"/>
          <w:szCs w:val="20"/>
        </w:rPr>
        <w:br/>
      </w:r>
    </w:p>
    <w:p w14:paraId="7013F509" w14:textId="77777777" w:rsidR="00C400C9" w:rsidRPr="006F0000" w:rsidRDefault="00C400C9" w:rsidP="00C400C9">
      <w:pPr>
        <w:rPr>
          <w:rFonts w:ascii="Tahoma" w:eastAsia="Tahoma" w:hAnsi="Tahoma" w:cs="Tahoma"/>
          <w:b/>
          <w:sz w:val="17"/>
          <w:szCs w:val="17"/>
        </w:rPr>
      </w:pPr>
      <w:r w:rsidRPr="006F0000">
        <w:rPr>
          <w:rFonts w:ascii="Tahoma" w:eastAsia="Tahoma" w:hAnsi="Tahoma" w:cs="Tahoma"/>
          <w:b/>
          <w:sz w:val="17"/>
          <w:szCs w:val="17"/>
        </w:rPr>
        <w:t xml:space="preserve">SOUKROMÁ KLINIKA PLASTICKÉ A ESTETICKÉ MEDICÍNY MEDICOM CLINIC, </w:t>
      </w:r>
      <w:hyperlink r:id="rId7" w:history="1">
        <w:r w:rsidRPr="006F0000">
          <w:rPr>
            <w:rStyle w:val="Hypertextovodkaz"/>
            <w:rFonts w:ascii="Tahoma" w:eastAsia="Tahoma" w:hAnsi="Tahoma" w:cs="Tahoma"/>
            <w:b/>
            <w:sz w:val="17"/>
            <w:szCs w:val="17"/>
          </w:rPr>
          <w:t>medicomclinic.cz</w:t>
        </w:r>
      </w:hyperlink>
      <w:r w:rsidRPr="006F0000">
        <w:rPr>
          <w:rFonts w:ascii="Tahoma" w:eastAsia="Tahoma" w:hAnsi="Tahoma" w:cs="Tahoma"/>
          <w:b/>
          <w:sz w:val="17"/>
          <w:szCs w:val="17"/>
        </w:rPr>
        <w:t xml:space="preserve"> </w:t>
      </w:r>
    </w:p>
    <w:p w14:paraId="48AC52C1" w14:textId="77777777" w:rsidR="00C400C9" w:rsidRPr="006F0000" w:rsidRDefault="00C400C9" w:rsidP="00C400C9">
      <w:pPr>
        <w:jc w:val="both"/>
        <w:rPr>
          <w:rFonts w:ascii="Tahoma" w:eastAsia="Tahoma" w:hAnsi="Tahoma" w:cs="Tahoma"/>
          <w:sz w:val="17"/>
          <w:szCs w:val="17"/>
        </w:rPr>
      </w:pPr>
      <w:r w:rsidRPr="006F0000">
        <w:rPr>
          <w:rFonts w:ascii="Tahoma" w:eastAsia="Tahoma" w:hAnsi="Tahoma" w:cs="Tahoma"/>
          <w:sz w:val="17"/>
          <w:szCs w:val="17"/>
        </w:rPr>
        <w:t xml:space="preserve">MEDICOM </w:t>
      </w:r>
      <w:proofErr w:type="spellStart"/>
      <w:r w:rsidRPr="006F0000">
        <w:rPr>
          <w:rFonts w:ascii="Tahoma" w:eastAsia="Tahoma" w:hAnsi="Tahoma" w:cs="Tahoma"/>
          <w:sz w:val="17"/>
          <w:szCs w:val="17"/>
        </w:rPr>
        <w:t>Clinic</w:t>
      </w:r>
      <w:proofErr w:type="spellEnd"/>
      <w:r w:rsidRPr="006F0000">
        <w:rPr>
          <w:rFonts w:ascii="Tahoma" w:eastAsia="Tahoma" w:hAnsi="Tahoma" w:cs="Tahoma"/>
          <w:sz w:val="17"/>
          <w:szCs w:val="17"/>
        </w:rPr>
        <w:t xml:space="preserve"> byla založena v roce 2004 a je největším soukromým pracovištěm plastické a estetické medicíny v Česku. MEDICOM </w:t>
      </w:r>
      <w:proofErr w:type="spellStart"/>
      <w:r w:rsidRPr="006F0000">
        <w:rPr>
          <w:rFonts w:ascii="Tahoma" w:eastAsia="Tahoma" w:hAnsi="Tahoma" w:cs="Tahoma"/>
          <w:sz w:val="17"/>
          <w:szCs w:val="17"/>
        </w:rPr>
        <w:t>Clinic</w:t>
      </w:r>
      <w:proofErr w:type="spellEnd"/>
      <w:r w:rsidRPr="006F0000">
        <w:rPr>
          <w:rFonts w:ascii="Tahoma" w:eastAsia="Tahoma" w:hAnsi="Tahoma" w:cs="Tahoma"/>
          <w:sz w:val="17"/>
          <w:szCs w:val="17"/>
        </w:rPr>
        <w:t xml:space="preserve"> tvoří tým vyhledávaných plastických a cévních chirurgů, dermatologů, zkušených anesteziologů a specialistů na spánkovou medicínu s mnohaletými zkušenostmi v oboru. Prestižní klinika je vyhlášená individuálním přístupem ke klientům a nadstandardní péčí. Lékaři každý den pomáhají ženám i mužům k tomu, aby se cítili sebevědomě, atraktivně a šťastně. Pracoviště kliniky se nachází v historickém centru Prahy, další pobočky jsou v Brně a Ústí nad Labem.</w:t>
      </w:r>
    </w:p>
    <w:p w14:paraId="15EF92F4" w14:textId="77777777" w:rsidR="00C400C9" w:rsidRPr="006F0000" w:rsidRDefault="00C400C9" w:rsidP="00C400C9">
      <w:pPr>
        <w:rPr>
          <w:rFonts w:ascii="Tahoma" w:eastAsia="Tahoma" w:hAnsi="Tahoma" w:cs="Tahoma"/>
        </w:rPr>
      </w:pPr>
    </w:p>
    <w:p w14:paraId="22E55024" w14:textId="77777777" w:rsidR="00C400C9" w:rsidRPr="006F0000" w:rsidRDefault="00C400C9" w:rsidP="00C400C9">
      <w:pPr>
        <w:rPr>
          <w:rFonts w:ascii="Tahoma" w:hAnsi="Tahoma" w:cs="Tahoma"/>
        </w:rPr>
      </w:pPr>
    </w:p>
    <w:p w14:paraId="52404314" w14:textId="77777777" w:rsidR="00C400C9" w:rsidRPr="006F0000" w:rsidRDefault="00C400C9" w:rsidP="00C400C9">
      <w:pPr>
        <w:rPr>
          <w:rFonts w:ascii="Tahoma" w:hAnsi="Tahoma" w:cs="Tahoma"/>
        </w:rPr>
      </w:pPr>
    </w:p>
    <w:p w14:paraId="065A337B" w14:textId="77777777" w:rsidR="00C400C9" w:rsidRPr="006F0000" w:rsidRDefault="00C400C9" w:rsidP="00C400C9">
      <w:pPr>
        <w:rPr>
          <w:rFonts w:ascii="Tahoma" w:hAnsi="Tahoma" w:cs="Tahoma"/>
        </w:rPr>
      </w:pPr>
    </w:p>
    <w:p w14:paraId="6071450B" w14:textId="77777777" w:rsidR="00C400C9" w:rsidRDefault="00C400C9"/>
    <w:sectPr w:rsidR="00C400C9">
      <w:headerReference w:type="default" r:id="rId8"/>
      <w:footerReference w:type="default" r:id="rId9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BA01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B79595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5D40" w14:textId="77777777" w:rsidR="00000000" w:rsidRPr="00935B46" w:rsidRDefault="00000000" w:rsidP="00935B4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noProof/>
      </w:rPr>
      <w:drawing>
        <wp:inline distT="0" distB="0" distL="0" distR="0" wp14:anchorId="63092DAF" wp14:editId="722A757A">
          <wp:extent cx="2857500" cy="800100"/>
          <wp:effectExtent l="0" t="0" r="0" b="0"/>
          <wp:docPr id="1861097684" name="Obrázek 1" descr="Prestižní klinika plastické chirurgie | Medicom Cli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tižní klinika plastické chirurgie | Medicom Clinic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750" b="36250"/>
                  <a:stretch/>
                </pic:blipFill>
                <pic:spPr bwMode="auto">
                  <a:xfrm>
                    <a:off x="0" y="0"/>
                    <a:ext cx="2873836" cy="8046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>TISKOVÁ ZPRÁVA</w:t>
    </w:r>
  </w:p>
  <w:p w14:paraId="5C764D5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418214C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66471D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66FDA2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C11324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AC3CB4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4594C3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0CCA38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C9"/>
    <w:rsid w:val="00C4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A596"/>
  <w15:chartTrackingRefBased/>
  <w15:docId w15:val="{04488F32-0403-4424-A597-4A4273C1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00C9"/>
    <w:pPr>
      <w:spacing w:after="200" w:line="276" w:lineRule="auto"/>
    </w:pPr>
    <w:rPr>
      <w:rFonts w:ascii="Calibri" w:eastAsiaTheme="minorEastAsia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400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edicomclin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4278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2023-11-20T07:58:00Z</dcterms:created>
  <dcterms:modified xsi:type="dcterms:W3CDTF">2023-11-20T07:58:00Z</dcterms:modified>
</cp:coreProperties>
</file>