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038EA2FB" w:rsidR="004A7C8A" w:rsidRPr="008F2B3C" w:rsidRDefault="00795114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Osvobození z tělocviku kvůli skolióze? Nesmysl, </w:t>
      </w:r>
      <w:r w:rsidR="00706164">
        <w:rPr>
          <w:rFonts w:ascii="Tahoma" w:eastAsia="Tahoma" w:hAnsi="Tahoma" w:cs="Tahoma"/>
          <w:b/>
          <w:sz w:val="44"/>
          <w:szCs w:val="44"/>
        </w:rPr>
        <w:t>varuj</w:t>
      </w:r>
      <w:r w:rsidR="000E44D7">
        <w:rPr>
          <w:rFonts w:ascii="Tahoma" w:eastAsia="Tahoma" w:hAnsi="Tahoma" w:cs="Tahoma"/>
          <w:b/>
          <w:sz w:val="44"/>
          <w:szCs w:val="44"/>
        </w:rPr>
        <w:t>e</w:t>
      </w:r>
      <w:r>
        <w:rPr>
          <w:rFonts w:ascii="Tahoma" w:eastAsia="Tahoma" w:hAnsi="Tahoma" w:cs="Tahoma"/>
          <w:b/>
          <w:sz w:val="44"/>
          <w:szCs w:val="44"/>
        </w:rPr>
        <w:t xml:space="preserve"> fyzioterapeut</w:t>
      </w:r>
      <w:r w:rsidR="000E44D7">
        <w:rPr>
          <w:rFonts w:ascii="Tahoma" w:eastAsia="Tahoma" w:hAnsi="Tahoma" w:cs="Tahoma"/>
          <w:b/>
          <w:sz w:val="44"/>
          <w:szCs w:val="44"/>
        </w:rPr>
        <w:t>ka</w:t>
      </w:r>
      <w:r w:rsidR="0089193E">
        <w:rPr>
          <w:rFonts w:ascii="Tahoma" w:eastAsia="Tahoma" w:hAnsi="Tahoma" w:cs="Tahoma"/>
          <w:b/>
          <w:sz w:val="44"/>
          <w:szCs w:val="44"/>
        </w:rPr>
        <w:t xml:space="preserve"> </w:t>
      </w:r>
    </w:p>
    <w:p w14:paraId="47C81592" w14:textId="65EB21A4" w:rsidR="00795114" w:rsidRPr="00BE14D4" w:rsidRDefault="00245C3E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E14D4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95114" w:rsidRPr="00BE14D4">
        <w:rPr>
          <w:rFonts w:ascii="Tahoma" w:eastAsia="Tahoma" w:hAnsi="Tahoma" w:cs="Tahoma"/>
          <w:b/>
          <w:sz w:val="21"/>
          <w:szCs w:val="21"/>
        </w:rPr>
        <w:t>1</w:t>
      </w:r>
      <w:r w:rsidR="00AF21E7">
        <w:rPr>
          <w:rFonts w:ascii="Tahoma" w:eastAsia="Tahoma" w:hAnsi="Tahoma" w:cs="Tahoma"/>
          <w:b/>
          <w:sz w:val="21"/>
          <w:szCs w:val="21"/>
        </w:rPr>
        <w:t>3</w:t>
      </w:r>
      <w:r w:rsidR="003C4229" w:rsidRPr="00BE14D4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95114" w:rsidRPr="00BE14D4">
        <w:rPr>
          <w:rFonts w:ascii="Tahoma" w:eastAsia="Tahoma" w:hAnsi="Tahoma" w:cs="Tahoma"/>
          <w:b/>
          <w:sz w:val="21"/>
          <w:szCs w:val="21"/>
        </w:rPr>
        <w:t>ZÁŘÍ</w:t>
      </w:r>
      <w:r w:rsidR="003C4229" w:rsidRPr="00BE14D4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E14D4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E14D4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BE14D4">
        <w:rPr>
          <w:rFonts w:ascii="Tahoma" w:eastAsia="Tahoma" w:hAnsi="Tahoma" w:cs="Tahoma"/>
          <w:b/>
          <w:sz w:val="21"/>
          <w:szCs w:val="21"/>
        </w:rPr>
        <w:t>3</w:t>
      </w:r>
      <w:r w:rsidRPr="00BE14D4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795114" w:rsidRPr="00BE14D4">
        <w:rPr>
          <w:rFonts w:ascii="Tahoma" w:eastAsia="Tahoma" w:hAnsi="Tahoma" w:cs="Tahoma"/>
          <w:b/>
          <w:sz w:val="21"/>
          <w:szCs w:val="21"/>
        </w:rPr>
        <w:t xml:space="preserve"> Až třetina školáků má vadné držení těla, ochablé břišní a zádové svalstvo nebo vychýlenou páteř</w:t>
      </w:r>
      <w:r w:rsidR="009712FA" w:rsidRPr="00BE14D4">
        <w:rPr>
          <w:rFonts w:ascii="Tahoma" w:eastAsia="Tahoma" w:hAnsi="Tahoma" w:cs="Tahoma"/>
          <w:b/>
          <w:sz w:val="21"/>
          <w:szCs w:val="21"/>
        </w:rPr>
        <w:t>.</w:t>
      </w:r>
      <w:r w:rsidR="00795114" w:rsidRPr="00BE14D4">
        <w:rPr>
          <w:rFonts w:ascii="Tahoma" w:eastAsia="Tahoma" w:hAnsi="Tahoma" w:cs="Tahoma"/>
          <w:b/>
          <w:sz w:val="21"/>
          <w:szCs w:val="21"/>
        </w:rPr>
        <w:t xml:space="preserve"> A stejně jako roste počet dětí se skoliózou, narůstá také počet omluvenek ze školního tělocviku. Přitom právě tyto děti potřebují pravidelný pohyb ze všech nejvíc, upozorňují fyziotera</w:t>
      </w:r>
      <w:r w:rsidR="00706164" w:rsidRPr="00BE14D4">
        <w:rPr>
          <w:rFonts w:ascii="Tahoma" w:eastAsia="Tahoma" w:hAnsi="Tahoma" w:cs="Tahoma"/>
          <w:b/>
          <w:sz w:val="21"/>
          <w:szCs w:val="21"/>
        </w:rPr>
        <w:t>pe</w:t>
      </w:r>
      <w:r w:rsidR="00795114" w:rsidRPr="00BE14D4">
        <w:rPr>
          <w:rFonts w:ascii="Tahoma" w:eastAsia="Tahoma" w:hAnsi="Tahoma" w:cs="Tahoma"/>
          <w:b/>
          <w:sz w:val="21"/>
          <w:szCs w:val="21"/>
        </w:rPr>
        <w:t>uti.</w:t>
      </w:r>
    </w:p>
    <w:p w14:paraId="527EE672" w14:textId="0876803A" w:rsidR="00D46DD0" w:rsidRPr="00BE14D4" w:rsidRDefault="00706164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E14D4">
        <w:rPr>
          <w:rFonts w:ascii="Tahoma" w:eastAsia="Tahoma" w:hAnsi="Tahoma" w:cs="Tahoma"/>
          <w:color w:val="auto"/>
          <w:sz w:val="21"/>
          <w:szCs w:val="21"/>
        </w:rPr>
        <w:t>Důvodů, proč dětí s vadným držením těla a skoli</w:t>
      </w:r>
      <w:r w:rsidR="002C0FE2" w:rsidRPr="00BE14D4">
        <w:rPr>
          <w:rFonts w:ascii="Tahoma" w:eastAsia="Tahoma" w:hAnsi="Tahoma" w:cs="Tahoma"/>
          <w:color w:val="auto"/>
          <w:sz w:val="21"/>
          <w:szCs w:val="21"/>
        </w:rPr>
        <w:t>ózo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>u přibývá</w:t>
      </w:r>
      <w:r w:rsidR="002C0FE2" w:rsidRPr="00BE14D4">
        <w:rPr>
          <w:rFonts w:ascii="Tahoma" w:eastAsia="Tahoma" w:hAnsi="Tahoma" w:cs="Tahoma"/>
          <w:color w:val="auto"/>
          <w:sz w:val="21"/>
          <w:szCs w:val="21"/>
        </w:rPr>
        <w:t xml:space="preserve">, je 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mnoho – </w:t>
      </w:r>
      <w:r w:rsidR="002C0FE2" w:rsidRPr="00BE14D4">
        <w:rPr>
          <w:rFonts w:ascii="Tahoma" w:eastAsia="Tahoma" w:hAnsi="Tahoma" w:cs="Tahoma"/>
          <w:color w:val="auto"/>
          <w:sz w:val="21"/>
          <w:szCs w:val="21"/>
        </w:rPr>
        <w:t xml:space="preserve">úbytek přirozeného pohybu během dne, sedavé zájmy, ale i málo pestrá strava a dědičnost. </w:t>
      </w:r>
      <w:r w:rsidR="00D46DD0" w:rsidRPr="00BE14D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C0FE2" w:rsidRPr="00BE14D4">
        <w:rPr>
          <w:rFonts w:ascii="Tahoma" w:eastAsia="Tahoma" w:hAnsi="Tahoma" w:cs="Tahoma"/>
          <w:color w:val="CC9900"/>
          <w:sz w:val="21"/>
          <w:szCs w:val="21"/>
        </w:rPr>
        <w:t>První problémy se obvykle objeví po nástupu do školy</w:t>
      </w:r>
      <w:r w:rsidR="00D26361" w:rsidRPr="00BE14D4">
        <w:rPr>
          <w:rFonts w:ascii="Tahoma" w:eastAsia="Tahoma" w:hAnsi="Tahoma" w:cs="Tahoma"/>
          <w:color w:val="CC9900"/>
          <w:sz w:val="21"/>
          <w:szCs w:val="21"/>
        </w:rPr>
        <w:t xml:space="preserve">, kde </w:t>
      </w:r>
      <w:r w:rsidR="002C0FE2" w:rsidRPr="00BE14D4">
        <w:rPr>
          <w:rFonts w:ascii="Tahoma" w:eastAsia="Tahoma" w:hAnsi="Tahoma" w:cs="Tahoma"/>
          <w:color w:val="CC9900"/>
          <w:sz w:val="21"/>
          <w:szCs w:val="21"/>
        </w:rPr>
        <w:t xml:space="preserve">děti ztrácí čas a prostor </w:t>
      </w:r>
      <w:r w:rsidR="002278D7" w:rsidRPr="00BE14D4">
        <w:rPr>
          <w:rFonts w:ascii="Tahoma" w:eastAsia="Tahoma" w:hAnsi="Tahoma" w:cs="Tahoma"/>
          <w:color w:val="CC9900"/>
          <w:sz w:val="21"/>
          <w:szCs w:val="21"/>
        </w:rPr>
        <w:t>hýbat</w:t>
      </w:r>
      <w:r w:rsidR="00564E23">
        <w:rPr>
          <w:rFonts w:ascii="Tahoma" w:eastAsia="Tahoma" w:hAnsi="Tahoma" w:cs="Tahoma"/>
          <w:color w:val="CC9900"/>
          <w:sz w:val="21"/>
          <w:szCs w:val="21"/>
        </w:rPr>
        <w:t xml:space="preserve"> se</w:t>
      </w:r>
      <w:r w:rsidR="002C0FE2" w:rsidRPr="00BE14D4">
        <w:rPr>
          <w:rFonts w:ascii="Tahoma" w:eastAsia="Tahoma" w:hAnsi="Tahoma" w:cs="Tahoma"/>
          <w:color w:val="CC9900"/>
          <w:sz w:val="21"/>
          <w:szCs w:val="21"/>
        </w:rPr>
        <w:t>. Zatímco v mateřské škole si neustále hrály, pobíhaly, skotačily, v první třídě už musí dopoledne prosedět v lavicích. Dlouhodobým sezením se ale děti hrbí, ochabují jim břišní svaly a záda se kulatí, což může mít později následky v mnoha bolestech zřetězených po celém těle</w:t>
      </w:r>
      <w:r w:rsidR="002278D7" w:rsidRPr="00BE14D4">
        <w:rPr>
          <w:rFonts w:ascii="Tahoma" w:eastAsia="Tahoma" w:hAnsi="Tahoma" w:cs="Tahoma"/>
          <w:color w:val="CC9900"/>
          <w:sz w:val="21"/>
          <w:szCs w:val="21"/>
        </w:rPr>
        <w:t xml:space="preserve"> i migréná</w:t>
      </w:r>
      <w:r w:rsidR="0024188C">
        <w:rPr>
          <w:rFonts w:ascii="Tahoma" w:eastAsia="Tahoma" w:hAnsi="Tahoma" w:cs="Tahoma"/>
          <w:color w:val="CC9900"/>
          <w:sz w:val="21"/>
          <w:szCs w:val="21"/>
        </w:rPr>
        <w:t>ch</w:t>
      </w:r>
      <w:r w:rsidR="00D46DD0" w:rsidRPr="00BE14D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46DD0" w:rsidRPr="00BE14D4">
        <w:rPr>
          <w:rFonts w:ascii="Tahoma" w:eastAsia="Tahoma" w:hAnsi="Tahoma" w:cs="Tahoma"/>
          <w:color w:val="auto"/>
          <w:sz w:val="21"/>
          <w:szCs w:val="21"/>
        </w:rPr>
        <w:t>u</w:t>
      </w:r>
      <w:r w:rsidR="00CD403A" w:rsidRPr="00BE14D4">
        <w:rPr>
          <w:rFonts w:ascii="Tahoma" w:eastAsia="Tahoma" w:hAnsi="Tahoma" w:cs="Tahoma"/>
          <w:color w:val="auto"/>
          <w:sz w:val="21"/>
          <w:szCs w:val="21"/>
        </w:rPr>
        <w:t>pozornila</w:t>
      </w:r>
      <w:r w:rsidR="00D46DD0" w:rsidRPr="00BE14D4">
        <w:rPr>
          <w:rFonts w:ascii="Tahoma" w:eastAsia="Tahoma" w:hAnsi="Tahoma" w:cs="Tahoma"/>
          <w:color w:val="auto"/>
          <w:sz w:val="21"/>
          <w:szCs w:val="21"/>
        </w:rPr>
        <w:t xml:space="preserve"> hlavní fyzioterapeutka FYZIOkliniky Iva Bílková.</w:t>
      </w:r>
    </w:p>
    <w:p w14:paraId="54516C50" w14:textId="3E3E7812" w:rsidR="00A178D7" w:rsidRPr="00BE14D4" w:rsidRDefault="002278D7" w:rsidP="00A17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Velké procento dětí školního věku má </w:t>
      </w:r>
      <w:r w:rsidR="00175448">
        <w:rPr>
          <w:rFonts w:ascii="Tahoma" w:eastAsia="Tahoma" w:hAnsi="Tahoma" w:cs="Tahoma"/>
          <w:color w:val="auto"/>
          <w:sz w:val="21"/>
          <w:szCs w:val="21"/>
        </w:rPr>
        <w:t>problémy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 s bolestmi hlavy, kloubů a větší únavou, za kterými mohou stát přetížené svaly trupu a šíje. </w:t>
      </w:r>
      <w:r w:rsidR="00A178D7" w:rsidRPr="00BE14D4">
        <w:rPr>
          <w:rFonts w:ascii="Tahoma" w:eastAsia="Tahoma" w:hAnsi="Tahoma" w:cs="Tahoma"/>
          <w:color w:val="auto"/>
          <w:sz w:val="21"/>
          <w:szCs w:val="21"/>
        </w:rPr>
        <w:t>Příčinou je kombinace psychické a fyzické zátěže – statický sed při vyučování s nedostatečnou fyzickou kompenzací. Nejhorší scénář vidí fyzioterapeuti ve třídách, kde je pohyb dětem zapovězen i o přestávkách.</w:t>
      </w:r>
      <w:r w:rsidR="009C505B" w:rsidRPr="00BE14D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C505B" w:rsidRPr="00BE14D4">
        <w:rPr>
          <w:rFonts w:ascii="Tahoma" w:eastAsia="Tahoma" w:hAnsi="Tahoma" w:cs="Tahoma"/>
          <w:color w:val="CC9900"/>
          <w:sz w:val="21"/>
          <w:szCs w:val="21"/>
        </w:rPr>
        <w:t xml:space="preserve">„Chápu pohled učitele, že při jeho dozoru se nestane žádný úraz a má klidnou třídu před sebou, ale pokud děti nemají průběžně pohyb mezi hodinami, mají pak horší soustředění na probíranou látku nebo opakování. Nejsou tzv. osvěžené a bude to mít vliv i na jejich prospěch, počínající vztah ke </w:t>
      </w:r>
      <w:proofErr w:type="gramStart"/>
      <w:r w:rsidR="009C505B" w:rsidRPr="00BE14D4">
        <w:rPr>
          <w:rFonts w:ascii="Tahoma" w:eastAsia="Tahoma" w:hAnsi="Tahoma" w:cs="Tahoma"/>
          <w:color w:val="CC9900"/>
          <w:sz w:val="21"/>
          <w:szCs w:val="21"/>
        </w:rPr>
        <w:t>vzdělávání</w:t>
      </w:r>
      <w:proofErr w:type="gramEnd"/>
      <w:r w:rsidR="009C505B" w:rsidRPr="00BE14D4">
        <w:rPr>
          <w:rFonts w:ascii="Tahoma" w:eastAsia="Tahoma" w:hAnsi="Tahoma" w:cs="Tahoma"/>
          <w:color w:val="CC9900"/>
          <w:sz w:val="21"/>
          <w:szCs w:val="21"/>
        </w:rPr>
        <w:t xml:space="preserve"> a to ani nemluvíme o tom, že svaly, tvorba kostí a tvarování páteře berou za své. Na druhou stranu jsou i osvícení ředitelé a kantoři, kteří dovolují dětem hrát fotbal s měkkým míčem na chodbách, školy mají pingpongové stoly, ve třídách jsou koberce na hraní i žíněnky na skákání,“ </w:t>
      </w:r>
      <w:r w:rsidR="009C505B" w:rsidRPr="00BE14D4">
        <w:rPr>
          <w:rFonts w:ascii="Tahoma" w:eastAsia="Tahoma" w:hAnsi="Tahoma" w:cs="Tahoma"/>
          <w:color w:val="auto"/>
          <w:sz w:val="21"/>
          <w:szCs w:val="21"/>
        </w:rPr>
        <w:t>míní fyzioterapeutka.</w:t>
      </w:r>
    </w:p>
    <w:p w14:paraId="0E2C8398" w14:textId="1B9CA9B5" w:rsidR="009C505B" w:rsidRPr="00BE14D4" w:rsidRDefault="00075930" w:rsidP="00A17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Povinný školní tělocvik mají děti obvykle dvě hodiny týdně. </w:t>
      </w:r>
      <w:r w:rsidR="005202DB" w:rsidRPr="00BE14D4">
        <w:rPr>
          <w:rFonts w:ascii="Tahoma" w:eastAsia="Tahoma" w:hAnsi="Tahoma" w:cs="Tahoma"/>
          <w:color w:val="auto"/>
          <w:sz w:val="21"/>
          <w:szCs w:val="21"/>
        </w:rPr>
        <w:t>To ale podle Ivy Bílkové nemůže stačit.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E14D4">
        <w:rPr>
          <w:rFonts w:ascii="Tahoma" w:eastAsia="Tahoma" w:hAnsi="Tahoma" w:cs="Tahoma"/>
          <w:color w:val="CC9900"/>
          <w:sz w:val="21"/>
          <w:szCs w:val="21"/>
        </w:rPr>
        <w:t xml:space="preserve">„Na prvním stupni učí tělesnou výchovu pedagog, který se nikdy nesetkal se zdravotním tělocvikem. Na pedagogických fakultách se tento obor neučí. Děti pak na TV běhají okolo tělocvičny a hrají vybíjenou (hrbí se). Výborná je na školách například horolezecká stěna, která podporuje tzv. zkřížený pohybový vzor. Když jsme se jako miminka učili plazit a lézt, střídali jsme křížem ruku a </w:t>
      </w:r>
      <w:proofErr w:type="gramStart"/>
      <w:r w:rsidRPr="00BE14D4">
        <w:rPr>
          <w:rFonts w:ascii="Tahoma" w:eastAsia="Tahoma" w:hAnsi="Tahoma" w:cs="Tahoma"/>
          <w:color w:val="CC9900"/>
          <w:sz w:val="21"/>
          <w:szCs w:val="21"/>
        </w:rPr>
        <w:t>nohu</w:t>
      </w:r>
      <w:proofErr w:type="gramEnd"/>
      <w:r w:rsidRPr="00BE14D4">
        <w:rPr>
          <w:rFonts w:ascii="Tahoma" w:eastAsia="Tahoma" w:hAnsi="Tahoma" w:cs="Tahoma"/>
          <w:color w:val="CC9900"/>
          <w:sz w:val="21"/>
          <w:szCs w:val="21"/>
        </w:rPr>
        <w:t xml:space="preserve"> a přitom jsme měli páteř napřímenou – stejný princip pohybu umožňuje i lezení po stěně,“ 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>uvedla Iva Bílková.</w:t>
      </w:r>
    </w:p>
    <w:p w14:paraId="52AD36CF" w14:textId="7D9112B1" w:rsidR="00987C62" w:rsidRDefault="00E237EA" w:rsidP="00A17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E14D4">
        <w:rPr>
          <w:rFonts w:ascii="Tahoma" w:eastAsia="Tahoma" w:hAnsi="Tahoma" w:cs="Tahoma"/>
          <w:color w:val="auto"/>
          <w:sz w:val="21"/>
          <w:szCs w:val="21"/>
        </w:rPr>
        <w:t>Přesto narůstá počet dětí, které jsou i z těchto dvou hodin tělocviku osvobozeny lékařem</w:t>
      </w:r>
      <w:r w:rsidR="00B57BEB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3D1765">
        <w:rPr>
          <w:rFonts w:ascii="Tahoma" w:eastAsia="Tahoma" w:hAnsi="Tahoma" w:cs="Tahoma"/>
          <w:color w:val="auto"/>
          <w:sz w:val="21"/>
          <w:szCs w:val="21"/>
        </w:rPr>
        <w:t xml:space="preserve">Častým důvodem bývá paradoxně skolióza. 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„Bohužel </w:t>
      </w:r>
      <w:r w:rsidR="00B57BEB">
        <w:rPr>
          <w:rFonts w:ascii="Tahoma" w:eastAsia="Tahoma" w:hAnsi="Tahoma" w:cs="Tahoma"/>
          <w:color w:val="CC9900"/>
          <w:sz w:val="21"/>
          <w:szCs w:val="21"/>
        </w:rPr>
        <w:t>se v takových případech projeví zastaralý názor, že školní tělocvik škodí páteři. T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o považuji za nešťastné. Vždyť dítě má vadné držení páteře, protože mělo nedostatek pohybu, svaly 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>málo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 posílilo a ty neudržely vzpřímenou páteř proti gravitaci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 xml:space="preserve"> Země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>.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>A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 když už má šanci se protáhnout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>zaběhat si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3D1765" w:rsidRPr="003D1765">
        <w:rPr>
          <w:rFonts w:ascii="Tahoma" w:eastAsia="Tahoma" w:hAnsi="Tahoma" w:cs="Tahoma"/>
          <w:color w:val="CC9900"/>
          <w:sz w:val="21"/>
          <w:szCs w:val="21"/>
        </w:rPr>
        <w:t xml:space="preserve">posílit svalový korzet, který drží páteř 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 xml:space="preserve">vzpřímenou, 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>tak ho zase na hodinu posadíme na lavici do tělocvičny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>…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 Je šílené, když mi dítě se skoliózou, které k nám chodí na cvičení, řekne, že ze školního tělocviku je uvolněné. 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 xml:space="preserve">Nechat takové dítě ‚v klidu‘ je velmi přežitý názor, pokud chtějí </w:t>
      </w:r>
      <w:r w:rsidR="00BD0750">
        <w:rPr>
          <w:rFonts w:ascii="Tahoma" w:eastAsia="Tahoma" w:hAnsi="Tahoma" w:cs="Tahoma"/>
          <w:color w:val="CC9900"/>
          <w:sz w:val="21"/>
          <w:szCs w:val="21"/>
        </w:rPr>
        <w:t xml:space="preserve">rodiče 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 xml:space="preserve">svému dítěti pomoci, měli by dbát </w:t>
      </w:r>
      <w:r w:rsidR="00112AF2">
        <w:rPr>
          <w:rFonts w:ascii="Tahoma" w:eastAsia="Tahoma" w:hAnsi="Tahoma" w:cs="Tahoma"/>
          <w:color w:val="CC9900"/>
          <w:sz w:val="21"/>
          <w:szCs w:val="21"/>
        </w:rPr>
        <w:t>na</w:t>
      </w:r>
      <w:r w:rsidR="008C5112" w:rsidRPr="00BE14D4">
        <w:rPr>
          <w:rFonts w:ascii="Tahoma" w:eastAsia="Tahoma" w:hAnsi="Tahoma" w:cs="Tahoma"/>
          <w:color w:val="CC9900"/>
          <w:sz w:val="21"/>
          <w:szCs w:val="21"/>
        </w:rPr>
        <w:t xml:space="preserve"> to, aby mělo pohybu co nejvíc,“</w:t>
      </w:r>
      <w:r w:rsidR="00987C62" w:rsidRPr="00BE14D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87C62" w:rsidRPr="00BE14D4">
        <w:rPr>
          <w:rFonts w:ascii="Tahoma" w:eastAsia="Tahoma" w:hAnsi="Tahoma" w:cs="Tahoma"/>
          <w:color w:val="auto"/>
          <w:sz w:val="21"/>
          <w:szCs w:val="21"/>
        </w:rPr>
        <w:t>podotkla Iva Bílková.</w:t>
      </w:r>
    </w:p>
    <w:p w14:paraId="4A70B984" w14:textId="24187342" w:rsidR="00706164" w:rsidRPr="00BE14D4" w:rsidRDefault="009D42EC" w:rsidP="00D46D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E14D4">
        <w:rPr>
          <w:rFonts w:ascii="Tahoma" w:eastAsia="Tahoma" w:hAnsi="Tahoma" w:cs="Tahoma"/>
          <w:color w:val="auto"/>
          <w:sz w:val="21"/>
          <w:szCs w:val="21"/>
        </w:rPr>
        <w:lastRenderedPageBreak/>
        <w:t xml:space="preserve">Jestliže dítě sedí půl dne ve škole, mělo by pro zdravý vývoj 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 xml:space="preserve">být 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minimálně tři hodiny 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>v pohybu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 –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>místo jízdy autem chodit do školy a ze školy pěšky, jezdit na koloběžce, lézt po stromech, skákat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 xml:space="preserve"> a 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>běhat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 xml:space="preserve"> v parku či na hřišti</w:t>
      </w:r>
      <w:r w:rsidRPr="00BE14D4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104268" w:rsidRPr="00BE14D4">
        <w:rPr>
          <w:rFonts w:ascii="Tahoma" w:eastAsia="Tahoma" w:hAnsi="Tahoma" w:cs="Tahoma"/>
          <w:color w:val="CC9900"/>
          <w:sz w:val="21"/>
          <w:szCs w:val="21"/>
        </w:rPr>
        <w:t xml:space="preserve">„Není nutné mít sportovní kroužek na každé odpoledne, ideální je jednou až dvakrát týdně 90 minut. Čím akčnější, tím z hlediska fyzioterapie přínosnější – zlepší si pohybovou koordinaci, zvýší kapacitu plic, </w:t>
      </w:r>
      <w:r w:rsidR="003D1765" w:rsidRPr="003D1765">
        <w:rPr>
          <w:rFonts w:ascii="Tahoma" w:eastAsia="Tahoma" w:hAnsi="Tahoma" w:cs="Tahoma"/>
          <w:color w:val="CC9900"/>
          <w:sz w:val="21"/>
          <w:szCs w:val="21"/>
        </w:rPr>
        <w:t>která formuje ideální tvar hrudníku a napřímení hrudní páteře,</w:t>
      </w:r>
      <w:r w:rsidR="003D176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04268" w:rsidRPr="00BE14D4">
        <w:rPr>
          <w:rFonts w:ascii="Tahoma" w:eastAsia="Tahoma" w:hAnsi="Tahoma" w:cs="Tahoma"/>
          <w:color w:val="CC9900"/>
          <w:sz w:val="21"/>
          <w:szCs w:val="21"/>
        </w:rPr>
        <w:t xml:space="preserve">posílí záda a bříško. Do pokojíčku doporučuji žebřiny a místo židle k psacímu stolu gymnastický míč pro aktivní sed. </w:t>
      </w:r>
      <w:r w:rsidR="008500C0" w:rsidRPr="00BE14D4">
        <w:rPr>
          <w:rFonts w:ascii="Tahoma" w:eastAsia="Tahoma" w:hAnsi="Tahoma" w:cs="Tahoma"/>
          <w:color w:val="CC9900"/>
          <w:sz w:val="21"/>
          <w:szCs w:val="21"/>
        </w:rPr>
        <w:t xml:space="preserve">Dítě se může občas pohoupat, zakroužit, tím si procvičí svaly v oblasti pánve i vzpřimovače páteře a udržuje mentální aktivitu i pro učení. </w:t>
      </w:r>
      <w:r w:rsidR="00104268" w:rsidRPr="00BE14D4">
        <w:rPr>
          <w:rFonts w:ascii="Tahoma" w:eastAsia="Tahoma" w:hAnsi="Tahoma" w:cs="Tahoma"/>
          <w:color w:val="CC9900"/>
          <w:sz w:val="21"/>
          <w:szCs w:val="21"/>
        </w:rPr>
        <w:t>Na míči se dá navíc zábavnými cviky výborně protáhnout</w:t>
      </w:r>
      <w:r w:rsidR="008500C0" w:rsidRPr="00BE14D4">
        <w:rPr>
          <w:rFonts w:ascii="Tahoma" w:eastAsia="Tahoma" w:hAnsi="Tahoma" w:cs="Tahoma"/>
          <w:color w:val="CC9900"/>
          <w:sz w:val="21"/>
          <w:szCs w:val="21"/>
        </w:rPr>
        <w:t xml:space="preserve"> celé tělo</w:t>
      </w:r>
      <w:r w:rsidR="00104268" w:rsidRPr="00BE14D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104268" w:rsidRPr="00BE14D4">
        <w:rPr>
          <w:rFonts w:ascii="Tahoma" w:eastAsia="Tahoma" w:hAnsi="Tahoma" w:cs="Tahoma"/>
          <w:color w:val="auto"/>
          <w:sz w:val="21"/>
          <w:szCs w:val="21"/>
        </w:rPr>
        <w:t>doporučila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465C" w14:textId="77777777" w:rsidR="00661FCD" w:rsidRDefault="00661FCD">
      <w:pPr>
        <w:spacing w:after="0" w:line="240" w:lineRule="auto"/>
      </w:pPr>
      <w:r>
        <w:separator/>
      </w:r>
    </w:p>
  </w:endnote>
  <w:endnote w:type="continuationSeparator" w:id="0">
    <w:p w14:paraId="265A3ACA" w14:textId="77777777" w:rsidR="00661FCD" w:rsidRDefault="0066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49A1" w14:textId="77777777" w:rsidR="00661FCD" w:rsidRDefault="00661FCD">
      <w:pPr>
        <w:spacing w:after="0" w:line="240" w:lineRule="auto"/>
      </w:pPr>
      <w:r>
        <w:separator/>
      </w:r>
    </w:p>
  </w:footnote>
  <w:footnote w:type="continuationSeparator" w:id="0">
    <w:p w14:paraId="16216B01" w14:textId="77777777" w:rsidR="00661FCD" w:rsidRDefault="0066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160280">
    <w:abstractNumId w:val="5"/>
  </w:num>
  <w:num w:numId="2" w16cid:durableId="1616018795">
    <w:abstractNumId w:val="14"/>
  </w:num>
  <w:num w:numId="3" w16cid:durableId="248006461">
    <w:abstractNumId w:val="0"/>
  </w:num>
  <w:num w:numId="4" w16cid:durableId="1244489772">
    <w:abstractNumId w:val="6"/>
  </w:num>
  <w:num w:numId="5" w16cid:durableId="2021738698">
    <w:abstractNumId w:val="9"/>
  </w:num>
  <w:num w:numId="6" w16cid:durableId="785277289">
    <w:abstractNumId w:val="8"/>
  </w:num>
  <w:num w:numId="7" w16cid:durableId="1738819014">
    <w:abstractNumId w:val="11"/>
  </w:num>
  <w:num w:numId="8" w16cid:durableId="1524786477">
    <w:abstractNumId w:val="2"/>
  </w:num>
  <w:num w:numId="9" w16cid:durableId="286395902">
    <w:abstractNumId w:val="4"/>
  </w:num>
  <w:num w:numId="10" w16cid:durableId="2018578427">
    <w:abstractNumId w:val="12"/>
  </w:num>
  <w:num w:numId="11" w16cid:durableId="1023869201">
    <w:abstractNumId w:val="13"/>
  </w:num>
  <w:num w:numId="12" w16cid:durableId="637346062">
    <w:abstractNumId w:val="10"/>
  </w:num>
  <w:num w:numId="13" w16cid:durableId="1437402835">
    <w:abstractNumId w:val="3"/>
  </w:num>
  <w:num w:numId="14" w16cid:durableId="2033652113">
    <w:abstractNumId w:val="7"/>
  </w:num>
  <w:num w:numId="15" w16cid:durableId="28130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D5201"/>
    <w:rsid w:val="000E00A5"/>
    <w:rsid w:val="000E07B9"/>
    <w:rsid w:val="000E0B04"/>
    <w:rsid w:val="000E3C94"/>
    <w:rsid w:val="000E44D7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448"/>
    <w:rsid w:val="00176307"/>
    <w:rsid w:val="00176641"/>
    <w:rsid w:val="001770BE"/>
    <w:rsid w:val="001803A1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A44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E1D7D"/>
    <w:rsid w:val="001E37D4"/>
    <w:rsid w:val="001E3ED4"/>
    <w:rsid w:val="001E439A"/>
    <w:rsid w:val="001E52F2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490"/>
    <w:rsid w:val="0022489C"/>
    <w:rsid w:val="002253E3"/>
    <w:rsid w:val="002264BD"/>
    <w:rsid w:val="002278D7"/>
    <w:rsid w:val="00232ADA"/>
    <w:rsid w:val="0023452F"/>
    <w:rsid w:val="00236229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4A7"/>
    <w:rsid w:val="002A339E"/>
    <w:rsid w:val="002A3B57"/>
    <w:rsid w:val="002A71BD"/>
    <w:rsid w:val="002B073B"/>
    <w:rsid w:val="002B0ADC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203BC"/>
    <w:rsid w:val="0032219D"/>
    <w:rsid w:val="003233A3"/>
    <w:rsid w:val="003237E1"/>
    <w:rsid w:val="00324437"/>
    <w:rsid w:val="003267A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765"/>
    <w:rsid w:val="003D1D03"/>
    <w:rsid w:val="003D3461"/>
    <w:rsid w:val="003D3667"/>
    <w:rsid w:val="003D45C6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7DC7"/>
    <w:rsid w:val="004221F9"/>
    <w:rsid w:val="0042361F"/>
    <w:rsid w:val="00423AEA"/>
    <w:rsid w:val="00424723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3BB9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53C5"/>
    <w:rsid w:val="004E54C5"/>
    <w:rsid w:val="004E5665"/>
    <w:rsid w:val="004E5DC3"/>
    <w:rsid w:val="004E66B1"/>
    <w:rsid w:val="004F2B56"/>
    <w:rsid w:val="004F30C5"/>
    <w:rsid w:val="004F48D9"/>
    <w:rsid w:val="004F60F6"/>
    <w:rsid w:val="004F6A0C"/>
    <w:rsid w:val="004F793E"/>
    <w:rsid w:val="004F7DDC"/>
    <w:rsid w:val="00500FB8"/>
    <w:rsid w:val="005030F3"/>
    <w:rsid w:val="00503828"/>
    <w:rsid w:val="005038CF"/>
    <w:rsid w:val="00504BEB"/>
    <w:rsid w:val="005056C0"/>
    <w:rsid w:val="00506AE7"/>
    <w:rsid w:val="00506C8A"/>
    <w:rsid w:val="0050797D"/>
    <w:rsid w:val="0051035F"/>
    <w:rsid w:val="005106DD"/>
    <w:rsid w:val="00510AE6"/>
    <w:rsid w:val="0051419A"/>
    <w:rsid w:val="00516755"/>
    <w:rsid w:val="005202DB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73"/>
    <w:rsid w:val="00533DC0"/>
    <w:rsid w:val="00536488"/>
    <w:rsid w:val="00537A76"/>
    <w:rsid w:val="0054078E"/>
    <w:rsid w:val="00540E94"/>
    <w:rsid w:val="00541516"/>
    <w:rsid w:val="00542744"/>
    <w:rsid w:val="00542AC6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4E23"/>
    <w:rsid w:val="00567392"/>
    <w:rsid w:val="00567C66"/>
    <w:rsid w:val="00567F20"/>
    <w:rsid w:val="00570446"/>
    <w:rsid w:val="0057121C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E90"/>
    <w:rsid w:val="005B45FB"/>
    <w:rsid w:val="005C0195"/>
    <w:rsid w:val="005C04C3"/>
    <w:rsid w:val="005C083E"/>
    <w:rsid w:val="005C278C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1D28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603DE"/>
    <w:rsid w:val="006609F0"/>
    <w:rsid w:val="00661FCD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17B5"/>
    <w:rsid w:val="00732822"/>
    <w:rsid w:val="00732A7B"/>
    <w:rsid w:val="0073406B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92F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07AF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065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7BC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5112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2D60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5105"/>
    <w:rsid w:val="008F557F"/>
    <w:rsid w:val="008F585C"/>
    <w:rsid w:val="008F73E5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161"/>
    <w:rsid w:val="00934D5A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3BE"/>
    <w:rsid w:val="00984477"/>
    <w:rsid w:val="009851F0"/>
    <w:rsid w:val="00986CCF"/>
    <w:rsid w:val="00987128"/>
    <w:rsid w:val="009879A5"/>
    <w:rsid w:val="00987C62"/>
    <w:rsid w:val="0099020C"/>
    <w:rsid w:val="00990AB6"/>
    <w:rsid w:val="00991C7B"/>
    <w:rsid w:val="00991CD8"/>
    <w:rsid w:val="00994B1B"/>
    <w:rsid w:val="00994E2E"/>
    <w:rsid w:val="0099560A"/>
    <w:rsid w:val="00996D02"/>
    <w:rsid w:val="009972F4"/>
    <w:rsid w:val="00997D5A"/>
    <w:rsid w:val="009A010C"/>
    <w:rsid w:val="009A2791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12FF"/>
    <w:rsid w:val="00A42586"/>
    <w:rsid w:val="00A4309F"/>
    <w:rsid w:val="00A43CBB"/>
    <w:rsid w:val="00A4433C"/>
    <w:rsid w:val="00A502F1"/>
    <w:rsid w:val="00A5130B"/>
    <w:rsid w:val="00A53B57"/>
    <w:rsid w:val="00A544A1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3E6D"/>
    <w:rsid w:val="00A75DC3"/>
    <w:rsid w:val="00A76FED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542"/>
    <w:rsid w:val="00A9481D"/>
    <w:rsid w:val="00A94D52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FD3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1E7"/>
    <w:rsid w:val="00AF2D3D"/>
    <w:rsid w:val="00AF3050"/>
    <w:rsid w:val="00AF32FD"/>
    <w:rsid w:val="00AF33FC"/>
    <w:rsid w:val="00AF5CD8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401DD"/>
    <w:rsid w:val="00B405AE"/>
    <w:rsid w:val="00B40BCC"/>
    <w:rsid w:val="00B42EA8"/>
    <w:rsid w:val="00B433D9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BE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1F1E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0750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C08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527B"/>
    <w:rsid w:val="00D26361"/>
    <w:rsid w:val="00D27A02"/>
    <w:rsid w:val="00D27ED9"/>
    <w:rsid w:val="00D30690"/>
    <w:rsid w:val="00D31677"/>
    <w:rsid w:val="00D3323E"/>
    <w:rsid w:val="00D33FBD"/>
    <w:rsid w:val="00D3421B"/>
    <w:rsid w:val="00D368AE"/>
    <w:rsid w:val="00D36AE4"/>
    <w:rsid w:val="00D37F7D"/>
    <w:rsid w:val="00D405EA"/>
    <w:rsid w:val="00D40FCA"/>
    <w:rsid w:val="00D4151A"/>
    <w:rsid w:val="00D419D9"/>
    <w:rsid w:val="00D423FB"/>
    <w:rsid w:val="00D4247A"/>
    <w:rsid w:val="00D4256E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FB5"/>
    <w:rsid w:val="00D720EA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EF"/>
    <w:rsid w:val="00E125F7"/>
    <w:rsid w:val="00E1320C"/>
    <w:rsid w:val="00E13EFD"/>
    <w:rsid w:val="00E141EF"/>
    <w:rsid w:val="00E14500"/>
    <w:rsid w:val="00E14C9E"/>
    <w:rsid w:val="00E15286"/>
    <w:rsid w:val="00E15CDA"/>
    <w:rsid w:val="00E16390"/>
    <w:rsid w:val="00E16E71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5071"/>
    <w:rsid w:val="00E268D6"/>
    <w:rsid w:val="00E2768F"/>
    <w:rsid w:val="00E27A9E"/>
    <w:rsid w:val="00E30D9D"/>
    <w:rsid w:val="00E322BE"/>
    <w:rsid w:val="00E3233D"/>
    <w:rsid w:val="00E32990"/>
    <w:rsid w:val="00E32A67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77F77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07D6"/>
    <w:rsid w:val="00EA1826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FA3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880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A1C"/>
    <w:rsid w:val="00F82DD4"/>
    <w:rsid w:val="00F835CC"/>
    <w:rsid w:val="00F84DF6"/>
    <w:rsid w:val="00F84F89"/>
    <w:rsid w:val="00F85571"/>
    <w:rsid w:val="00F85D02"/>
    <w:rsid w:val="00F9033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DBDB-5A2C-5E42-80F2-AD9F1CFA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 Crkovská</cp:lastModifiedBy>
  <cp:revision>2</cp:revision>
  <dcterms:created xsi:type="dcterms:W3CDTF">2023-09-13T07:10:00Z</dcterms:created>
  <dcterms:modified xsi:type="dcterms:W3CDTF">2023-09-13T07:10:00Z</dcterms:modified>
</cp:coreProperties>
</file>