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369D8" w14:textId="19BEDA8B" w:rsidR="00A20BB1" w:rsidRPr="00C2406F" w:rsidRDefault="0014373D" w:rsidP="0014373D">
      <w:pPr>
        <w:jc w:val="center"/>
        <w:rPr>
          <w:rFonts w:ascii="Tahoma" w:eastAsia="Tahoma" w:hAnsi="Tahoma" w:cs="Tahoma"/>
          <w:b/>
          <w:sz w:val="44"/>
          <w:szCs w:val="44"/>
        </w:rPr>
      </w:pPr>
      <w:r w:rsidRPr="00C2406F">
        <w:rPr>
          <w:rFonts w:ascii="Tahoma" w:eastAsia="Tahoma" w:hAnsi="Tahoma" w:cs="Tahoma"/>
          <w:b/>
          <w:sz w:val="44"/>
          <w:szCs w:val="44"/>
        </w:rPr>
        <w:t xml:space="preserve">Od sci-fi k realitě: </w:t>
      </w:r>
      <w:r w:rsidR="00A20BB1" w:rsidRPr="00C2406F">
        <w:rPr>
          <w:rFonts w:ascii="Tahoma" w:eastAsia="Tahoma" w:hAnsi="Tahoma" w:cs="Tahoma"/>
          <w:b/>
          <w:sz w:val="44"/>
          <w:szCs w:val="44"/>
        </w:rPr>
        <w:t>čeští studenti ohromili projekty pro lepší a chytřejší svět</w:t>
      </w:r>
    </w:p>
    <w:p w14:paraId="430A556E" w14:textId="5D38B842" w:rsidR="00516827" w:rsidRPr="004B43A2" w:rsidRDefault="00F459D9" w:rsidP="00500FA7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4B43A2">
        <w:rPr>
          <w:rFonts w:ascii="Tahoma" w:eastAsia="Tahoma" w:hAnsi="Tahoma" w:cs="Tahoma"/>
          <w:b/>
          <w:sz w:val="20"/>
          <w:szCs w:val="20"/>
        </w:rPr>
        <w:t xml:space="preserve">PRAHA, </w:t>
      </w:r>
      <w:r w:rsidR="00B466FD" w:rsidRPr="004B43A2">
        <w:rPr>
          <w:rFonts w:ascii="Tahoma" w:eastAsia="Tahoma" w:hAnsi="Tahoma" w:cs="Tahoma"/>
          <w:b/>
          <w:sz w:val="20"/>
          <w:szCs w:val="20"/>
        </w:rPr>
        <w:t>28</w:t>
      </w:r>
      <w:r w:rsidRPr="004B43A2">
        <w:rPr>
          <w:rFonts w:ascii="Tahoma" w:eastAsia="Tahoma" w:hAnsi="Tahoma" w:cs="Tahoma"/>
          <w:b/>
          <w:sz w:val="20"/>
          <w:szCs w:val="20"/>
        </w:rPr>
        <w:t xml:space="preserve">. </w:t>
      </w:r>
      <w:r w:rsidR="00B466FD" w:rsidRPr="004B43A2">
        <w:rPr>
          <w:rFonts w:ascii="Tahoma" w:eastAsia="Tahoma" w:hAnsi="Tahoma" w:cs="Tahoma"/>
          <w:b/>
          <w:sz w:val="20"/>
          <w:szCs w:val="20"/>
        </w:rPr>
        <w:t>DUBNA</w:t>
      </w:r>
      <w:r w:rsidRPr="004B43A2">
        <w:rPr>
          <w:rFonts w:ascii="Tahoma" w:eastAsia="Tahoma" w:hAnsi="Tahoma" w:cs="Tahoma"/>
          <w:b/>
          <w:sz w:val="20"/>
          <w:szCs w:val="20"/>
        </w:rPr>
        <w:t xml:space="preserve"> 202</w:t>
      </w:r>
      <w:r w:rsidR="00B466FD" w:rsidRPr="004B43A2">
        <w:rPr>
          <w:rFonts w:ascii="Tahoma" w:eastAsia="Tahoma" w:hAnsi="Tahoma" w:cs="Tahoma"/>
          <w:b/>
          <w:sz w:val="20"/>
          <w:szCs w:val="20"/>
        </w:rPr>
        <w:t>6</w:t>
      </w:r>
      <w:r w:rsidRPr="004B43A2">
        <w:rPr>
          <w:rFonts w:ascii="Tahoma" w:eastAsia="Tahoma" w:hAnsi="Tahoma" w:cs="Tahoma"/>
          <w:b/>
          <w:sz w:val="20"/>
          <w:szCs w:val="20"/>
        </w:rPr>
        <w:t xml:space="preserve"> – </w:t>
      </w:r>
      <w:r w:rsidR="003108DE" w:rsidRPr="004B43A2">
        <w:rPr>
          <w:rFonts w:ascii="Tahoma" w:eastAsia="Tahoma" w:hAnsi="Tahoma" w:cs="Tahoma"/>
          <w:b/>
          <w:sz w:val="20"/>
          <w:szCs w:val="20"/>
        </w:rPr>
        <w:t>Z</w:t>
      </w:r>
      <w:r w:rsidR="00516827" w:rsidRPr="004B43A2">
        <w:rPr>
          <w:rFonts w:ascii="Tahoma" w:eastAsia="Tahoma" w:hAnsi="Tahoma" w:cs="Tahoma"/>
          <w:b/>
          <w:sz w:val="20"/>
          <w:szCs w:val="20"/>
        </w:rPr>
        <w:t xml:space="preserve">atím nemají ani maturitu, ale o technologiích už </w:t>
      </w:r>
      <w:r w:rsidR="001639D2" w:rsidRPr="004B43A2">
        <w:rPr>
          <w:rFonts w:ascii="Tahoma" w:eastAsia="Tahoma" w:hAnsi="Tahoma" w:cs="Tahoma"/>
          <w:b/>
          <w:sz w:val="20"/>
          <w:szCs w:val="20"/>
        </w:rPr>
        <w:t>přemýšlí</w:t>
      </w:r>
      <w:r w:rsidR="00516827" w:rsidRPr="004B43A2">
        <w:rPr>
          <w:rFonts w:ascii="Tahoma" w:eastAsia="Tahoma" w:hAnsi="Tahoma" w:cs="Tahoma"/>
          <w:b/>
          <w:sz w:val="20"/>
          <w:szCs w:val="20"/>
        </w:rPr>
        <w:t xml:space="preserve"> jako o nástroji pro další rozvoj. Neslouží jim jen </w:t>
      </w:r>
      <w:r w:rsidR="003108DE" w:rsidRPr="004B43A2">
        <w:rPr>
          <w:rFonts w:ascii="Tahoma" w:eastAsia="Tahoma" w:hAnsi="Tahoma" w:cs="Tahoma"/>
          <w:b/>
          <w:sz w:val="20"/>
          <w:szCs w:val="20"/>
        </w:rPr>
        <w:t>k zábavě</w:t>
      </w:r>
      <w:r w:rsidR="00516827" w:rsidRPr="004B43A2">
        <w:rPr>
          <w:rFonts w:ascii="Tahoma" w:eastAsia="Tahoma" w:hAnsi="Tahoma" w:cs="Tahoma"/>
          <w:b/>
          <w:sz w:val="20"/>
          <w:szCs w:val="20"/>
        </w:rPr>
        <w:t>, v</w:t>
      </w:r>
      <w:r w:rsidR="00BF6D9F" w:rsidRPr="004B43A2">
        <w:rPr>
          <w:rFonts w:ascii="Tahoma" w:eastAsia="Tahoma" w:hAnsi="Tahoma" w:cs="Tahoma"/>
          <w:b/>
          <w:sz w:val="20"/>
          <w:szCs w:val="20"/>
        </w:rPr>
        <w:t xml:space="preserve"> soutěžním </w:t>
      </w:r>
      <w:r w:rsidR="00516827" w:rsidRPr="004B43A2">
        <w:rPr>
          <w:rFonts w:ascii="Tahoma" w:eastAsia="Tahoma" w:hAnsi="Tahoma" w:cs="Tahoma"/>
          <w:b/>
          <w:sz w:val="20"/>
          <w:szCs w:val="20"/>
        </w:rPr>
        <w:t>progr</w:t>
      </w:r>
      <w:r w:rsidR="003F1278" w:rsidRPr="004B43A2">
        <w:rPr>
          <w:rFonts w:ascii="Tahoma" w:eastAsia="Tahoma" w:hAnsi="Tahoma" w:cs="Tahoma"/>
          <w:b/>
          <w:sz w:val="20"/>
          <w:szCs w:val="20"/>
        </w:rPr>
        <w:t>a</w:t>
      </w:r>
      <w:r w:rsidR="00516827" w:rsidRPr="004B43A2">
        <w:rPr>
          <w:rFonts w:ascii="Tahoma" w:eastAsia="Tahoma" w:hAnsi="Tahoma" w:cs="Tahoma"/>
          <w:b/>
          <w:sz w:val="20"/>
          <w:szCs w:val="20"/>
        </w:rPr>
        <w:t xml:space="preserve">mu Samsung </w:t>
      </w:r>
      <w:proofErr w:type="spellStart"/>
      <w:r w:rsidR="00516827" w:rsidRPr="004B43A2">
        <w:rPr>
          <w:rFonts w:ascii="Tahoma" w:eastAsia="Tahoma" w:hAnsi="Tahoma" w:cs="Tahoma"/>
          <w:b/>
          <w:sz w:val="20"/>
          <w:szCs w:val="20"/>
        </w:rPr>
        <w:t>Solve</w:t>
      </w:r>
      <w:proofErr w:type="spellEnd"/>
      <w:r w:rsidR="00516827" w:rsidRPr="004B43A2">
        <w:rPr>
          <w:rFonts w:ascii="Tahoma" w:eastAsia="Tahoma" w:hAnsi="Tahoma" w:cs="Tahoma"/>
          <w:b/>
          <w:sz w:val="20"/>
          <w:szCs w:val="20"/>
        </w:rPr>
        <w:t xml:space="preserve"> </w:t>
      </w:r>
      <w:proofErr w:type="spellStart"/>
      <w:r w:rsidR="00516827" w:rsidRPr="004B43A2">
        <w:rPr>
          <w:rFonts w:ascii="Tahoma" w:eastAsia="Tahoma" w:hAnsi="Tahoma" w:cs="Tahoma"/>
          <w:b/>
          <w:sz w:val="20"/>
          <w:szCs w:val="20"/>
        </w:rPr>
        <w:t>for</w:t>
      </w:r>
      <w:proofErr w:type="spellEnd"/>
      <w:r w:rsidR="00516827" w:rsidRPr="004B43A2">
        <w:rPr>
          <w:rFonts w:ascii="Tahoma" w:eastAsia="Tahoma" w:hAnsi="Tahoma" w:cs="Tahoma"/>
          <w:b/>
          <w:sz w:val="20"/>
          <w:szCs w:val="20"/>
        </w:rPr>
        <w:t xml:space="preserve"> </w:t>
      </w:r>
      <w:proofErr w:type="spellStart"/>
      <w:r w:rsidR="00516827" w:rsidRPr="004B43A2">
        <w:rPr>
          <w:rFonts w:ascii="Tahoma" w:eastAsia="Tahoma" w:hAnsi="Tahoma" w:cs="Tahoma"/>
          <w:b/>
          <w:sz w:val="20"/>
          <w:szCs w:val="20"/>
        </w:rPr>
        <w:t>Tomorrow</w:t>
      </w:r>
      <w:proofErr w:type="spellEnd"/>
      <w:r w:rsidR="00516827" w:rsidRPr="004B43A2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500FA7" w:rsidRPr="004B43A2">
        <w:rPr>
          <w:rFonts w:ascii="Tahoma" w:eastAsia="Tahoma" w:hAnsi="Tahoma" w:cs="Tahoma"/>
          <w:b/>
          <w:sz w:val="20"/>
          <w:szCs w:val="20"/>
        </w:rPr>
        <w:t>tito</w:t>
      </w:r>
      <w:r w:rsidR="001639D2" w:rsidRPr="004B43A2">
        <w:rPr>
          <w:rFonts w:ascii="Tahoma" w:eastAsia="Tahoma" w:hAnsi="Tahoma" w:cs="Tahoma"/>
          <w:b/>
          <w:sz w:val="20"/>
          <w:szCs w:val="20"/>
        </w:rPr>
        <w:t xml:space="preserve"> středoškolá</w:t>
      </w:r>
      <w:r w:rsidR="00500FA7" w:rsidRPr="004B43A2">
        <w:rPr>
          <w:rFonts w:ascii="Tahoma" w:eastAsia="Tahoma" w:hAnsi="Tahoma" w:cs="Tahoma"/>
          <w:b/>
          <w:sz w:val="20"/>
          <w:szCs w:val="20"/>
        </w:rPr>
        <w:t>ci</w:t>
      </w:r>
      <w:r w:rsidR="001639D2" w:rsidRPr="004B43A2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A20BB1" w:rsidRPr="004B43A2">
        <w:rPr>
          <w:rFonts w:ascii="Tahoma" w:eastAsia="Tahoma" w:hAnsi="Tahoma" w:cs="Tahoma"/>
          <w:b/>
          <w:sz w:val="20"/>
          <w:szCs w:val="20"/>
        </w:rPr>
        <w:t>představil</w:t>
      </w:r>
      <w:r w:rsidR="00500FA7" w:rsidRPr="004B43A2">
        <w:rPr>
          <w:rFonts w:ascii="Tahoma" w:eastAsia="Tahoma" w:hAnsi="Tahoma" w:cs="Tahoma"/>
          <w:b/>
          <w:sz w:val="20"/>
          <w:szCs w:val="20"/>
        </w:rPr>
        <w:t>i</w:t>
      </w:r>
      <w:r w:rsidR="00516827" w:rsidRPr="004B43A2">
        <w:rPr>
          <w:rFonts w:ascii="Tahoma" w:eastAsia="Tahoma" w:hAnsi="Tahoma" w:cs="Tahoma"/>
          <w:b/>
          <w:sz w:val="20"/>
          <w:szCs w:val="20"/>
        </w:rPr>
        <w:t xml:space="preserve"> projekty, které mohou </w:t>
      </w:r>
      <w:r w:rsidR="003F1278" w:rsidRPr="004B43A2">
        <w:rPr>
          <w:rFonts w:ascii="Tahoma" w:eastAsia="Tahoma" w:hAnsi="Tahoma" w:cs="Tahoma"/>
          <w:b/>
          <w:sz w:val="20"/>
          <w:szCs w:val="20"/>
        </w:rPr>
        <w:t>b</w:t>
      </w:r>
      <w:r w:rsidR="00516827" w:rsidRPr="004B43A2">
        <w:rPr>
          <w:rFonts w:ascii="Tahoma" w:eastAsia="Tahoma" w:hAnsi="Tahoma" w:cs="Tahoma"/>
          <w:b/>
          <w:sz w:val="20"/>
          <w:szCs w:val="20"/>
        </w:rPr>
        <w:t xml:space="preserve">ýt do budoucna prospěšné </w:t>
      </w:r>
      <w:r w:rsidR="003108DE" w:rsidRPr="004B43A2">
        <w:rPr>
          <w:rFonts w:ascii="Tahoma" w:eastAsia="Tahoma" w:hAnsi="Tahoma" w:cs="Tahoma"/>
          <w:b/>
          <w:sz w:val="20"/>
          <w:szCs w:val="20"/>
        </w:rPr>
        <w:t>sta</w:t>
      </w:r>
      <w:r w:rsidR="00516827" w:rsidRPr="004B43A2">
        <w:rPr>
          <w:rFonts w:ascii="Tahoma" w:eastAsia="Tahoma" w:hAnsi="Tahoma" w:cs="Tahoma"/>
          <w:b/>
          <w:sz w:val="20"/>
          <w:szCs w:val="20"/>
        </w:rPr>
        <w:t>tisícům lidí.</w:t>
      </w:r>
    </w:p>
    <w:p w14:paraId="7CF6FBF8" w14:textId="4539F0A6" w:rsidR="00B81D7A" w:rsidRPr="004B43A2" w:rsidRDefault="00A83EAD" w:rsidP="00B81D7A">
      <w:pPr>
        <w:jc w:val="both"/>
        <w:rPr>
          <w:rFonts w:ascii="Tahoma" w:eastAsia="Tahoma" w:hAnsi="Tahoma" w:cs="Tahoma"/>
          <w:sz w:val="20"/>
          <w:szCs w:val="20"/>
        </w:rPr>
      </w:pPr>
      <w:r w:rsidRPr="004B43A2">
        <w:rPr>
          <w:rFonts w:ascii="Tahoma" w:eastAsia="Tahoma" w:hAnsi="Tahoma" w:cs="Tahoma"/>
          <w:bCs/>
          <w:sz w:val="20"/>
          <w:szCs w:val="20"/>
        </w:rPr>
        <w:t xml:space="preserve">Absolutním vítězem </w:t>
      </w:r>
      <w:r w:rsidR="00671303" w:rsidRPr="004B43A2">
        <w:rPr>
          <w:rFonts w:ascii="Tahoma" w:eastAsia="Tahoma" w:hAnsi="Tahoma" w:cs="Tahoma"/>
          <w:bCs/>
          <w:sz w:val="20"/>
          <w:szCs w:val="20"/>
        </w:rPr>
        <w:t xml:space="preserve">8měsíčního </w:t>
      </w:r>
      <w:r w:rsidRPr="004B43A2">
        <w:rPr>
          <w:rFonts w:ascii="Tahoma" w:eastAsia="Tahoma" w:hAnsi="Tahoma" w:cs="Tahoma"/>
          <w:bCs/>
          <w:sz w:val="20"/>
          <w:szCs w:val="20"/>
        </w:rPr>
        <w:t xml:space="preserve">programu se stal tým </w:t>
      </w:r>
      <w:proofErr w:type="spellStart"/>
      <w:r w:rsidRPr="004B43A2">
        <w:rPr>
          <w:rFonts w:ascii="Tahoma" w:eastAsia="Tahoma" w:hAnsi="Tahoma" w:cs="Tahoma"/>
          <w:bCs/>
          <w:sz w:val="20"/>
          <w:szCs w:val="20"/>
        </w:rPr>
        <w:t>MechSuit</w:t>
      </w:r>
      <w:proofErr w:type="spellEnd"/>
      <w:r w:rsidR="00500FA7" w:rsidRPr="004B43A2">
        <w:rPr>
          <w:rFonts w:ascii="Tahoma" w:eastAsia="Tahoma" w:hAnsi="Tahoma" w:cs="Tahoma"/>
          <w:bCs/>
          <w:sz w:val="20"/>
          <w:szCs w:val="20"/>
        </w:rPr>
        <w:t xml:space="preserve"> </w:t>
      </w:r>
      <w:r w:rsidRPr="004B43A2">
        <w:rPr>
          <w:rFonts w:ascii="Tahoma" w:eastAsia="Tahoma" w:hAnsi="Tahoma" w:cs="Tahoma"/>
          <w:bCs/>
          <w:sz w:val="20"/>
          <w:szCs w:val="20"/>
        </w:rPr>
        <w:t>z Ma</w:t>
      </w:r>
      <w:r w:rsidR="003108DE" w:rsidRPr="004B43A2">
        <w:rPr>
          <w:rFonts w:ascii="Tahoma" w:eastAsia="Tahoma" w:hAnsi="Tahoma" w:cs="Tahoma"/>
          <w:bCs/>
          <w:sz w:val="20"/>
          <w:szCs w:val="20"/>
        </w:rPr>
        <w:t>s</w:t>
      </w:r>
      <w:r w:rsidRPr="004B43A2">
        <w:rPr>
          <w:rFonts w:ascii="Tahoma" w:eastAsia="Tahoma" w:hAnsi="Tahoma" w:cs="Tahoma"/>
          <w:bCs/>
          <w:sz w:val="20"/>
          <w:szCs w:val="20"/>
        </w:rPr>
        <w:t xml:space="preserve">arykova gymnázia v Plzni, který porotě představil intuitivní ovladač mechanických ramen. Inspirací byly dvěma spolužákům známé sci-fi filmy jako Avatar, kde hrdinové snadno manipulují s těžkými stroji pomocí simulace vlastního pohybu. Tak proč by něco podobného nemohli mít </w:t>
      </w:r>
      <w:r w:rsidR="00671303" w:rsidRPr="004B43A2">
        <w:rPr>
          <w:rFonts w:ascii="Tahoma" w:eastAsia="Tahoma" w:hAnsi="Tahoma" w:cs="Tahoma"/>
          <w:bCs/>
          <w:sz w:val="20"/>
          <w:szCs w:val="20"/>
        </w:rPr>
        <w:t xml:space="preserve">reálně </w:t>
      </w:r>
      <w:r w:rsidRPr="004B43A2">
        <w:rPr>
          <w:rFonts w:ascii="Tahoma" w:eastAsia="Tahoma" w:hAnsi="Tahoma" w:cs="Tahoma"/>
          <w:bCs/>
          <w:sz w:val="20"/>
          <w:szCs w:val="20"/>
        </w:rPr>
        <w:t xml:space="preserve">pracovníci ve stavebnictví </w:t>
      </w:r>
      <w:r w:rsidR="00671303" w:rsidRPr="004B43A2">
        <w:rPr>
          <w:rFonts w:ascii="Tahoma" w:eastAsia="Tahoma" w:hAnsi="Tahoma" w:cs="Tahoma"/>
          <w:bCs/>
          <w:sz w:val="20"/>
          <w:szCs w:val="20"/>
        </w:rPr>
        <w:t>nebo</w:t>
      </w:r>
      <w:r w:rsidRPr="004B43A2">
        <w:rPr>
          <w:rFonts w:ascii="Tahoma" w:eastAsia="Tahoma" w:hAnsi="Tahoma" w:cs="Tahoma"/>
          <w:bCs/>
          <w:sz w:val="20"/>
          <w:szCs w:val="20"/>
        </w:rPr>
        <w:t xml:space="preserve"> lesnictví? Na zpracování funkčního prototypu </w:t>
      </w:r>
      <w:r w:rsidR="00671303" w:rsidRPr="004B43A2">
        <w:rPr>
          <w:rFonts w:ascii="Tahoma" w:eastAsia="Tahoma" w:hAnsi="Tahoma" w:cs="Tahoma"/>
          <w:bCs/>
          <w:sz w:val="20"/>
          <w:szCs w:val="20"/>
        </w:rPr>
        <w:t xml:space="preserve">svého vynálezu </w:t>
      </w:r>
      <w:r w:rsidRPr="004B43A2">
        <w:rPr>
          <w:rFonts w:ascii="Tahoma" w:eastAsia="Tahoma" w:hAnsi="Tahoma" w:cs="Tahoma"/>
          <w:bCs/>
          <w:sz w:val="20"/>
          <w:szCs w:val="20"/>
        </w:rPr>
        <w:t xml:space="preserve">stačilo </w:t>
      </w:r>
      <w:r w:rsidR="00500FA7" w:rsidRPr="004B43A2">
        <w:rPr>
          <w:rFonts w:ascii="Tahoma" w:eastAsia="Tahoma" w:hAnsi="Tahoma" w:cs="Tahoma"/>
          <w:bCs/>
          <w:sz w:val="20"/>
          <w:szCs w:val="20"/>
        </w:rPr>
        <w:t>Jan</w:t>
      </w:r>
      <w:r w:rsidR="005905FE">
        <w:rPr>
          <w:rFonts w:ascii="Tahoma" w:eastAsia="Tahoma" w:hAnsi="Tahoma" w:cs="Tahoma"/>
          <w:bCs/>
          <w:sz w:val="20"/>
          <w:szCs w:val="20"/>
        </w:rPr>
        <w:t>ovi</w:t>
      </w:r>
      <w:r w:rsidR="00500FA7" w:rsidRPr="004B43A2">
        <w:rPr>
          <w:rFonts w:ascii="Tahoma" w:eastAsia="Tahoma" w:hAnsi="Tahoma" w:cs="Tahoma"/>
          <w:bCs/>
          <w:sz w:val="20"/>
          <w:szCs w:val="20"/>
        </w:rPr>
        <w:t xml:space="preserve"> a Jaroslavovi </w:t>
      </w:r>
      <w:r w:rsidRPr="004B43A2">
        <w:rPr>
          <w:rFonts w:ascii="Tahoma" w:eastAsia="Tahoma" w:hAnsi="Tahoma" w:cs="Tahoma"/>
          <w:bCs/>
          <w:sz w:val="20"/>
          <w:szCs w:val="20"/>
        </w:rPr>
        <w:t>půl roku.</w:t>
      </w:r>
      <w:r w:rsidR="00B81D7A" w:rsidRPr="004B43A2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B81D7A" w:rsidRPr="004B43A2">
        <w:rPr>
          <w:rFonts w:ascii="Tahoma" w:eastAsia="Tahoma" w:hAnsi="Tahoma" w:cs="Tahoma"/>
          <w:color w:val="CC9900"/>
          <w:sz w:val="20"/>
          <w:szCs w:val="20"/>
        </w:rPr>
        <w:t xml:space="preserve">„Kluci ušli v programu neuvěřitelnou cestu a přes několik </w:t>
      </w:r>
      <w:r w:rsidR="00671303" w:rsidRPr="004B43A2">
        <w:rPr>
          <w:rFonts w:ascii="Tahoma" w:eastAsia="Tahoma" w:hAnsi="Tahoma" w:cs="Tahoma"/>
          <w:color w:val="CC9900"/>
          <w:sz w:val="20"/>
          <w:szCs w:val="20"/>
        </w:rPr>
        <w:t xml:space="preserve">zkušebních </w:t>
      </w:r>
      <w:r w:rsidR="00B81D7A" w:rsidRPr="004B43A2">
        <w:rPr>
          <w:rFonts w:ascii="Tahoma" w:eastAsia="Tahoma" w:hAnsi="Tahoma" w:cs="Tahoma"/>
          <w:color w:val="CC9900"/>
          <w:sz w:val="20"/>
          <w:szCs w:val="20"/>
        </w:rPr>
        <w:t>prototypů a slepých uliček nám ve finále představili dvě mechanická ramena</w:t>
      </w:r>
      <w:r w:rsidR="00671303" w:rsidRPr="004B43A2">
        <w:rPr>
          <w:rFonts w:ascii="Tahoma" w:eastAsia="Tahoma" w:hAnsi="Tahoma" w:cs="Tahoma"/>
          <w:color w:val="CC9900"/>
          <w:sz w:val="20"/>
          <w:szCs w:val="20"/>
        </w:rPr>
        <w:t xml:space="preserve">, kdy </w:t>
      </w:r>
      <w:r w:rsidR="00B81D7A" w:rsidRPr="004B43A2">
        <w:rPr>
          <w:rFonts w:ascii="Tahoma" w:eastAsia="Tahoma" w:hAnsi="Tahoma" w:cs="Tahoma"/>
          <w:color w:val="CC9900"/>
          <w:sz w:val="20"/>
          <w:szCs w:val="20"/>
        </w:rPr>
        <w:t>jedno se senzorickou rukavicí</w:t>
      </w:r>
      <w:r w:rsidR="00671303" w:rsidRPr="004B43A2">
        <w:rPr>
          <w:rFonts w:ascii="Tahoma" w:eastAsia="Tahoma" w:hAnsi="Tahoma" w:cs="Tahoma"/>
          <w:color w:val="CC9900"/>
          <w:sz w:val="20"/>
          <w:szCs w:val="20"/>
        </w:rPr>
        <w:t xml:space="preserve"> pro člověka s</w:t>
      </w:r>
      <w:r w:rsidR="00B81D7A" w:rsidRPr="004B43A2">
        <w:rPr>
          <w:rFonts w:ascii="Tahoma" w:eastAsia="Tahoma" w:hAnsi="Tahoma" w:cs="Tahoma"/>
          <w:color w:val="CC9900"/>
          <w:sz w:val="20"/>
          <w:szCs w:val="20"/>
        </w:rPr>
        <w:t xml:space="preserve">imultánně ovládá </w:t>
      </w:r>
      <w:r w:rsidR="00671303" w:rsidRPr="004B43A2">
        <w:rPr>
          <w:rFonts w:ascii="Tahoma" w:eastAsia="Tahoma" w:hAnsi="Tahoma" w:cs="Tahoma"/>
          <w:color w:val="CC9900"/>
          <w:sz w:val="20"/>
          <w:szCs w:val="20"/>
        </w:rPr>
        <w:t xml:space="preserve">to </w:t>
      </w:r>
      <w:r w:rsidR="00B81D7A" w:rsidRPr="004B43A2">
        <w:rPr>
          <w:rFonts w:ascii="Tahoma" w:eastAsia="Tahoma" w:hAnsi="Tahoma" w:cs="Tahoma"/>
          <w:color w:val="CC9900"/>
          <w:sz w:val="20"/>
          <w:szCs w:val="20"/>
        </w:rPr>
        <w:t>druhé.</w:t>
      </w:r>
      <w:r w:rsidR="00671303" w:rsidRPr="004B43A2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B81D7A" w:rsidRPr="004B43A2">
        <w:rPr>
          <w:rFonts w:ascii="Tahoma" w:eastAsia="Tahoma" w:hAnsi="Tahoma" w:cs="Tahoma"/>
          <w:color w:val="CC9900"/>
          <w:sz w:val="20"/>
          <w:szCs w:val="20"/>
        </w:rPr>
        <w:t xml:space="preserve">Projekt nabízí </w:t>
      </w:r>
      <w:r w:rsidR="00671303" w:rsidRPr="004B43A2">
        <w:rPr>
          <w:rFonts w:ascii="Tahoma" w:eastAsia="Tahoma" w:hAnsi="Tahoma" w:cs="Tahoma"/>
          <w:color w:val="CC9900"/>
          <w:sz w:val="20"/>
          <w:szCs w:val="20"/>
        </w:rPr>
        <w:t xml:space="preserve">řešení složitého ovládání velkých strojů, </w:t>
      </w:r>
      <w:r w:rsidR="00B81D7A" w:rsidRPr="004B43A2">
        <w:rPr>
          <w:rFonts w:ascii="Tahoma" w:eastAsia="Tahoma" w:hAnsi="Tahoma" w:cs="Tahoma"/>
          <w:color w:val="CC9900"/>
          <w:sz w:val="20"/>
          <w:szCs w:val="20"/>
        </w:rPr>
        <w:t xml:space="preserve">operátorům </w:t>
      </w:r>
      <w:r w:rsidR="00671303" w:rsidRPr="004B43A2">
        <w:rPr>
          <w:rFonts w:ascii="Tahoma" w:eastAsia="Tahoma" w:hAnsi="Tahoma" w:cs="Tahoma"/>
          <w:color w:val="CC9900"/>
          <w:sz w:val="20"/>
          <w:szCs w:val="20"/>
        </w:rPr>
        <w:t xml:space="preserve">se uleví od pohybových stereotypů </w:t>
      </w:r>
      <w:r w:rsidR="00B81D7A" w:rsidRPr="004B43A2">
        <w:rPr>
          <w:rFonts w:ascii="Tahoma" w:eastAsia="Tahoma" w:hAnsi="Tahoma" w:cs="Tahoma"/>
          <w:color w:val="CC9900"/>
          <w:sz w:val="20"/>
          <w:szCs w:val="20"/>
        </w:rPr>
        <w:t xml:space="preserve">a </w:t>
      </w:r>
      <w:r w:rsidR="00671303" w:rsidRPr="004B43A2">
        <w:rPr>
          <w:rFonts w:ascii="Tahoma" w:eastAsia="Tahoma" w:hAnsi="Tahoma" w:cs="Tahoma"/>
          <w:color w:val="CC9900"/>
          <w:sz w:val="20"/>
          <w:szCs w:val="20"/>
        </w:rPr>
        <w:t xml:space="preserve">umožní </w:t>
      </w:r>
      <w:r w:rsidR="00B81D7A" w:rsidRPr="004B43A2">
        <w:rPr>
          <w:rFonts w:ascii="Tahoma" w:eastAsia="Tahoma" w:hAnsi="Tahoma" w:cs="Tahoma"/>
          <w:color w:val="CC9900"/>
          <w:sz w:val="20"/>
          <w:szCs w:val="20"/>
        </w:rPr>
        <w:t>snadnější zaškolování nováčků. Kluci vše konzultují s</w:t>
      </w:r>
      <w:r w:rsidR="00671303" w:rsidRPr="004B43A2">
        <w:rPr>
          <w:rFonts w:ascii="Tahoma" w:eastAsia="Tahoma" w:hAnsi="Tahoma" w:cs="Tahoma"/>
          <w:color w:val="CC9900"/>
          <w:sz w:val="20"/>
          <w:szCs w:val="20"/>
        </w:rPr>
        <w:t> lidmi z praxe</w:t>
      </w:r>
      <w:r w:rsidR="00B81D7A" w:rsidRPr="004B43A2">
        <w:rPr>
          <w:rFonts w:ascii="Tahoma" w:eastAsia="Tahoma" w:hAnsi="Tahoma" w:cs="Tahoma"/>
          <w:color w:val="CC9900"/>
          <w:sz w:val="20"/>
          <w:szCs w:val="20"/>
        </w:rPr>
        <w:t xml:space="preserve">, </w:t>
      </w:r>
      <w:r w:rsidR="00671303" w:rsidRPr="004B43A2">
        <w:rPr>
          <w:rFonts w:ascii="Tahoma" w:eastAsia="Tahoma" w:hAnsi="Tahoma" w:cs="Tahoma"/>
          <w:color w:val="CC9900"/>
          <w:sz w:val="20"/>
          <w:szCs w:val="20"/>
        </w:rPr>
        <w:t>kladou důraz na</w:t>
      </w:r>
      <w:r w:rsidR="00B81D7A" w:rsidRPr="004B43A2">
        <w:rPr>
          <w:rFonts w:ascii="Tahoma" w:eastAsia="Tahoma" w:hAnsi="Tahoma" w:cs="Tahoma"/>
          <w:color w:val="CC9900"/>
          <w:sz w:val="20"/>
          <w:szCs w:val="20"/>
        </w:rPr>
        <w:t xml:space="preserve"> víceúrovňové </w:t>
      </w:r>
      <w:proofErr w:type="gramStart"/>
      <w:r w:rsidR="00B81D7A" w:rsidRPr="004B43A2">
        <w:rPr>
          <w:rFonts w:ascii="Tahoma" w:eastAsia="Tahoma" w:hAnsi="Tahoma" w:cs="Tahoma"/>
          <w:color w:val="CC9900"/>
          <w:sz w:val="20"/>
          <w:szCs w:val="20"/>
        </w:rPr>
        <w:t>zabezpečení</w:t>
      </w:r>
      <w:proofErr w:type="gramEnd"/>
      <w:r w:rsidR="00B81D7A" w:rsidRPr="004B43A2">
        <w:rPr>
          <w:rFonts w:ascii="Tahoma" w:eastAsia="Tahoma" w:hAnsi="Tahoma" w:cs="Tahoma"/>
          <w:color w:val="CC9900"/>
          <w:sz w:val="20"/>
          <w:szCs w:val="20"/>
        </w:rPr>
        <w:t xml:space="preserve"> a ještě je čeká další testování, nicméně projekt má velký potenciál pro reálné uplatnění </w:t>
      </w:r>
      <w:r w:rsidR="00671303" w:rsidRPr="004B43A2">
        <w:rPr>
          <w:rFonts w:ascii="Tahoma" w:eastAsia="Tahoma" w:hAnsi="Tahoma" w:cs="Tahoma"/>
          <w:color w:val="CC9900"/>
          <w:sz w:val="20"/>
          <w:szCs w:val="20"/>
        </w:rPr>
        <w:t xml:space="preserve">nejen v lesnictví při manipulaci se dřevem, ale </w:t>
      </w:r>
      <w:r w:rsidR="00B81D7A" w:rsidRPr="004B43A2">
        <w:rPr>
          <w:rFonts w:ascii="Tahoma" w:eastAsia="Tahoma" w:hAnsi="Tahoma" w:cs="Tahoma"/>
          <w:color w:val="CC9900"/>
          <w:sz w:val="20"/>
          <w:szCs w:val="20"/>
        </w:rPr>
        <w:t xml:space="preserve">také v robotice nebo medicíně,“ </w:t>
      </w:r>
      <w:r w:rsidR="00B81D7A" w:rsidRPr="004B43A2">
        <w:rPr>
          <w:rFonts w:ascii="Tahoma" w:eastAsia="Tahoma" w:hAnsi="Tahoma" w:cs="Tahoma"/>
          <w:bCs/>
          <w:sz w:val="20"/>
          <w:szCs w:val="20"/>
        </w:rPr>
        <w:t xml:space="preserve">popsala </w:t>
      </w:r>
      <w:r w:rsidR="00B81D7A" w:rsidRPr="004B43A2">
        <w:rPr>
          <w:rFonts w:ascii="Tahoma" w:eastAsia="Tahoma" w:hAnsi="Tahoma" w:cs="Tahoma"/>
          <w:sz w:val="20"/>
          <w:szCs w:val="20"/>
        </w:rPr>
        <w:t xml:space="preserve">Zuzana </w:t>
      </w:r>
      <w:proofErr w:type="spellStart"/>
      <w:r w:rsidR="00B81D7A" w:rsidRPr="004B43A2">
        <w:rPr>
          <w:rFonts w:ascii="Tahoma" w:eastAsia="Tahoma" w:hAnsi="Tahoma" w:cs="Tahoma"/>
          <w:sz w:val="20"/>
          <w:szCs w:val="20"/>
        </w:rPr>
        <w:t>Mravík</w:t>
      </w:r>
      <w:proofErr w:type="spellEnd"/>
      <w:r w:rsidR="00B81D7A" w:rsidRPr="004B43A2">
        <w:rPr>
          <w:rFonts w:ascii="Tahoma" w:eastAsia="Tahoma" w:hAnsi="Tahoma" w:cs="Tahoma"/>
          <w:sz w:val="20"/>
          <w:szCs w:val="20"/>
        </w:rPr>
        <w:t xml:space="preserve"> Zelenická, manažerka CSR </w:t>
      </w:r>
      <w:r w:rsidR="00500FA7" w:rsidRPr="004B43A2">
        <w:rPr>
          <w:rFonts w:ascii="Tahoma" w:eastAsia="Tahoma" w:hAnsi="Tahoma" w:cs="Tahoma"/>
          <w:sz w:val="20"/>
          <w:szCs w:val="20"/>
        </w:rPr>
        <w:t xml:space="preserve">společnosti </w:t>
      </w:r>
      <w:r w:rsidR="00B81D7A" w:rsidRPr="004B43A2">
        <w:rPr>
          <w:rFonts w:ascii="Tahoma" w:eastAsia="Tahoma" w:hAnsi="Tahoma" w:cs="Tahoma"/>
          <w:sz w:val="20"/>
          <w:szCs w:val="20"/>
        </w:rPr>
        <w:t>Samsung, která globální</w:t>
      </w:r>
      <w:r w:rsidR="00F87F9C" w:rsidRPr="004B43A2">
        <w:rPr>
          <w:rFonts w:ascii="Tahoma" w:eastAsia="Tahoma" w:hAnsi="Tahoma" w:cs="Tahoma"/>
          <w:sz w:val="20"/>
          <w:szCs w:val="20"/>
        </w:rPr>
        <w:t xml:space="preserve"> program</w:t>
      </w:r>
      <w:r w:rsidR="00B81D7A" w:rsidRPr="004B43A2">
        <w:rPr>
          <w:rFonts w:ascii="Tahoma" w:eastAsia="Tahoma" w:hAnsi="Tahoma" w:cs="Tahoma"/>
          <w:sz w:val="20"/>
          <w:szCs w:val="20"/>
        </w:rPr>
        <w:t xml:space="preserve"> v tuzemsku iniciuje.</w:t>
      </w:r>
    </w:p>
    <w:p w14:paraId="1B9F9F8F" w14:textId="27F3331A" w:rsidR="001F74F3" w:rsidRPr="004B43A2" w:rsidRDefault="00BF6D9F" w:rsidP="00B7441C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4B43A2">
        <w:rPr>
          <w:rFonts w:ascii="Tahoma" w:eastAsia="Tahoma" w:hAnsi="Tahoma" w:cs="Tahoma"/>
          <w:bCs/>
          <w:sz w:val="20"/>
          <w:szCs w:val="20"/>
        </w:rPr>
        <w:t xml:space="preserve">Ve finále </w:t>
      </w:r>
      <w:r w:rsidR="00F87F9C" w:rsidRPr="004B43A2">
        <w:rPr>
          <w:rFonts w:ascii="Tahoma" w:eastAsia="Tahoma" w:hAnsi="Tahoma" w:cs="Tahoma"/>
          <w:bCs/>
          <w:sz w:val="20"/>
          <w:szCs w:val="20"/>
        </w:rPr>
        <w:t xml:space="preserve">Samsung </w:t>
      </w:r>
      <w:proofErr w:type="spellStart"/>
      <w:r w:rsidR="001F74F3" w:rsidRPr="004B43A2">
        <w:rPr>
          <w:rFonts w:ascii="Tahoma" w:eastAsia="Tahoma" w:hAnsi="Tahoma" w:cs="Tahoma"/>
          <w:bCs/>
          <w:sz w:val="20"/>
          <w:szCs w:val="20"/>
        </w:rPr>
        <w:t>Solve</w:t>
      </w:r>
      <w:proofErr w:type="spellEnd"/>
      <w:r w:rsidR="001F74F3" w:rsidRPr="004B43A2">
        <w:rPr>
          <w:rFonts w:ascii="Tahoma" w:eastAsia="Tahoma" w:hAnsi="Tahoma" w:cs="Tahoma"/>
          <w:bCs/>
          <w:sz w:val="20"/>
          <w:szCs w:val="20"/>
        </w:rPr>
        <w:t xml:space="preserve"> </w:t>
      </w:r>
      <w:proofErr w:type="spellStart"/>
      <w:r w:rsidR="001F74F3" w:rsidRPr="004B43A2">
        <w:rPr>
          <w:rFonts w:ascii="Tahoma" w:eastAsia="Tahoma" w:hAnsi="Tahoma" w:cs="Tahoma"/>
          <w:bCs/>
          <w:sz w:val="20"/>
          <w:szCs w:val="20"/>
        </w:rPr>
        <w:t>for</w:t>
      </w:r>
      <w:proofErr w:type="spellEnd"/>
      <w:r w:rsidR="001F74F3" w:rsidRPr="004B43A2">
        <w:rPr>
          <w:rFonts w:ascii="Tahoma" w:eastAsia="Tahoma" w:hAnsi="Tahoma" w:cs="Tahoma"/>
          <w:bCs/>
          <w:sz w:val="20"/>
          <w:szCs w:val="20"/>
        </w:rPr>
        <w:t xml:space="preserve"> </w:t>
      </w:r>
      <w:proofErr w:type="spellStart"/>
      <w:r w:rsidR="001F74F3" w:rsidRPr="004B43A2">
        <w:rPr>
          <w:rFonts w:ascii="Tahoma" w:eastAsia="Tahoma" w:hAnsi="Tahoma" w:cs="Tahoma"/>
          <w:bCs/>
          <w:sz w:val="20"/>
          <w:szCs w:val="20"/>
        </w:rPr>
        <w:t>Tomorrow</w:t>
      </w:r>
      <w:proofErr w:type="spellEnd"/>
      <w:r w:rsidR="001F74F3" w:rsidRPr="004B43A2">
        <w:rPr>
          <w:rFonts w:ascii="Tahoma" w:eastAsia="Tahoma" w:hAnsi="Tahoma" w:cs="Tahoma"/>
          <w:bCs/>
          <w:sz w:val="20"/>
          <w:szCs w:val="20"/>
        </w:rPr>
        <w:t xml:space="preserve"> </w:t>
      </w:r>
      <w:r w:rsidRPr="004B43A2">
        <w:rPr>
          <w:rFonts w:ascii="Tahoma" w:eastAsia="Tahoma" w:hAnsi="Tahoma" w:cs="Tahoma"/>
          <w:bCs/>
          <w:sz w:val="20"/>
          <w:szCs w:val="20"/>
        </w:rPr>
        <w:t xml:space="preserve">představilo své nápady </w:t>
      </w:r>
      <w:r w:rsidR="001F74F3" w:rsidRPr="004B43A2">
        <w:rPr>
          <w:rFonts w:ascii="Tahoma" w:eastAsia="Tahoma" w:hAnsi="Tahoma" w:cs="Tahoma"/>
          <w:bCs/>
          <w:sz w:val="20"/>
          <w:szCs w:val="20"/>
        </w:rPr>
        <w:t>pro</w:t>
      </w:r>
      <w:r w:rsidRPr="004B43A2">
        <w:rPr>
          <w:rFonts w:ascii="Tahoma" w:eastAsia="Tahoma" w:hAnsi="Tahoma" w:cs="Tahoma"/>
          <w:bCs/>
          <w:sz w:val="20"/>
          <w:szCs w:val="20"/>
        </w:rPr>
        <w:t xml:space="preserve"> „lepší budoucnost“ deset nejlepších středoškolských týmů z Česka a Slovenska.</w:t>
      </w:r>
      <w:r w:rsidR="001F74F3" w:rsidRPr="004B43A2">
        <w:rPr>
          <w:rFonts w:ascii="Tahoma" w:eastAsia="Tahoma" w:hAnsi="Tahoma" w:cs="Tahoma"/>
          <w:bCs/>
          <w:sz w:val="20"/>
          <w:szCs w:val="20"/>
        </w:rPr>
        <w:t xml:space="preserve"> Druhou příčku získali </w:t>
      </w:r>
      <w:r w:rsidR="00500FA7" w:rsidRPr="004B43A2">
        <w:rPr>
          <w:rFonts w:ascii="Tahoma" w:eastAsia="Tahoma" w:hAnsi="Tahoma" w:cs="Tahoma"/>
          <w:bCs/>
          <w:sz w:val="20"/>
          <w:szCs w:val="20"/>
        </w:rPr>
        <w:t>středoškoláci ze Zlína</w:t>
      </w:r>
      <w:r w:rsidR="001F74F3" w:rsidRPr="004B43A2">
        <w:rPr>
          <w:rFonts w:ascii="Tahoma" w:eastAsia="Tahoma" w:hAnsi="Tahoma" w:cs="Tahoma"/>
          <w:bCs/>
          <w:sz w:val="20"/>
          <w:szCs w:val="20"/>
        </w:rPr>
        <w:t xml:space="preserve"> s aplikací, která hravou formou bojuje proti dezinformacím a zároveň motivuje mladé lidi k zájmu o celospolečenské dění. Třetí místo obsadili teprve 15letí gymnazisté z Prahy, kteří sestrojili </w:t>
      </w:r>
      <w:proofErr w:type="spellStart"/>
      <w:r w:rsidR="001F74F3" w:rsidRPr="004B43A2">
        <w:rPr>
          <w:rFonts w:ascii="Tahoma" w:eastAsia="Tahoma" w:hAnsi="Tahoma" w:cs="Tahoma"/>
          <w:bCs/>
          <w:sz w:val="20"/>
          <w:szCs w:val="20"/>
        </w:rPr>
        <w:t>samotř</w:t>
      </w:r>
      <w:r w:rsidR="005905FE">
        <w:rPr>
          <w:rFonts w:ascii="Tahoma" w:eastAsia="Tahoma" w:hAnsi="Tahoma" w:cs="Tahoma"/>
          <w:bCs/>
          <w:sz w:val="20"/>
          <w:szCs w:val="20"/>
        </w:rPr>
        <w:t>í</w:t>
      </w:r>
      <w:r w:rsidR="001F74F3" w:rsidRPr="004B43A2">
        <w:rPr>
          <w:rFonts w:ascii="Tahoma" w:eastAsia="Tahoma" w:hAnsi="Tahoma" w:cs="Tahoma"/>
          <w:bCs/>
          <w:sz w:val="20"/>
          <w:szCs w:val="20"/>
        </w:rPr>
        <w:t>d</w:t>
      </w:r>
      <w:r w:rsidR="005905FE">
        <w:rPr>
          <w:rFonts w:ascii="Tahoma" w:eastAsia="Tahoma" w:hAnsi="Tahoma" w:cs="Tahoma"/>
          <w:bCs/>
          <w:sz w:val="20"/>
          <w:szCs w:val="20"/>
        </w:rPr>
        <w:t>i</w:t>
      </w:r>
      <w:r w:rsidR="001F74F3" w:rsidRPr="004B43A2">
        <w:rPr>
          <w:rFonts w:ascii="Tahoma" w:eastAsia="Tahoma" w:hAnsi="Tahoma" w:cs="Tahoma"/>
          <w:bCs/>
          <w:sz w:val="20"/>
          <w:szCs w:val="20"/>
        </w:rPr>
        <w:t>cí</w:t>
      </w:r>
      <w:proofErr w:type="spellEnd"/>
      <w:r w:rsidR="005905FE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1F74F3" w:rsidRPr="004B43A2">
        <w:rPr>
          <w:rFonts w:ascii="Tahoma" w:eastAsia="Tahoma" w:hAnsi="Tahoma" w:cs="Tahoma"/>
          <w:bCs/>
          <w:sz w:val="20"/>
          <w:szCs w:val="20"/>
        </w:rPr>
        <w:t>odpadkový koš, vhodný například do veřejných prostor, který navíc zpětnou vazbou uživatele vzdělává ve správném třídění.</w:t>
      </w:r>
      <w:r w:rsidR="00012043" w:rsidRPr="004B43A2">
        <w:rPr>
          <w:sz w:val="20"/>
          <w:szCs w:val="20"/>
        </w:rPr>
        <w:t xml:space="preserve"> </w:t>
      </w:r>
      <w:r w:rsidR="00012043" w:rsidRPr="004B43A2">
        <w:rPr>
          <w:rFonts w:ascii="Tahoma" w:eastAsia="Tahoma" w:hAnsi="Tahoma" w:cs="Tahoma"/>
          <w:color w:val="CC9900"/>
          <w:sz w:val="20"/>
          <w:szCs w:val="20"/>
        </w:rPr>
        <w:t>„Letošní 5. ročník byl skutečně silný na kvalitní projekty: jak nápady</w:t>
      </w:r>
      <w:r w:rsidR="00F87F9C" w:rsidRPr="004B43A2">
        <w:rPr>
          <w:rFonts w:ascii="Tahoma" w:eastAsia="Tahoma" w:hAnsi="Tahoma" w:cs="Tahoma"/>
          <w:color w:val="CC9900"/>
          <w:sz w:val="20"/>
          <w:szCs w:val="20"/>
        </w:rPr>
        <w:t xml:space="preserve"> k</w:t>
      </w:r>
      <w:r w:rsidR="00012043" w:rsidRPr="004B43A2">
        <w:rPr>
          <w:rFonts w:ascii="Tahoma" w:eastAsia="Tahoma" w:hAnsi="Tahoma" w:cs="Tahoma"/>
          <w:color w:val="CC9900"/>
          <w:sz w:val="20"/>
          <w:szCs w:val="20"/>
        </w:rPr>
        <w:t xml:space="preserve"> řešení problému, tak i jejich technick</w:t>
      </w:r>
      <w:r w:rsidR="005905FE">
        <w:rPr>
          <w:rFonts w:ascii="Tahoma" w:eastAsia="Tahoma" w:hAnsi="Tahoma" w:cs="Tahoma"/>
          <w:color w:val="CC9900"/>
          <w:sz w:val="20"/>
          <w:szCs w:val="20"/>
        </w:rPr>
        <w:t>ým</w:t>
      </w:r>
      <w:r w:rsidR="00012043" w:rsidRPr="004B43A2">
        <w:rPr>
          <w:rFonts w:ascii="Tahoma" w:eastAsia="Tahoma" w:hAnsi="Tahoma" w:cs="Tahoma"/>
          <w:color w:val="CC9900"/>
          <w:sz w:val="20"/>
          <w:szCs w:val="20"/>
        </w:rPr>
        <w:t xml:space="preserve"> zpracování</w:t>
      </w:r>
      <w:r w:rsidR="005905FE">
        <w:rPr>
          <w:rFonts w:ascii="Tahoma" w:eastAsia="Tahoma" w:hAnsi="Tahoma" w:cs="Tahoma"/>
          <w:color w:val="CC9900"/>
          <w:sz w:val="20"/>
          <w:szCs w:val="20"/>
        </w:rPr>
        <w:t>m</w:t>
      </w:r>
      <w:r w:rsidR="00012043" w:rsidRPr="004B43A2">
        <w:rPr>
          <w:rFonts w:ascii="Tahoma" w:eastAsia="Tahoma" w:hAnsi="Tahoma" w:cs="Tahoma"/>
          <w:color w:val="CC9900"/>
          <w:sz w:val="20"/>
          <w:szCs w:val="20"/>
        </w:rPr>
        <w:t xml:space="preserve">. A to u všech deseti finalistů. Porota žasla nad prototypy, </w:t>
      </w:r>
      <w:r w:rsidR="00500FA7" w:rsidRPr="004B43A2">
        <w:rPr>
          <w:rFonts w:ascii="Tahoma" w:eastAsia="Tahoma" w:hAnsi="Tahoma" w:cs="Tahoma"/>
          <w:color w:val="CC9900"/>
          <w:sz w:val="20"/>
          <w:szCs w:val="20"/>
        </w:rPr>
        <w:t xml:space="preserve">které týmy na pódiu prezentovaly, </w:t>
      </w:r>
      <w:r w:rsidR="00012043" w:rsidRPr="004B43A2">
        <w:rPr>
          <w:rFonts w:ascii="Tahoma" w:eastAsia="Tahoma" w:hAnsi="Tahoma" w:cs="Tahoma"/>
          <w:color w:val="CC9900"/>
          <w:sz w:val="20"/>
          <w:szCs w:val="20"/>
        </w:rPr>
        <w:t>jak precizně byly sestaveny, mnohé obsahovaly senzory, mini počítače a čipy, byly vytrénovány AI nebo se již překlopily do funkčního produktu či aplikace ke</w:t>
      </w:r>
      <w:r w:rsidR="00F87F9C" w:rsidRPr="004B43A2">
        <w:rPr>
          <w:rFonts w:ascii="Tahoma" w:eastAsia="Tahoma" w:hAnsi="Tahoma" w:cs="Tahoma"/>
          <w:color w:val="CC9900"/>
          <w:sz w:val="20"/>
          <w:szCs w:val="20"/>
        </w:rPr>
        <w:t xml:space="preserve"> stažení</w:t>
      </w:r>
      <w:r w:rsidR="00012043" w:rsidRPr="004B43A2">
        <w:rPr>
          <w:rFonts w:ascii="Tahoma" w:eastAsia="Tahoma" w:hAnsi="Tahoma" w:cs="Tahoma"/>
          <w:color w:val="CC9900"/>
          <w:sz w:val="20"/>
          <w:szCs w:val="20"/>
        </w:rPr>
        <w:t>. Vítězné týmy navíc ukázaly skvělé prezentační dovednosti a schopnost reagovat na doplňující otázky odborné poroty. Úroveň projektů i znalost</w:t>
      </w:r>
      <w:r w:rsidR="00F87F9C" w:rsidRPr="004B43A2">
        <w:rPr>
          <w:rFonts w:ascii="Tahoma" w:eastAsia="Tahoma" w:hAnsi="Tahoma" w:cs="Tahoma"/>
          <w:color w:val="CC9900"/>
          <w:sz w:val="20"/>
          <w:szCs w:val="20"/>
        </w:rPr>
        <w:t>í</w:t>
      </w:r>
      <w:r w:rsidR="00012043" w:rsidRPr="004B43A2">
        <w:rPr>
          <w:rFonts w:ascii="Tahoma" w:eastAsia="Tahoma" w:hAnsi="Tahoma" w:cs="Tahoma"/>
          <w:color w:val="CC9900"/>
          <w:sz w:val="20"/>
          <w:szCs w:val="20"/>
        </w:rPr>
        <w:t xml:space="preserve"> studentů se každým rokem viditelně zvyšuje,“ </w:t>
      </w:r>
      <w:r w:rsidR="00012043" w:rsidRPr="004B43A2">
        <w:rPr>
          <w:rFonts w:ascii="Tahoma" w:eastAsia="Tahoma" w:hAnsi="Tahoma" w:cs="Tahoma"/>
          <w:bCs/>
          <w:sz w:val="20"/>
          <w:szCs w:val="20"/>
        </w:rPr>
        <w:t>všiml si Martin Smrž, ředitel vzdělávací organizace JA Czech a člen hodnotící poroty.</w:t>
      </w:r>
    </w:p>
    <w:p w14:paraId="0726FEF2" w14:textId="37FC3E0B" w:rsidR="00BC1460" w:rsidRPr="004B43A2" w:rsidRDefault="00D30EC2" w:rsidP="00BC1460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4B43A2">
        <w:rPr>
          <w:rFonts w:ascii="Tahoma" w:eastAsia="Tahoma" w:hAnsi="Tahoma" w:cs="Tahoma"/>
          <w:bCs/>
          <w:sz w:val="20"/>
          <w:szCs w:val="20"/>
        </w:rPr>
        <w:t xml:space="preserve">Na podzim se do programu pro středoškoláky </w:t>
      </w:r>
      <w:r w:rsidR="00B7441C" w:rsidRPr="004B43A2">
        <w:rPr>
          <w:rFonts w:ascii="Tahoma" w:eastAsia="Tahoma" w:hAnsi="Tahoma" w:cs="Tahoma"/>
          <w:bCs/>
          <w:sz w:val="20"/>
          <w:szCs w:val="20"/>
        </w:rPr>
        <w:t>přihlásilo 1</w:t>
      </w:r>
      <w:r w:rsidR="00590866" w:rsidRPr="004B43A2">
        <w:rPr>
          <w:rFonts w:ascii="Tahoma" w:eastAsia="Tahoma" w:hAnsi="Tahoma" w:cs="Tahoma"/>
          <w:bCs/>
          <w:sz w:val="20"/>
          <w:szCs w:val="20"/>
        </w:rPr>
        <w:t>18</w:t>
      </w:r>
      <w:r w:rsidR="00B7441C" w:rsidRPr="004B43A2">
        <w:rPr>
          <w:rFonts w:ascii="Tahoma" w:eastAsia="Tahoma" w:hAnsi="Tahoma" w:cs="Tahoma"/>
          <w:bCs/>
          <w:sz w:val="20"/>
          <w:szCs w:val="20"/>
        </w:rPr>
        <w:t xml:space="preserve"> týmů. </w:t>
      </w:r>
      <w:r w:rsidR="00590866" w:rsidRPr="004B43A2">
        <w:rPr>
          <w:rFonts w:ascii="Tahoma" w:eastAsia="Tahoma" w:hAnsi="Tahoma" w:cs="Tahoma"/>
          <w:bCs/>
          <w:sz w:val="20"/>
          <w:szCs w:val="20"/>
        </w:rPr>
        <w:t>Každý měl</w:t>
      </w:r>
      <w:r w:rsidR="00B7441C" w:rsidRPr="004B43A2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382D2D" w:rsidRPr="004B43A2">
        <w:rPr>
          <w:rFonts w:ascii="Tahoma" w:eastAsia="Tahoma" w:hAnsi="Tahoma" w:cs="Tahoma"/>
          <w:bCs/>
          <w:sz w:val="20"/>
          <w:szCs w:val="20"/>
        </w:rPr>
        <w:t>svoji</w:t>
      </w:r>
      <w:r w:rsidR="00B7441C" w:rsidRPr="004B43A2">
        <w:rPr>
          <w:rFonts w:ascii="Tahoma" w:eastAsia="Tahoma" w:hAnsi="Tahoma" w:cs="Tahoma"/>
          <w:bCs/>
          <w:sz w:val="20"/>
          <w:szCs w:val="20"/>
        </w:rPr>
        <w:t xml:space="preserve"> unikátní </w:t>
      </w:r>
      <w:r w:rsidR="00382D2D" w:rsidRPr="004B43A2">
        <w:rPr>
          <w:rFonts w:ascii="Tahoma" w:eastAsia="Tahoma" w:hAnsi="Tahoma" w:cs="Tahoma"/>
          <w:bCs/>
          <w:sz w:val="20"/>
          <w:szCs w:val="20"/>
        </w:rPr>
        <w:t>vizi, co a jak zlepšit v rámci zadaných témat</w:t>
      </w:r>
      <w:r w:rsidR="00590866" w:rsidRPr="004B43A2">
        <w:rPr>
          <w:rFonts w:ascii="Tahoma" w:eastAsia="Tahoma" w:hAnsi="Tahoma" w:cs="Tahoma"/>
          <w:bCs/>
          <w:sz w:val="20"/>
          <w:szCs w:val="20"/>
        </w:rPr>
        <w:t>:</w:t>
      </w:r>
      <w:r w:rsidR="00590866" w:rsidRPr="004B43A2">
        <w:rPr>
          <w:sz w:val="20"/>
          <w:szCs w:val="20"/>
        </w:rPr>
        <w:t xml:space="preserve"> </w:t>
      </w:r>
      <w:r w:rsidR="00590866" w:rsidRPr="004B43A2">
        <w:rPr>
          <w:rFonts w:ascii="Tahoma" w:eastAsia="Tahoma" w:hAnsi="Tahoma" w:cs="Tahoma"/>
          <w:bCs/>
          <w:sz w:val="20"/>
          <w:szCs w:val="20"/>
        </w:rPr>
        <w:t>Eko-inovace pro zelenější svět, Hýbejte světem díky sportu nebo Inovace pro lepší život kolem nás</w:t>
      </w:r>
      <w:r w:rsidR="00382D2D" w:rsidRPr="004B43A2">
        <w:rPr>
          <w:rFonts w:ascii="Tahoma" w:eastAsia="Tahoma" w:hAnsi="Tahoma" w:cs="Tahoma"/>
          <w:bCs/>
          <w:sz w:val="20"/>
          <w:szCs w:val="20"/>
        </w:rPr>
        <w:t xml:space="preserve">. Díky workshopům se účastníci zdokonalili v metodice </w:t>
      </w:r>
      <w:r w:rsidR="00BC1460" w:rsidRPr="004B43A2">
        <w:rPr>
          <w:rFonts w:ascii="Tahoma" w:eastAsia="Tahoma" w:hAnsi="Tahoma" w:cs="Tahoma"/>
          <w:bCs/>
          <w:sz w:val="20"/>
          <w:szCs w:val="20"/>
        </w:rPr>
        <w:t xml:space="preserve">Design </w:t>
      </w:r>
      <w:proofErr w:type="spellStart"/>
      <w:r w:rsidR="00BC1460" w:rsidRPr="004B43A2">
        <w:rPr>
          <w:rFonts w:ascii="Tahoma" w:eastAsia="Tahoma" w:hAnsi="Tahoma" w:cs="Tahoma"/>
          <w:bCs/>
          <w:sz w:val="20"/>
          <w:szCs w:val="20"/>
        </w:rPr>
        <w:t>Thinking</w:t>
      </w:r>
      <w:proofErr w:type="spellEnd"/>
      <w:r w:rsidR="00BC1460" w:rsidRPr="004B43A2">
        <w:rPr>
          <w:rFonts w:ascii="Tahoma" w:eastAsia="Tahoma" w:hAnsi="Tahoma" w:cs="Tahoma"/>
          <w:bCs/>
          <w:sz w:val="20"/>
          <w:szCs w:val="20"/>
        </w:rPr>
        <w:t>, zaměřen</w:t>
      </w:r>
      <w:r w:rsidR="00382D2D" w:rsidRPr="004B43A2">
        <w:rPr>
          <w:rFonts w:ascii="Tahoma" w:eastAsia="Tahoma" w:hAnsi="Tahoma" w:cs="Tahoma"/>
          <w:bCs/>
          <w:sz w:val="20"/>
          <w:szCs w:val="20"/>
        </w:rPr>
        <w:t>é</w:t>
      </w:r>
      <w:r w:rsidR="00BC1460" w:rsidRPr="004B43A2">
        <w:rPr>
          <w:rFonts w:ascii="Tahoma" w:eastAsia="Tahoma" w:hAnsi="Tahoma" w:cs="Tahoma"/>
          <w:bCs/>
          <w:sz w:val="20"/>
          <w:szCs w:val="20"/>
        </w:rPr>
        <w:t xml:space="preserve"> na naplnění potřeb cílové skupiny, a podle ní s podporou mentorů svůj projekt </w:t>
      </w:r>
      <w:r w:rsidR="00A23EEA" w:rsidRPr="004B43A2">
        <w:rPr>
          <w:rFonts w:ascii="Tahoma" w:eastAsia="Tahoma" w:hAnsi="Tahoma" w:cs="Tahoma"/>
          <w:bCs/>
          <w:sz w:val="20"/>
          <w:szCs w:val="20"/>
        </w:rPr>
        <w:t>posouvali</w:t>
      </w:r>
      <w:r w:rsidR="00BC1460" w:rsidRPr="004B43A2">
        <w:rPr>
          <w:rFonts w:ascii="Tahoma" w:eastAsia="Tahoma" w:hAnsi="Tahoma" w:cs="Tahoma"/>
          <w:bCs/>
          <w:sz w:val="20"/>
          <w:szCs w:val="20"/>
        </w:rPr>
        <w:t>.</w:t>
      </w:r>
      <w:r w:rsidR="00382D2D" w:rsidRPr="004B43A2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A23EEA" w:rsidRPr="004B43A2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C60023" w:rsidRPr="004B43A2">
        <w:rPr>
          <w:rFonts w:ascii="Tahoma" w:eastAsia="Tahoma" w:hAnsi="Tahoma" w:cs="Tahoma"/>
          <w:color w:val="CC9900"/>
          <w:sz w:val="20"/>
          <w:szCs w:val="20"/>
        </w:rPr>
        <w:t>Během</w:t>
      </w:r>
      <w:r w:rsidR="00A23EEA" w:rsidRPr="004B43A2">
        <w:rPr>
          <w:rFonts w:ascii="Tahoma" w:eastAsia="Tahoma" w:hAnsi="Tahoma" w:cs="Tahoma"/>
          <w:color w:val="CC9900"/>
          <w:sz w:val="20"/>
          <w:szCs w:val="20"/>
        </w:rPr>
        <w:t> programu sledujeme u studentů ohromný posun v</w:t>
      </w:r>
      <w:r w:rsidR="00C60023" w:rsidRPr="004B43A2">
        <w:rPr>
          <w:rFonts w:ascii="Tahoma" w:eastAsia="Tahoma" w:hAnsi="Tahoma" w:cs="Tahoma"/>
          <w:color w:val="CC9900"/>
          <w:sz w:val="20"/>
          <w:szCs w:val="20"/>
        </w:rPr>
        <w:t xml:space="preserve"> jejich </w:t>
      </w:r>
      <w:r w:rsidR="00A23EEA" w:rsidRPr="004B43A2">
        <w:rPr>
          <w:rFonts w:ascii="Tahoma" w:eastAsia="Tahoma" w:hAnsi="Tahoma" w:cs="Tahoma"/>
          <w:color w:val="CC9900"/>
          <w:sz w:val="20"/>
          <w:szCs w:val="20"/>
        </w:rPr>
        <w:t xml:space="preserve">přemýšlení a rozvoji původní myšlenky. Již máme zkušenost z předchozích ročníků, že po absolvování Design </w:t>
      </w:r>
      <w:proofErr w:type="spellStart"/>
      <w:r w:rsidR="00F87F9C" w:rsidRPr="004B43A2">
        <w:rPr>
          <w:rFonts w:ascii="Tahoma" w:eastAsia="Tahoma" w:hAnsi="Tahoma" w:cs="Tahoma"/>
          <w:color w:val="CC9900"/>
          <w:sz w:val="20"/>
          <w:szCs w:val="20"/>
        </w:rPr>
        <w:t>T</w:t>
      </w:r>
      <w:r w:rsidR="00A23EEA" w:rsidRPr="004B43A2">
        <w:rPr>
          <w:rFonts w:ascii="Tahoma" w:eastAsia="Tahoma" w:hAnsi="Tahoma" w:cs="Tahoma"/>
          <w:color w:val="CC9900"/>
          <w:sz w:val="20"/>
          <w:szCs w:val="20"/>
        </w:rPr>
        <w:t>hinking</w:t>
      </w:r>
      <w:proofErr w:type="spellEnd"/>
      <w:r w:rsidR="00A23EEA" w:rsidRPr="004B43A2">
        <w:rPr>
          <w:rFonts w:ascii="Tahoma" w:eastAsia="Tahoma" w:hAnsi="Tahoma" w:cs="Tahoma"/>
          <w:color w:val="CC9900"/>
          <w:sz w:val="20"/>
          <w:szCs w:val="20"/>
        </w:rPr>
        <w:t xml:space="preserve"> workshopu se zásadně změní uvažování o problému a řešení</w:t>
      </w:r>
      <w:r w:rsidR="00F87F9C" w:rsidRPr="004B43A2">
        <w:rPr>
          <w:rFonts w:ascii="Tahoma" w:eastAsia="Tahoma" w:hAnsi="Tahoma" w:cs="Tahoma"/>
          <w:color w:val="CC9900"/>
          <w:sz w:val="20"/>
          <w:szCs w:val="20"/>
        </w:rPr>
        <w:t xml:space="preserve"> většiny účastníků</w:t>
      </w:r>
      <w:r w:rsidR="00A23EEA" w:rsidRPr="004B43A2">
        <w:rPr>
          <w:rFonts w:ascii="Tahoma" w:eastAsia="Tahoma" w:hAnsi="Tahoma" w:cs="Tahoma"/>
          <w:color w:val="CC9900"/>
          <w:sz w:val="20"/>
          <w:szCs w:val="20"/>
        </w:rPr>
        <w:t>. Již vědí, na co si dát pozor</w:t>
      </w:r>
      <w:r w:rsidR="005905FE">
        <w:rPr>
          <w:rFonts w:ascii="Tahoma" w:eastAsia="Tahoma" w:hAnsi="Tahoma" w:cs="Tahoma"/>
          <w:color w:val="CC9900"/>
          <w:sz w:val="20"/>
          <w:szCs w:val="20"/>
        </w:rPr>
        <w:t>,</w:t>
      </w:r>
      <w:r w:rsidR="00A23EEA" w:rsidRPr="004B43A2">
        <w:rPr>
          <w:rFonts w:ascii="Tahoma" w:eastAsia="Tahoma" w:hAnsi="Tahoma" w:cs="Tahoma"/>
          <w:color w:val="CC9900"/>
          <w:sz w:val="20"/>
          <w:szCs w:val="20"/>
        </w:rPr>
        <w:t xml:space="preserve"> a pokud vnímají i zpětnou vazbu od porotců, dokáží se posouvat velmi rychle. Velkou roli hraje</w:t>
      </w:r>
      <w:r w:rsidR="00F87F9C" w:rsidRPr="004B43A2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A23EEA" w:rsidRPr="004B43A2">
        <w:rPr>
          <w:rFonts w:ascii="Tahoma" w:eastAsia="Tahoma" w:hAnsi="Tahoma" w:cs="Tahoma"/>
          <w:color w:val="CC9900"/>
          <w:sz w:val="20"/>
          <w:szCs w:val="20"/>
        </w:rPr>
        <w:t>mentoring v poslední fázi programu. Pokud ho studenti využijí na maximum a nechají si poradit</w:t>
      </w:r>
      <w:r w:rsidR="00C60023" w:rsidRPr="004B43A2">
        <w:rPr>
          <w:rFonts w:ascii="Tahoma" w:eastAsia="Tahoma" w:hAnsi="Tahoma" w:cs="Tahoma"/>
          <w:color w:val="CC9900"/>
          <w:sz w:val="20"/>
          <w:szCs w:val="20"/>
        </w:rPr>
        <w:t xml:space="preserve"> od </w:t>
      </w:r>
      <w:r w:rsidR="00F87F9C" w:rsidRPr="004B43A2">
        <w:rPr>
          <w:rFonts w:ascii="Tahoma" w:eastAsia="Tahoma" w:hAnsi="Tahoma" w:cs="Tahoma"/>
          <w:color w:val="CC9900"/>
          <w:sz w:val="20"/>
          <w:szCs w:val="20"/>
        </w:rPr>
        <w:t xml:space="preserve">zkušenějších </w:t>
      </w:r>
      <w:r w:rsidR="00952566" w:rsidRPr="004B43A2">
        <w:rPr>
          <w:rFonts w:ascii="Tahoma" w:eastAsia="Tahoma" w:hAnsi="Tahoma" w:cs="Tahoma"/>
          <w:color w:val="CC9900"/>
          <w:sz w:val="20"/>
          <w:szCs w:val="20"/>
        </w:rPr>
        <w:t>mentorů</w:t>
      </w:r>
      <w:r w:rsidR="00F87F9C" w:rsidRPr="004B43A2">
        <w:rPr>
          <w:rFonts w:ascii="Tahoma" w:eastAsia="Tahoma" w:hAnsi="Tahoma" w:cs="Tahoma"/>
          <w:color w:val="CC9900"/>
          <w:sz w:val="20"/>
          <w:szCs w:val="20"/>
        </w:rPr>
        <w:t>,</w:t>
      </w:r>
      <w:r w:rsidR="00A23EEA" w:rsidRPr="004B43A2">
        <w:rPr>
          <w:rFonts w:ascii="Tahoma" w:eastAsia="Tahoma" w:hAnsi="Tahoma" w:cs="Tahoma"/>
          <w:color w:val="CC9900"/>
          <w:sz w:val="20"/>
          <w:szCs w:val="20"/>
        </w:rPr>
        <w:t xml:space="preserve"> obvykle uspějí. </w:t>
      </w:r>
      <w:r w:rsidR="00C60023" w:rsidRPr="004B43A2">
        <w:rPr>
          <w:rFonts w:ascii="Tahoma" w:eastAsia="Tahoma" w:hAnsi="Tahoma" w:cs="Tahoma"/>
          <w:color w:val="CC9900"/>
          <w:sz w:val="20"/>
          <w:szCs w:val="20"/>
        </w:rPr>
        <w:t>Být</w:t>
      </w:r>
      <w:r w:rsidR="00A23EEA" w:rsidRPr="004B43A2">
        <w:rPr>
          <w:rFonts w:ascii="Tahoma" w:eastAsia="Tahoma" w:hAnsi="Tahoma" w:cs="Tahoma"/>
          <w:color w:val="CC9900"/>
          <w:sz w:val="20"/>
          <w:szCs w:val="20"/>
        </w:rPr>
        <w:t xml:space="preserve"> na té druhé straně je dobrá zkušenost i pro </w:t>
      </w:r>
      <w:r w:rsidR="00C60023" w:rsidRPr="004B43A2">
        <w:rPr>
          <w:rFonts w:ascii="Tahoma" w:eastAsia="Tahoma" w:hAnsi="Tahoma" w:cs="Tahoma"/>
          <w:color w:val="CC9900"/>
          <w:sz w:val="20"/>
          <w:szCs w:val="20"/>
        </w:rPr>
        <w:t xml:space="preserve">ostřílené </w:t>
      </w:r>
      <w:r w:rsidR="00A23EEA" w:rsidRPr="004B43A2">
        <w:rPr>
          <w:rFonts w:ascii="Tahoma" w:eastAsia="Tahoma" w:hAnsi="Tahoma" w:cs="Tahoma"/>
          <w:color w:val="CC9900"/>
          <w:sz w:val="20"/>
          <w:szCs w:val="20"/>
        </w:rPr>
        <w:t>mentory</w:t>
      </w:r>
      <w:r w:rsidR="00952566" w:rsidRPr="004B43A2">
        <w:rPr>
          <w:rFonts w:ascii="Tahoma" w:eastAsia="Tahoma" w:hAnsi="Tahoma" w:cs="Tahoma"/>
          <w:color w:val="CC9900"/>
          <w:sz w:val="20"/>
          <w:szCs w:val="20"/>
        </w:rPr>
        <w:t>, tedy lidi z praxe,</w:t>
      </w:r>
      <w:r w:rsidR="00A23EEA" w:rsidRPr="004B43A2">
        <w:rPr>
          <w:rFonts w:ascii="Tahoma" w:eastAsia="Tahoma" w:hAnsi="Tahoma" w:cs="Tahoma"/>
          <w:color w:val="CC9900"/>
          <w:sz w:val="20"/>
          <w:szCs w:val="20"/>
        </w:rPr>
        <w:t xml:space="preserve"> a my si velmi ceníme, že mají chuť se opakovaně do programu zapojovat a posouvat tak další mladé lidi k </w:t>
      </w:r>
      <w:r w:rsidR="00952566" w:rsidRPr="004B43A2">
        <w:rPr>
          <w:rFonts w:ascii="Tahoma" w:eastAsia="Tahoma" w:hAnsi="Tahoma" w:cs="Tahoma"/>
          <w:color w:val="CC9900"/>
          <w:sz w:val="20"/>
          <w:szCs w:val="20"/>
        </w:rPr>
        <w:t>uvědomění</w:t>
      </w:r>
      <w:r w:rsidR="00A23EEA" w:rsidRPr="004B43A2">
        <w:rPr>
          <w:rFonts w:ascii="Tahoma" w:eastAsia="Tahoma" w:hAnsi="Tahoma" w:cs="Tahoma"/>
          <w:color w:val="CC9900"/>
          <w:sz w:val="20"/>
          <w:szCs w:val="20"/>
        </w:rPr>
        <w:t>, že to zvládnou</w:t>
      </w:r>
      <w:r w:rsidR="003256EA" w:rsidRPr="004B43A2">
        <w:rPr>
          <w:rFonts w:ascii="Tahoma" w:eastAsia="Tahoma" w:hAnsi="Tahoma" w:cs="Tahoma"/>
          <w:color w:val="CC9900"/>
          <w:sz w:val="20"/>
          <w:szCs w:val="20"/>
        </w:rPr>
        <w:t>,</w:t>
      </w:r>
      <w:r w:rsidR="00952566" w:rsidRPr="004B43A2">
        <w:rPr>
          <w:rFonts w:ascii="Tahoma" w:eastAsia="Tahoma" w:hAnsi="Tahoma" w:cs="Tahoma"/>
          <w:color w:val="CC9900"/>
          <w:sz w:val="20"/>
          <w:szCs w:val="20"/>
        </w:rPr>
        <w:t xml:space="preserve"> k vyšší sebejistotě,</w:t>
      </w:r>
      <w:r w:rsidR="003256EA" w:rsidRPr="004B43A2">
        <w:rPr>
          <w:rFonts w:ascii="Tahoma" w:eastAsia="Tahoma" w:hAnsi="Tahoma" w:cs="Tahoma"/>
          <w:color w:val="CC9900"/>
          <w:sz w:val="20"/>
          <w:szCs w:val="20"/>
        </w:rPr>
        <w:t xml:space="preserve">“ </w:t>
      </w:r>
      <w:r w:rsidR="003256EA" w:rsidRPr="004B43A2">
        <w:rPr>
          <w:rFonts w:ascii="Tahoma" w:eastAsia="Tahoma" w:hAnsi="Tahoma" w:cs="Tahoma"/>
          <w:sz w:val="20"/>
          <w:szCs w:val="20"/>
        </w:rPr>
        <w:t xml:space="preserve">přiblížila Zuzana </w:t>
      </w:r>
      <w:proofErr w:type="spellStart"/>
      <w:r w:rsidR="003256EA" w:rsidRPr="004B43A2">
        <w:rPr>
          <w:rFonts w:ascii="Tahoma" w:eastAsia="Tahoma" w:hAnsi="Tahoma" w:cs="Tahoma"/>
          <w:sz w:val="20"/>
          <w:szCs w:val="20"/>
        </w:rPr>
        <w:t>Mravík</w:t>
      </w:r>
      <w:proofErr w:type="spellEnd"/>
      <w:r w:rsidR="003256EA" w:rsidRPr="004B43A2">
        <w:rPr>
          <w:rFonts w:ascii="Tahoma" w:eastAsia="Tahoma" w:hAnsi="Tahoma" w:cs="Tahoma"/>
          <w:sz w:val="20"/>
          <w:szCs w:val="20"/>
        </w:rPr>
        <w:t xml:space="preserve"> Zelenická.</w:t>
      </w:r>
    </w:p>
    <w:p w14:paraId="15C8AAD2" w14:textId="370DDE3F" w:rsidR="003C2263" w:rsidRPr="004B43A2" w:rsidRDefault="004B6D5A" w:rsidP="004B6D5A">
      <w:pPr>
        <w:jc w:val="both"/>
        <w:rPr>
          <w:rFonts w:ascii="Tahoma" w:eastAsia="Tahoma" w:hAnsi="Tahoma" w:cs="Tahoma"/>
          <w:sz w:val="20"/>
          <w:szCs w:val="20"/>
        </w:rPr>
      </w:pPr>
      <w:r w:rsidRPr="004B43A2">
        <w:rPr>
          <w:rFonts w:ascii="Tahoma" w:eastAsia="Tahoma" w:hAnsi="Tahoma" w:cs="Tahoma"/>
          <w:bCs/>
          <w:sz w:val="20"/>
          <w:szCs w:val="20"/>
        </w:rPr>
        <w:t xml:space="preserve">O vítězi rozhodla odborná porota složená z vedení společnosti Samsung a vzdělávací organizace Junior </w:t>
      </w:r>
      <w:proofErr w:type="spellStart"/>
      <w:r w:rsidRPr="004B43A2">
        <w:rPr>
          <w:rFonts w:ascii="Tahoma" w:eastAsia="Tahoma" w:hAnsi="Tahoma" w:cs="Tahoma"/>
          <w:bCs/>
          <w:sz w:val="20"/>
          <w:szCs w:val="20"/>
        </w:rPr>
        <w:t>Achievement</w:t>
      </w:r>
      <w:proofErr w:type="spellEnd"/>
      <w:r w:rsidRPr="004B43A2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F2524F" w:rsidRPr="004B43A2">
        <w:rPr>
          <w:rFonts w:ascii="Tahoma" w:eastAsia="Tahoma" w:hAnsi="Tahoma" w:cs="Tahoma"/>
          <w:bCs/>
          <w:sz w:val="20"/>
          <w:szCs w:val="20"/>
        </w:rPr>
        <w:t xml:space="preserve">(JA Czech) </w:t>
      </w:r>
      <w:r w:rsidRPr="004B43A2">
        <w:rPr>
          <w:rFonts w:ascii="Tahoma" w:eastAsia="Tahoma" w:hAnsi="Tahoma" w:cs="Tahoma"/>
          <w:bCs/>
          <w:sz w:val="20"/>
          <w:szCs w:val="20"/>
        </w:rPr>
        <w:t>na základě živých prezentací 2</w:t>
      </w:r>
      <w:r w:rsidR="00590866" w:rsidRPr="004B43A2">
        <w:rPr>
          <w:rFonts w:ascii="Tahoma" w:eastAsia="Tahoma" w:hAnsi="Tahoma" w:cs="Tahoma"/>
          <w:bCs/>
          <w:sz w:val="20"/>
          <w:szCs w:val="20"/>
        </w:rPr>
        <w:t>3</w:t>
      </w:r>
      <w:r w:rsidRPr="004B43A2">
        <w:rPr>
          <w:rFonts w:ascii="Tahoma" w:eastAsia="Tahoma" w:hAnsi="Tahoma" w:cs="Tahoma"/>
          <w:bCs/>
          <w:sz w:val="20"/>
          <w:szCs w:val="20"/>
        </w:rPr>
        <w:t>. dubna.</w:t>
      </w:r>
      <w:r w:rsidR="003C2263" w:rsidRPr="004B43A2">
        <w:rPr>
          <w:rFonts w:ascii="Tahoma" w:eastAsia="Tahoma" w:hAnsi="Tahoma" w:cs="Tahoma"/>
          <w:bCs/>
          <w:sz w:val="20"/>
          <w:szCs w:val="20"/>
        </w:rPr>
        <w:t xml:space="preserve"> Cenu publika a vítězství ve speciální </w:t>
      </w:r>
      <w:r w:rsidR="003C2263" w:rsidRPr="004B43A2">
        <w:rPr>
          <w:rFonts w:ascii="Tahoma" w:eastAsia="Tahoma" w:hAnsi="Tahoma" w:cs="Tahoma"/>
          <w:bCs/>
          <w:sz w:val="20"/>
          <w:szCs w:val="20"/>
        </w:rPr>
        <w:lastRenderedPageBreak/>
        <w:t xml:space="preserve">kategorii </w:t>
      </w:r>
      <w:proofErr w:type="spellStart"/>
      <w:r w:rsidR="003C2263" w:rsidRPr="004B43A2">
        <w:rPr>
          <w:rFonts w:ascii="Tahoma" w:eastAsia="Tahoma" w:hAnsi="Tahoma" w:cs="Tahoma"/>
          <w:bCs/>
          <w:sz w:val="20"/>
          <w:szCs w:val="20"/>
        </w:rPr>
        <w:t>Sport&amp;Tech</w:t>
      </w:r>
      <w:proofErr w:type="spellEnd"/>
      <w:r w:rsidR="003C2263" w:rsidRPr="004B43A2">
        <w:rPr>
          <w:rFonts w:ascii="Tahoma" w:eastAsia="Tahoma" w:hAnsi="Tahoma" w:cs="Tahoma"/>
          <w:bCs/>
          <w:sz w:val="20"/>
          <w:szCs w:val="20"/>
        </w:rPr>
        <w:t xml:space="preserve"> obdržel další z úspěšných týmů – studenti 1. ročníku střední </w:t>
      </w:r>
      <w:r w:rsidR="003108DE" w:rsidRPr="004B43A2">
        <w:rPr>
          <w:rFonts w:ascii="Tahoma" w:eastAsia="Tahoma" w:hAnsi="Tahoma" w:cs="Tahoma"/>
          <w:bCs/>
          <w:sz w:val="20"/>
          <w:szCs w:val="20"/>
        </w:rPr>
        <w:t>p</w:t>
      </w:r>
      <w:r w:rsidR="003C2263" w:rsidRPr="004B43A2">
        <w:rPr>
          <w:rFonts w:ascii="Tahoma" w:eastAsia="Tahoma" w:hAnsi="Tahoma" w:cs="Tahoma"/>
          <w:bCs/>
          <w:sz w:val="20"/>
          <w:szCs w:val="20"/>
        </w:rPr>
        <w:t xml:space="preserve">růmyslové školy v Ostravě. </w:t>
      </w:r>
      <w:r w:rsidR="003C2263" w:rsidRPr="004B43A2">
        <w:rPr>
          <w:rFonts w:ascii="Tahoma" w:eastAsia="Tahoma" w:hAnsi="Tahoma" w:cs="Tahoma"/>
          <w:color w:val="CC9900"/>
          <w:sz w:val="20"/>
          <w:szCs w:val="20"/>
        </w:rPr>
        <w:t>„Ti nám ukázali chytrou vložku do bot pro běžce. A i když podobná řešení už existují, dokázali nalézt mezeru na trhu a přijít s cenově výhodnější variantou. Vyvinul</w:t>
      </w:r>
      <w:r w:rsidR="00C60023" w:rsidRPr="004B43A2">
        <w:rPr>
          <w:rFonts w:ascii="Tahoma" w:eastAsia="Tahoma" w:hAnsi="Tahoma" w:cs="Tahoma"/>
          <w:color w:val="CC9900"/>
          <w:sz w:val="20"/>
          <w:szCs w:val="20"/>
        </w:rPr>
        <w:t>i</w:t>
      </w:r>
      <w:r w:rsidR="003C2263" w:rsidRPr="004B43A2">
        <w:rPr>
          <w:rFonts w:ascii="Tahoma" w:eastAsia="Tahoma" w:hAnsi="Tahoma" w:cs="Tahoma"/>
          <w:color w:val="CC9900"/>
          <w:sz w:val="20"/>
          <w:szCs w:val="20"/>
        </w:rPr>
        <w:t xml:space="preserve"> vložku do běžeckých bot z 3D tiskárny, se senzory, baterií a vlo</w:t>
      </w:r>
      <w:r w:rsidR="003108DE" w:rsidRPr="004B43A2">
        <w:rPr>
          <w:rFonts w:ascii="Tahoma" w:eastAsia="Tahoma" w:hAnsi="Tahoma" w:cs="Tahoma"/>
          <w:color w:val="CC9900"/>
          <w:sz w:val="20"/>
          <w:szCs w:val="20"/>
        </w:rPr>
        <w:t>ž</w:t>
      </w:r>
      <w:r w:rsidR="003C2263" w:rsidRPr="004B43A2">
        <w:rPr>
          <w:rFonts w:ascii="Tahoma" w:eastAsia="Tahoma" w:hAnsi="Tahoma" w:cs="Tahoma"/>
          <w:color w:val="CC9900"/>
          <w:sz w:val="20"/>
          <w:szCs w:val="20"/>
        </w:rPr>
        <w:t xml:space="preserve">ka díky konzultacím s fyzioterapeuty splňuje zdravotní nezávadnost tvarem i materiálem. K tomu vytvořili aplikaci, která snímá pohyb a tlaky na chodidlo a vyhodnocuje správnost došlapu. Tým tvoří čtyři chlapci ve věku 15 let a již teď je jasné, že </w:t>
      </w:r>
      <w:r w:rsidR="003108DE" w:rsidRPr="004B43A2">
        <w:rPr>
          <w:rFonts w:ascii="Tahoma" w:eastAsia="Tahoma" w:hAnsi="Tahoma" w:cs="Tahoma"/>
          <w:color w:val="CC9900"/>
          <w:sz w:val="20"/>
          <w:szCs w:val="20"/>
        </w:rPr>
        <w:t xml:space="preserve">v </w:t>
      </w:r>
      <w:r w:rsidR="003C2263" w:rsidRPr="004B43A2">
        <w:rPr>
          <w:rFonts w:ascii="Tahoma" w:eastAsia="Tahoma" w:hAnsi="Tahoma" w:cs="Tahoma"/>
          <w:color w:val="CC9900"/>
          <w:sz w:val="20"/>
          <w:szCs w:val="20"/>
        </w:rPr>
        <w:t>budoucn</w:t>
      </w:r>
      <w:r w:rsidR="003108DE" w:rsidRPr="004B43A2">
        <w:rPr>
          <w:rFonts w:ascii="Tahoma" w:eastAsia="Tahoma" w:hAnsi="Tahoma" w:cs="Tahoma"/>
          <w:color w:val="CC9900"/>
          <w:sz w:val="20"/>
          <w:szCs w:val="20"/>
        </w:rPr>
        <w:t>u</w:t>
      </w:r>
      <w:r w:rsidR="003C2263" w:rsidRPr="004B43A2">
        <w:rPr>
          <w:rFonts w:ascii="Tahoma" w:eastAsia="Tahoma" w:hAnsi="Tahoma" w:cs="Tahoma"/>
          <w:color w:val="CC9900"/>
          <w:sz w:val="20"/>
          <w:szCs w:val="20"/>
        </w:rPr>
        <w:t xml:space="preserve"> o nich ještě uslyšíme,“ </w:t>
      </w:r>
      <w:r w:rsidR="00C60023" w:rsidRPr="004B43A2">
        <w:rPr>
          <w:rFonts w:ascii="Tahoma" w:eastAsia="Tahoma" w:hAnsi="Tahoma" w:cs="Tahoma"/>
          <w:sz w:val="20"/>
          <w:szCs w:val="20"/>
        </w:rPr>
        <w:t>míní</w:t>
      </w:r>
      <w:r w:rsidR="00E2210E" w:rsidRPr="004B43A2">
        <w:rPr>
          <w:rFonts w:ascii="Tahoma" w:eastAsia="Tahoma" w:hAnsi="Tahoma" w:cs="Tahoma"/>
          <w:sz w:val="20"/>
          <w:szCs w:val="20"/>
        </w:rPr>
        <w:t xml:space="preserve"> </w:t>
      </w:r>
      <w:r w:rsidR="00952566" w:rsidRPr="004B43A2">
        <w:rPr>
          <w:rFonts w:ascii="Tahoma" w:eastAsia="Tahoma" w:hAnsi="Tahoma" w:cs="Tahoma"/>
          <w:sz w:val="20"/>
          <w:szCs w:val="20"/>
        </w:rPr>
        <w:t>Martin Smrž</w:t>
      </w:r>
      <w:r w:rsidR="00E2210E" w:rsidRPr="004B43A2">
        <w:rPr>
          <w:rFonts w:ascii="Tahoma" w:eastAsia="Tahoma" w:hAnsi="Tahoma" w:cs="Tahoma"/>
          <w:sz w:val="20"/>
          <w:szCs w:val="20"/>
        </w:rPr>
        <w:t>.</w:t>
      </w:r>
    </w:p>
    <w:p w14:paraId="08D6ACDD" w14:textId="1927F6C7" w:rsidR="00B32871" w:rsidRPr="004B43A2" w:rsidRDefault="00F87F9C" w:rsidP="004B6D5A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4B43A2">
        <w:rPr>
          <w:rFonts w:ascii="Tahoma" w:eastAsia="Tahoma" w:hAnsi="Tahoma" w:cs="Tahoma"/>
          <w:bCs/>
          <w:sz w:val="20"/>
          <w:szCs w:val="20"/>
        </w:rPr>
        <w:t xml:space="preserve">Úspěchem v soutěžním programu a hodnotnými cenami </w:t>
      </w:r>
      <w:r w:rsidR="00B32871" w:rsidRPr="004B43A2">
        <w:rPr>
          <w:rFonts w:ascii="Tahoma" w:eastAsia="Tahoma" w:hAnsi="Tahoma" w:cs="Tahoma"/>
          <w:bCs/>
          <w:sz w:val="20"/>
          <w:szCs w:val="20"/>
        </w:rPr>
        <w:t xml:space="preserve">podpora mladých inovátorů nekončí. </w:t>
      </w:r>
      <w:r w:rsidR="00C60023" w:rsidRPr="004B43A2">
        <w:rPr>
          <w:rFonts w:ascii="Tahoma" w:eastAsia="Tahoma" w:hAnsi="Tahoma" w:cs="Tahoma"/>
          <w:bCs/>
          <w:sz w:val="20"/>
          <w:szCs w:val="20"/>
        </w:rPr>
        <w:t xml:space="preserve">V dalším rozvoji svých projektů mohou finalisté i nadále počítat s mentoringem </w:t>
      </w:r>
      <w:r w:rsidR="00C2406F" w:rsidRPr="004B43A2">
        <w:rPr>
          <w:rFonts w:ascii="Tahoma" w:eastAsia="Tahoma" w:hAnsi="Tahoma" w:cs="Tahoma"/>
          <w:bCs/>
          <w:sz w:val="20"/>
          <w:szCs w:val="20"/>
        </w:rPr>
        <w:t>odborníků ze Samsungu</w:t>
      </w:r>
      <w:r w:rsidR="00B32871" w:rsidRPr="004B43A2">
        <w:rPr>
          <w:rFonts w:ascii="Tahoma" w:eastAsia="Tahoma" w:hAnsi="Tahoma" w:cs="Tahoma"/>
          <w:bCs/>
          <w:sz w:val="20"/>
          <w:szCs w:val="20"/>
        </w:rPr>
        <w:t>, získali nové kontakty</w:t>
      </w:r>
      <w:r w:rsidR="0071794E" w:rsidRPr="004B43A2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8F39DC" w:rsidRPr="004B43A2">
        <w:rPr>
          <w:rFonts w:ascii="Tahoma" w:eastAsia="Tahoma" w:hAnsi="Tahoma" w:cs="Tahoma"/>
          <w:bCs/>
          <w:sz w:val="20"/>
          <w:szCs w:val="20"/>
        </w:rPr>
        <w:t>a</w:t>
      </w:r>
      <w:r w:rsidR="0071794E" w:rsidRPr="004B43A2">
        <w:rPr>
          <w:rFonts w:ascii="Tahoma" w:eastAsia="Tahoma" w:hAnsi="Tahoma" w:cs="Tahoma"/>
          <w:bCs/>
          <w:sz w:val="20"/>
          <w:szCs w:val="20"/>
        </w:rPr>
        <w:t xml:space="preserve"> pozvánku </w:t>
      </w:r>
      <w:r w:rsidR="00B32871" w:rsidRPr="004B43A2">
        <w:rPr>
          <w:rFonts w:ascii="Tahoma" w:eastAsia="Tahoma" w:hAnsi="Tahoma" w:cs="Tahoma"/>
          <w:bCs/>
          <w:sz w:val="20"/>
          <w:szCs w:val="20"/>
        </w:rPr>
        <w:t>na letní</w:t>
      </w:r>
      <w:r w:rsidR="00EB2C0B" w:rsidRPr="004B43A2">
        <w:rPr>
          <w:rFonts w:ascii="Tahoma" w:eastAsia="Tahoma" w:hAnsi="Tahoma" w:cs="Tahoma"/>
          <w:bCs/>
          <w:sz w:val="20"/>
          <w:szCs w:val="20"/>
        </w:rPr>
        <w:t xml:space="preserve"> akci </w:t>
      </w:r>
      <w:r w:rsidR="00B32871" w:rsidRPr="004B43A2">
        <w:rPr>
          <w:rFonts w:ascii="Tahoma" w:eastAsia="Tahoma" w:hAnsi="Tahoma" w:cs="Tahoma"/>
          <w:bCs/>
          <w:sz w:val="20"/>
          <w:szCs w:val="20"/>
        </w:rPr>
        <w:t xml:space="preserve">pro absolventy </w:t>
      </w:r>
      <w:r w:rsidR="00EB2C0B" w:rsidRPr="004B43A2">
        <w:rPr>
          <w:rFonts w:ascii="Tahoma" w:eastAsia="Tahoma" w:hAnsi="Tahoma" w:cs="Tahoma"/>
          <w:bCs/>
          <w:sz w:val="20"/>
          <w:szCs w:val="20"/>
        </w:rPr>
        <w:t xml:space="preserve">všech ročníků </w:t>
      </w:r>
      <w:r w:rsidR="00B32871" w:rsidRPr="004B43A2">
        <w:rPr>
          <w:rFonts w:ascii="Tahoma" w:eastAsia="Tahoma" w:hAnsi="Tahoma" w:cs="Tahoma"/>
          <w:bCs/>
          <w:sz w:val="20"/>
          <w:szCs w:val="20"/>
        </w:rPr>
        <w:t>program</w:t>
      </w:r>
      <w:r w:rsidR="00EB2C0B" w:rsidRPr="004B43A2">
        <w:rPr>
          <w:rFonts w:ascii="Tahoma" w:eastAsia="Tahoma" w:hAnsi="Tahoma" w:cs="Tahoma"/>
          <w:bCs/>
          <w:sz w:val="20"/>
          <w:szCs w:val="20"/>
        </w:rPr>
        <w:t>u</w:t>
      </w:r>
      <w:r w:rsidR="00B32871" w:rsidRPr="004B43A2">
        <w:rPr>
          <w:rFonts w:ascii="Tahoma" w:eastAsia="Tahoma" w:hAnsi="Tahoma" w:cs="Tahoma"/>
          <w:bCs/>
          <w:sz w:val="20"/>
          <w:szCs w:val="20"/>
        </w:rPr>
        <w:t>.</w:t>
      </w:r>
      <w:r w:rsidR="00DB3271" w:rsidRPr="004B43A2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DB3271" w:rsidRPr="004B43A2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EB2C0B" w:rsidRPr="004B43A2">
        <w:rPr>
          <w:rFonts w:ascii="Tahoma" w:eastAsia="Tahoma" w:hAnsi="Tahoma" w:cs="Tahoma"/>
          <w:color w:val="CC9900"/>
          <w:sz w:val="20"/>
          <w:szCs w:val="20"/>
        </w:rPr>
        <w:t>Iniciativa</w:t>
      </w:r>
      <w:r w:rsidR="00DB3271" w:rsidRPr="004B43A2">
        <w:rPr>
          <w:rFonts w:ascii="Tahoma" w:eastAsia="Tahoma" w:hAnsi="Tahoma" w:cs="Tahoma"/>
          <w:color w:val="CC9900"/>
          <w:sz w:val="20"/>
          <w:szCs w:val="20"/>
        </w:rPr>
        <w:t xml:space="preserve"> Samsung </w:t>
      </w:r>
      <w:proofErr w:type="spellStart"/>
      <w:r w:rsidR="00DB3271" w:rsidRPr="004B43A2">
        <w:rPr>
          <w:rFonts w:ascii="Tahoma" w:eastAsia="Tahoma" w:hAnsi="Tahoma" w:cs="Tahoma"/>
          <w:color w:val="CC9900"/>
          <w:sz w:val="20"/>
          <w:szCs w:val="20"/>
        </w:rPr>
        <w:t>Solve</w:t>
      </w:r>
      <w:proofErr w:type="spellEnd"/>
      <w:r w:rsidR="00DB3271" w:rsidRPr="004B43A2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proofErr w:type="spellStart"/>
      <w:r w:rsidR="00DB3271" w:rsidRPr="004B43A2">
        <w:rPr>
          <w:rFonts w:ascii="Tahoma" w:eastAsia="Tahoma" w:hAnsi="Tahoma" w:cs="Tahoma"/>
          <w:color w:val="CC9900"/>
          <w:sz w:val="20"/>
          <w:szCs w:val="20"/>
        </w:rPr>
        <w:t>for</w:t>
      </w:r>
      <w:proofErr w:type="spellEnd"/>
      <w:r w:rsidR="00DB3271" w:rsidRPr="004B43A2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proofErr w:type="spellStart"/>
      <w:r w:rsidR="00DB3271" w:rsidRPr="004B43A2">
        <w:rPr>
          <w:rFonts w:ascii="Tahoma" w:eastAsia="Tahoma" w:hAnsi="Tahoma" w:cs="Tahoma"/>
          <w:color w:val="CC9900"/>
          <w:sz w:val="20"/>
          <w:szCs w:val="20"/>
        </w:rPr>
        <w:t>Tomorrow</w:t>
      </w:r>
      <w:proofErr w:type="spellEnd"/>
      <w:r w:rsidR="00DB3271" w:rsidRPr="004B43A2">
        <w:rPr>
          <w:rFonts w:ascii="Tahoma" w:eastAsia="Tahoma" w:hAnsi="Tahoma" w:cs="Tahoma"/>
          <w:color w:val="CC9900"/>
          <w:sz w:val="20"/>
          <w:szCs w:val="20"/>
        </w:rPr>
        <w:t xml:space="preserve"> vznikl</w:t>
      </w:r>
      <w:r w:rsidR="00EB2C0B" w:rsidRPr="004B43A2">
        <w:rPr>
          <w:rFonts w:ascii="Tahoma" w:eastAsia="Tahoma" w:hAnsi="Tahoma" w:cs="Tahoma"/>
          <w:color w:val="CC9900"/>
          <w:sz w:val="20"/>
          <w:szCs w:val="20"/>
        </w:rPr>
        <w:t>a</w:t>
      </w:r>
      <w:r w:rsidR="00DB3271" w:rsidRPr="004B43A2">
        <w:rPr>
          <w:rFonts w:ascii="Tahoma" w:eastAsia="Tahoma" w:hAnsi="Tahoma" w:cs="Tahoma"/>
          <w:color w:val="CC9900"/>
          <w:sz w:val="20"/>
          <w:szCs w:val="20"/>
        </w:rPr>
        <w:t xml:space="preserve"> v Americe v roce 2010, od té doby se rozšířil</w:t>
      </w:r>
      <w:r w:rsidR="00EB2C0B" w:rsidRPr="004B43A2">
        <w:rPr>
          <w:rFonts w:ascii="Tahoma" w:eastAsia="Tahoma" w:hAnsi="Tahoma" w:cs="Tahoma"/>
          <w:color w:val="CC9900"/>
          <w:sz w:val="20"/>
          <w:szCs w:val="20"/>
        </w:rPr>
        <w:t>a</w:t>
      </w:r>
      <w:r w:rsidR="00DB3271" w:rsidRPr="004B43A2">
        <w:rPr>
          <w:rFonts w:ascii="Tahoma" w:eastAsia="Tahoma" w:hAnsi="Tahoma" w:cs="Tahoma"/>
          <w:color w:val="CC9900"/>
          <w:sz w:val="20"/>
          <w:szCs w:val="20"/>
        </w:rPr>
        <w:t xml:space="preserve"> do 68 zemí a oslovil</w:t>
      </w:r>
      <w:r w:rsidR="00EB2C0B" w:rsidRPr="004B43A2">
        <w:rPr>
          <w:rFonts w:ascii="Tahoma" w:eastAsia="Tahoma" w:hAnsi="Tahoma" w:cs="Tahoma"/>
          <w:color w:val="CC9900"/>
          <w:sz w:val="20"/>
          <w:szCs w:val="20"/>
        </w:rPr>
        <w:t>a</w:t>
      </w:r>
      <w:r w:rsidR="00DB3271" w:rsidRPr="004B43A2">
        <w:rPr>
          <w:rFonts w:ascii="Tahoma" w:eastAsia="Tahoma" w:hAnsi="Tahoma" w:cs="Tahoma"/>
          <w:color w:val="CC9900"/>
          <w:sz w:val="20"/>
          <w:szCs w:val="20"/>
        </w:rPr>
        <w:t xml:space="preserve"> přes tři miliony studentů. V Česku a na Slovensku jsme letos uzavřeli </w:t>
      </w:r>
      <w:r w:rsidR="00E2210E" w:rsidRPr="004B43A2">
        <w:rPr>
          <w:rFonts w:ascii="Tahoma" w:eastAsia="Tahoma" w:hAnsi="Tahoma" w:cs="Tahoma"/>
          <w:color w:val="CC9900"/>
          <w:sz w:val="20"/>
          <w:szCs w:val="20"/>
        </w:rPr>
        <w:t>pátý</w:t>
      </w:r>
      <w:r w:rsidR="00DB3271" w:rsidRPr="004B43A2">
        <w:rPr>
          <w:rFonts w:ascii="Tahoma" w:eastAsia="Tahoma" w:hAnsi="Tahoma" w:cs="Tahoma"/>
          <w:color w:val="CC9900"/>
          <w:sz w:val="20"/>
          <w:szCs w:val="20"/>
        </w:rPr>
        <w:t xml:space="preserve"> ročník a </w:t>
      </w:r>
      <w:r w:rsidR="00C2406F" w:rsidRPr="004B43A2">
        <w:rPr>
          <w:rFonts w:ascii="Tahoma" w:eastAsia="Tahoma" w:hAnsi="Tahoma" w:cs="Tahoma"/>
          <w:color w:val="CC9900"/>
          <w:sz w:val="20"/>
          <w:szCs w:val="20"/>
        </w:rPr>
        <w:t xml:space="preserve">zájem o toto neformální vzdělávání roste. </w:t>
      </w:r>
      <w:r w:rsidR="00B4575E" w:rsidRPr="004B43A2">
        <w:rPr>
          <w:rFonts w:ascii="Tahoma" w:eastAsia="Tahoma" w:hAnsi="Tahoma" w:cs="Tahoma"/>
          <w:color w:val="CC9900"/>
          <w:sz w:val="20"/>
          <w:szCs w:val="20"/>
        </w:rPr>
        <w:t xml:space="preserve">Už nyní </w:t>
      </w:r>
      <w:r w:rsidR="00C2406F" w:rsidRPr="004B43A2">
        <w:rPr>
          <w:rFonts w:ascii="Tahoma" w:eastAsia="Tahoma" w:hAnsi="Tahoma" w:cs="Tahoma"/>
          <w:color w:val="CC9900"/>
          <w:sz w:val="20"/>
          <w:szCs w:val="20"/>
        </w:rPr>
        <w:t>proto</w:t>
      </w:r>
      <w:r w:rsidR="00B4575E" w:rsidRPr="004B43A2">
        <w:rPr>
          <w:rFonts w:ascii="Tahoma" w:eastAsia="Tahoma" w:hAnsi="Tahoma" w:cs="Tahoma"/>
          <w:color w:val="CC9900"/>
          <w:sz w:val="20"/>
          <w:szCs w:val="20"/>
        </w:rPr>
        <w:t xml:space="preserve"> mohu potvrdit, že s novým školním rokem otevřeme příležitost pro další studenty středních škol ve věku 15-19 let, kteří se budou moci hlásit do </w:t>
      </w:r>
      <w:r w:rsidR="00E2210E" w:rsidRPr="004B43A2">
        <w:rPr>
          <w:rFonts w:ascii="Tahoma" w:eastAsia="Tahoma" w:hAnsi="Tahoma" w:cs="Tahoma"/>
          <w:color w:val="CC9900"/>
          <w:sz w:val="20"/>
          <w:szCs w:val="20"/>
        </w:rPr>
        <w:t>6.</w:t>
      </w:r>
      <w:r w:rsidR="00B4575E" w:rsidRPr="004B43A2">
        <w:rPr>
          <w:rFonts w:ascii="Tahoma" w:eastAsia="Tahoma" w:hAnsi="Tahoma" w:cs="Tahoma"/>
          <w:color w:val="CC9900"/>
          <w:sz w:val="20"/>
          <w:szCs w:val="20"/>
        </w:rPr>
        <w:t xml:space="preserve"> ročníku programu,“ </w:t>
      </w:r>
      <w:r w:rsidR="00B4575E" w:rsidRPr="004B43A2">
        <w:rPr>
          <w:rFonts w:ascii="Tahoma" w:eastAsia="Tahoma" w:hAnsi="Tahoma" w:cs="Tahoma"/>
          <w:sz w:val="20"/>
          <w:szCs w:val="20"/>
        </w:rPr>
        <w:t xml:space="preserve">uzavřela </w:t>
      </w:r>
      <w:r w:rsidR="00F2524F" w:rsidRPr="004B43A2">
        <w:rPr>
          <w:rFonts w:ascii="Tahoma" w:eastAsia="Tahoma" w:hAnsi="Tahoma" w:cs="Tahoma"/>
          <w:sz w:val="20"/>
          <w:szCs w:val="20"/>
        </w:rPr>
        <w:t xml:space="preserve">Zuzana </w:t>
      </w:r>
      <w:proofErr w:type="spellStart"/>
      <w:r w:rsidR="00F2524F" w:rsidRPr="004B43A2">
        <w:rPr>
          <w:rFonts w:ascii="Tahoma" w:eastAsia="Tahoma" w:hAnsi="Tahoma" w:cs="Tahoma"/>
          <w:sz w:val="20"/>
          <w:szCs w:val="20"/>
        </w:rPr>
        <w:t>Mravík</w:t>
      </w:r>
      <w:proofErr w:type="spellEnd"/>
      <w:r w:rsidR="00F2524F" w:rsidRPr="004B43A2">
        <w:rPr>
          <w:rFonts w:ascii="Tahoma" w:eastAsia="Tahoma" w:hAnsi="Tahoma" w:cs="Tahoma"/>
          <w:sz w:val="20"/>
          <w:szCs w:val="20"/>
        </w:rPr>
        <w:t xml:space="preserve"> Zelenická.</w:t>
      </w:r>
    </w:p>
    <w:p w14:paraId="014AAEE8" w14:textId="4B2C1DB5" w:rsidR="00F963A2" w:rsidRPr="004B43A2" w:rsidRDefault="00F963A2" w:rsidP="00E43139">
      <w:pPr>
        <w:jc w:val="both"/>
        <w:rPr>
          <w:rFonts w:ascii="Tahoma" w:eastAsia="Tahoma" w:hAnsi="Tahoma" w:cs="Tahoma"/>
          <w:b/>
          <w:bCs/>
          <w:sz w:val="20"/>
          <w:szCs w:val="20"/>
        </w:rPr>
      </w:pPr>
      <w:r w:rsidRPr="004B43A2">
        <w:rPr>
          <w:rFonts w:ascii="Tahoma" w:eastAsia="Tahoma" w:hAnsi="Tahoma" w:cs="Tahoma"/>
          <w:b/>
          <w:bCs/>
          <w:sz w:val="20"/>
          <w:szCs w:val="20"/>
        </w:rPr>
        <w:t xml:space="preserve">VÍTĚZOVÉ </w:t>
      </w:r>
      <w:r w:rsidR="00EB2C0B" w:rsidRPr="004B43A2">
        <w:rPr>
          <w:rFonts w:ascii="Tahoma" w:eastAsia="Tahoma" w:hAnsi="Tahoma" w:cs="Tahoma"/>
          <w:b/>
          <w:bCs/>
          <w:sz w:val="20"/>
          <w:szCs w:val="20"/>
        </w:rPr>
        <w:t xml:space="preserve">PROGRAMU SAMSUNG </w:t>
      </w:r>
      <w:r w:rsidRPr="004B43A2">
        <w:rPr>
          <w:rFonts w:ascii="Tahoma" w:eastAsia="Tahoma" w:hAnsi="Tahoma" w:cs="Tahoma"/>
          <w:b/>
          <w:bCs/>
          <w:sz w:val="20"/>
          <w:szCs w:val="20"/>
        </w:rPr>
        <w:t>SOLVE FOR TOMORROW 202</w:t>
      </w:r>
      <w:r w:rsidR="00635FA1" w:rsidRPr="004B43A2">
        <w:rPr>
          <w:rFonts w:ascii="Tahoma" w:eastAsia="Tahoma" w:hAnsi="Tahoma" w:cs="Tahoma"/>
          <w:b/>
          <w:bCs/>
          <w:sz w:val="20"/>
          <w:szCs w:val="20"/>
        </w:rPr>
        <w:t>5</w:t>
      </w:r>
      <w:r w:rsidRPr="004B43A2">
        <w:rPr>
          <w:rFonts w:ascii="Tahoma" w:eastAsia="Tahoma" w:hAnsi="Tahoma" w:cs="Tahoma"/>
          <w:b/>
          <w:bCs/>
          <w:sz w:val="20"/>
          <w:szCs w:val="20"/>
        </w:rPr>
        <w:t>/2</w:t>
      </w:r>
      <w:r w:rsidR="00635FA1" w:rsidRPr="004B43A2">
        <w:rPr>
          <w:rFonts w:ascii="Tahoma" w:eastAsia="Tahoma" w:hAnsi="Tahoma" w:cs="Tahoma"/>
          <w:b/>
          <w:bCs/>
          <w:sz w:val="20"/>
          <w:szCs w:val="20"/>
        </w:rPr>
        <w:t>6</w:t>
      </w:r>
    </w:p>
    <w:p w14:paraId="44858B66" w14:textId="3745AED9" w:rsidR="00635FA1" w:rsidRPr="004B43A2" w:rsidRDefault="003678FA" w:rsidP="00635FA1">
      <w:pPr>
        <w:rPr>
          <w:rFonts w:ascii="Tahoma" w:eastAsia="Tahoma" w:hAnsi="Tahoma" w:cs="Tahoma"/>
          <w:bCs/>
          <w:sz w:val="20"/>
          <w:szCs w:val="20"/>
        </w:rPr>
      </w:pPr>
      <w:r w:rsidRPr="004B43A2">
        <w:rPr>
          <w:rFonts w:ascii="Tahoma" w:eastAsia="Tahoma" w:hAnsi="Tahoma" w:cs="Tahoma"/>
          <w:b/>
          <w:sz w:val="20"/>
          <w:szCs w:val="20"/>
        </w:rPr>
        <w:t xml:space="preserve">1. </w:t>
      </w:r>
      <w:r w:rsidR="008F39DC" w:rsidRPr="004B43A2">
        <w:rPr>
          <w:rFonts w:ascii="Tahoma" w:eastAsia="Tahoma" w:hAnsi="Tahoma" w:cs="Tahoma"/>
          <w:b/>
          <w:sz w:val="20"/>
          <w:szCs w:val="20"/>
        </w:rPr>
        <w:t xml:space="preserve">místo – </w:t>
      </w:r>
      <w:r w:rsidRPr="004B43A2">
        <w:rPr>
          <w:rFonts w:ascii="Tahoma" w:eastAsia="Tahoma" w:hAnsi="Tahoma" w:cs="Tahoma"/>
          <w:b/>
          <w:sz w:val="20"/>
          <w:szCs w:val="20"/>
        </w:rPr>
        <w:t xml:space="preserve">tým </w:t>
      </w:r>
      <w:proofErr w:type="spellStart"/>
      <w:r w:rsidR="00635FA1" w:rsidRPr="004B43A2">
        <w:rPr>
          <w:rFonts w:ascii="Tahoma" w:eastAsia="Tahoma" w:hAnsi="Tahoma" w:cs="Tahoma"/>
          <w:b/>
          <w:sz w:val="20"/>
          <w:szCs w:val="20"/>
        </w:rPr>
        <w:t>MechSuit</w:t>
      </w:r>
      <w:proofErr w:type="spellEnd"/>
      <w:r w:rsidRPr="004B43A2">
        <w:rPr>
          <w:rFonts w:ascii="Tahoma" w:eastAsia="Tahoma" w:hAnsi="Tahoma" w:cs="Tahoma"/>
          <w:b/>
          <w:sz w:val="20"/>
          <w:szCs w:val="20"/>
        </w:rPr>
        <w:t xml:space="preserve">, </w:t>
      </w:r>
      <w:r w:rsidR="00635FA1" w:rsidRPr="004B43A2">
        <w:rPr>
          <w:rFonts w:ascii="Tahoma" w:eastAsia="Tahoma" w:hAnsi="Tahoma" w:cs="Tahoma"/>
          <w:b/>
          <w:sz w:val="20"/>
          <w:szCs w:val="20"/>
        </w:rPr>
        <w:t>Masarykovo gymnázium Plzeň</w:t>
      </w:r>
      <w:r w:rsidRPr="004B43A2">
        <w:rPr>
          <w:rFonts w:ascii="Tahoma" w:eastAsia="Tahoma" w:hAnsi="Tahoma" w:cs="Tahoma"/>
          <w:bCs/>
          <w:sz w:val="20"/>
          <w:szCs w:val="20"/>
        </w:rPr>
        <w:t>:</w:t>
      </w:r>
      <w:r w:rsidR="00635FA1" w:rsidRPr="004B43A2">
        <w:rPr>
          <w:rFonts w:ascii="Tahoma" w:eastAsia="Tahoma" w:hAnsi="Tahoma" w:cs="Tahoma"/>
          <w:bCs/>
          <w:sz w:val="20"/>
          <w:szCs w:val="20"/>
        </w:rPr>
        <w:t xml:space="preserve"> malé dvojče mechanického ramene pro intuitivní a snadnější ovládání reálného mechanického ramene.</w:t>
      </w:r>
    </w:p>
    <w:p w14:paraId="45372049" w14:textId="238905AC" w:rsidR="00E43139" w:rsidRPr="004B43A2" w:rsidRDefault="00E43139" w:rsidP="00635FA1">
      <w:pPr>
        <w:rPr>
          <w:rFonts w:ascii="Tahoma" w:eastAsia="Tahoma" w:hAnsi="Tahoma" w:cs="Tahoma"/>
          <w:bCs/>
          <w:sz w:val="20"/>
          <w:szCs w:val="20"/>
        </w:rPr>
      </w:pPr>
      <w:r w:rsidRPr="004B43A2">
        <w:rPr>
          <w:rFonts w:ascii="Tahoma" w:eastAsia="Tahoma" w:hAnsi="Tahoma" w:cs="Tahoma"/>
          <w:b/>
          <w:sz w:val="20"/>
          <w:szCs w:val="20"/>
        </w:rPr>
        <w:t xml:space="preserve">2. </w:t>
      </w:r>
      <w:r w:rsidR="008F39DC" w:rsidRPr="004B43A2">
        <w:rPr>
          <w:rFonts w:ascii="Tahoma" w:eastAsia="Tahoma" w:hAnsi="Tahoma" w:cs="Tahoma"/>
          <w:b/>
          <w:sz w:val="20"/>
          <w:szCs w:val="20"/>
        </w:rPr>
        <w:t xml:space="preserve">místo – </w:t>
      </w:r>
      <w:r w:rsidRPr="004B43A2">
        <w:rPr>
          <w:rFonts w:ascii="Tahoma" w:eastAsia="Tahoma" w:hAnsi="Tahoma" w:cs="Tahoma"/>
          <w:b/>
          <w:sz w:val="20"/>
          <w:szCs w:val="20"/>
        </w:rPr>
        <w:t xml:space="preserve">tým </w:t>
      </w:r>
      <w:r w:rsidR="00635FA1" w:rsidRPr="004B43A2">
        <w:rPr>
          <w:rFonts w:ascii="Tahoma" w:eastAsia="Tahoma" w:hAnsi="Tahoma" w:cs="Tahoma"/>
          <w:b/>
          <w:sz w:val="20"/>
          <w:szCs w:val="20"/>
        </w:rPr>
        <w:t>PABIC</w:t>
      </w:r>
      <w:r w:rsidRPr="004B43A2">
        <w:rPr>
          <w:rFonts w:ascii="Tahoma" w:eastAsia="Tahoma" w:hAnsi="Tahoma" w:cs="Tahoma"/>
          <w:b/>
          <w:sz w:val="20"/>
          <w:szCs w:val="20"/>
        </w:rPr>
        <w:t xml:space="preserve">, </w:t>
      </w:r>
      <w:r w:rsidR="00635FA1" w:rsidRPr="004B43A2">
        <w:rPr>
          <w:rFonts w:ascii="Tahoma" w:eastAsia="Tahoma" w:hAnsi="Tahoma" w:cs="Tahoma"/>
          <w:b/>
          <w:sz w:val="20"/>
          <w:szCs w:val="20"/>
        </w:rPr>
        <w:t>Střední škola filmová, multimediální a počítačových technologií, Zlín</w:t>
      </w:r>
      <w:r w:rsidRPr="004B43A2">
        <w:rPr>
          <w:rFonts w:ascii="Tahoma" w:eastAsia="Tahoma" w:hAnsi="Tahoma" w:cs="Tahoma"/>
          <w:bCs/>
          <w:sz w:val="20"/>
          <w:szCs w:val="20"/>
        </w:rPr>
        <w:t xml:space="preserve">: aplikace pro </w:t>
      </w:r>
      <w:r w:rsidR="00635FA1" w:rsidRPr="004B43A2">
        <w:rPr>
          <w:rFonts w:ascii="Tahoma" w:eastAsia="Tahoma" w:hAnsi="Tahoma" w:cs="Tahoma"/>
          <w:bCs/>
          <w:sz w:val="20"/>
          <w:szCs w:val="20"/>
        </w:rPr>
        <w:t>rozpoznávání pravdivých zpráv a AI dezinformací – krátká a emočně poutavá hra s okamžitou zpětnou vazbou</w:t>
      </w:r>
      <w:r w:rsidRPr="004B43A2">
        <w:rPr>
          <w:rFonts w:ascii="Tahoma" w:eastAsia="Tahoma" w:hAnsi="Tahoma" w:cs="Tahoma"/>
          <w:bCs/>
          <w:sz w:val="20"/>
          <w:szCs w:val="20"/>
        </w:rPr>
        <w:t>.</w:t>
      </w:r>
    </w:p>
    <w:p w14:paraId="7F9F68F1" w14:textId="43C50DFB" w:rsidR="003678FA" w:rsidRPr="004B43A2" w:rsidRDefault="00E43139" w:rsidP="003678FA">
      <w:pPr>
        <w:rPr>
          <w:rFonts w:ascii="Tahoma" w:eastAsia="Tahoma" w:hAnsi="Tahoma" w:cs="Tahoma"/>
          <w:bCs/>
          <w:sz w:val="20"/>
          <w:szCs w:val="20"/>
        </w:rPr>
      </w:pPr>
      <w:r w:rsidRPr="004B43A2">
        <w:rPr>
          <w:rFonts w:ascii="Tahoma" w:eastAsia="Tahoma" w:hAnsi="Tahoma" w:cs="Tahoma"/>
          <w:b/>
          <w:sz w:val="20"/>
          <w:szCs w:val="20"/>
        </w:rPr>
        <w:t xml:space="preserve">3. </w:t>
      </w:r>
      <w:r w:rsidR="008F39DC" w:rsidRPr="004B43A2">
        <w:rPr>
          <w:rFonts w:ascii="Tahoma" w:eastAsia="Tahoma" w:hAnsi="Tahoma" w:cs="Tahoma"/>
          <w:b/>
          <w:sz w:val="20"/>
          <w:szCs w:val="20"/>
        </w:rPr>
        <w:t xml:space="preserve">místo – </w:t>
      </w:r>
      <w:r w:rsidRPr="004B43A2">
        <w:rPr>
          <w:rFonts w:ascii="Tahoma" w:eastAsia="Tahoma" w:hAnsi="Tahoma" w:cs="Tahoma"/>
          <w:b/>
          <w:sz w:val="20"/>
          <w:szCs w:val="20"/>
        </w:rPr>
        <w:t xml:space="preserve">tým </w:t>
      </w:r>
      <w:proofErr w:type="spellStart"/>
      <w:r w:rsidR="00635FA1" w:rsidRPr="004B43A2">
        <w:rPr>
          <w:rFonts w:ascii="Tahoma" w:eastAsia="Tahoma" w:hAnsi="Tahoma" w:cs="Tahoma"/>
          <w:b/>
          <w:sz w:val="20"/>
          <w:szCs w:val="20"/>
        </w:rPr>
        <w:t>Think</w:t>
      </w:r>
      <w:r w:rsidR="00BF6F70" w:rsidRPr="004B43A2">
        <w:rPr>
          <w:rFonts w:ascii="Tahoma" w:eastAsia="Tahoma" w:hAnsi="Tahoma" w:cs="Tahoma"/>
          <w:b/>
          <w:sz w:val="20"/>
          <w:szCs w:val="20"/>
        </w:rPr>
        <w:t>S</w:t>
      </w:r>
      <w:r w:rsidR="00635FA1" w:rsidRPr="004B43A2">
        <w:rPr>
          <w:rFonts w:ascii="Tahoma" w:eastAsia="Tahoma" w:hAnsi="Tahoma" w:cs="Tahoma"/>
          <w:b/>
          <w:sz w:val="20"/>
          <w:szCs w:val="20"/>
        </w:rPr>
        <w:t>ort</w:t>
      </w:r>
      <w:proofErr w:type="spellEnd"/>
      <w:r w:rsidRPr="004B43A2">
        <w:rPr>
          <w:rFonts w:ascii="Tahoma" w:eastAsia="Tahoma" w:hAnsi="Tahoma" w:cs="Tahoma"/>
          <w:b/>
          <w:sz w:val="20"/>
          <w:szCs w:val="20"/>
        </w:rPr>
        <w:t xml:space="preserve">, </w:t>
      </w:r>
      <w:r w:rsidR="00635FA1" w:rsidRPr="004B43A2">
        <w:rPr>
          <w:rFonts w:ascii="Tahoma" w:eastAsia="Tahoma" w:hAnsi="Tahoma" w:cs="Tahoma"/>
          <w:b/>
          <w:sz w:val="20"/>
          <w:szCs w:val="20"/>
        </w:rPr>
        <w:t>Gymnázium, Praha 6, Arabská 14</w:t>
      </w:r>
      <w:r w:rsidRPr="004B43A2">
        <w:rPr>
          <w:rFonts w:ascii="Tahoma" w:eastAsia="Tahoma" w:hAnsi="Tahoma" w:cs="Tahoma"/>
          <w:bCs/>
          <w:sz w:val="20"/>
          <w:szCs w:val="20"/>
        </w:rPr>
        <w:t xml:space="preserve">: </w:t>
      </w:r>
      <w:r w:rsidR="00635FA1" w:rsidRPr="004B43A2">
        <w:rPr>
          <w:rFonts w:ascii="Tahoma" w:eastAsia="Tahoma" w:hAnsi="Tahoma" w:cs="Tahoma"/>
          <w:bCs/>
          <w:sz w:val="20"/>
          <w:szCs w:val="20"/>
        </w:rPr>
        <w:t>chytrý koš, který se nejen díky algoritmu strojového učení postará o dokonalé vytřídění odpadu a poskytne uživateli i cennou zpětnou vazbu</w:t>
      </w:r>
      <w:r w:rsidRPr="004B43A2">
        <w:rPr>
          <w:rFonts w:ascii="Tahoma" w:eastAsia="Tahoma" w:hAnsi="Tahoma" w:cs="Tahoma"/>
          <w:bCs/>
          <w:sz w:val="20"/>
          <w:szCs w:val="20"/>
        </w:rPr>
        <w:t>.</w:t>
      </w:r>
    </w:p>
    <w:p w14:paraId="701D1AEE" w14:textId="420771EB" w:rsidR="008F39DC" w:rsidRPr="004B43A2" w:rsidRDefault="008F39DC" w:rsidP="003678FA">
      <w:pPr>
        <w:rPr>
          <w:rFonts w:ascii="Tahoma" w:eastAsia="Tahoma" w:hAnsi="Tahoma" w:cs="Tahoma"/>
          <w:bCs/>
          <w:sz w:val="20"/>
          <w:szCs w:val="20"/>
        </w:rPr>
      </w:pPr>
      <w:r w:rsidRPr="004B43A2">
        <w:rPr>
          <w:rFonts w:ascii="Tahoma" w:eastAsia="Tahoma" w:hAnsi="Tahoma" w:cs="Tahoma"/>
          <w:b/>
          <w:sz w:val="20"/>
          <w:szCs w:val="20"/>
        </w:rPr>
        <w:t>Cena publika + ocenění SPORT&amp;TECH</w:t>
      </w:r>
      <w:r w:rsidR="00095FBE" w:rsidRPr="004B43A2">
        <w:rPr>
          <w:rFonts w:ascii="Tahoma" w:eastAsia="Tahoma" w:hAnsi="Tahoma" w:cs="Tahoma"/>
          <w:b/>
          <w:sz w:val="20"/>
          <w:szCs w:val="20"/>
        </w:rPr>
        <w:t xml:space="preserve"> – tým </w:t>
      </w:r>
      <w:proofErr w:type="spellStart"/>
      <w:r w:rsidR="00095FBE" w:rsidRPr="004B43A2">
        <w:rPr>
          <w:rFonts w:ascii="Tahoma" w:eastAsia="Tahoma" w:hAnsi="Tahoma" w:cs="Tahoma"/>
          <w:b/>
          <w:sz w:val="20"/>
          <w:szCs w:val="20"/>
        </w:rPr>
        <w:t>Inovateam</w:t>
      </w:r>
      <w:proofErr w:type="spellEnd"/>
      <w:r w:rsidR="00095FBE" w:rsidRPr="004B43A2">
        <w:rPr>
          <w:rFonts w:ascii="Tahoma" w:eastAsia="Tahoma" w:hAnsi="Tahoma" w:cs="Tahoma"/>
          <w:b/>
          <w:sz w:val="20"/>
          <w:szCs w:val="20"/>
        </w:rPr>
        <w:t>, Střední průmyslová škola elektrotechniky a informatiky, Moravská Ostrava</w:t>
      </w:r>
      <w:r w:rsidR="00095FBE" w:rsidRPr="004B43A2">
        <w:rPr>
          <w:rFonts w:ascii="Tahoma" w:eastAsia="Tahoma" w:hAnsi="Tahoma" w:cs="Tahoma"/>
          <w:bCs/>
          <w:sz w:val="20"/>
          <w:szCs w:val="20"/>
        </w:rPr>
        <w:t xml:space="preserve">: inovativní vložka do bot pro volnost a kvalitní techniku </w:t>
      </w:r>
      <w:r w:rsidR="00EB2C0B" w:rsidRPr="004B43A2">
        <w:rPr>
          <w:rFonts w:ascii="Tahoma" w:eastAsia="Tahoma" w:hAnsi="Tahoma" w:cs="Tahoma"/>
          <w:bCs/>
          <w:sz w:val="20"/>
          <w:szCs w:val="20"/>
        </w:rPr>
        <w:t>běžce</w:t>
      </w:r>
      <w:r w:rsidR="00095FBE" w:rsidRPr="004B43A2">
        <w:rPr>
          <w:rFonts w:ascii="Tahoma" w:eastAsia="Tahoma" w:hAnsi="Tahoma" w:cs="Tahoma"/>
          <w:bCs/>
          <w:sz w:val="20"/>
          <w:szCs w:val="20"/>
        </w:rPr>
        <w:t>.</w:t>
      </w:r>
    </w:p>
    <w:p w14:paraId="49F829E2" w14:textId="766CC32F" w:rsidR="003678FA" w:rsidRPr="003678FA" w:rsidRDefault="003678FA" w:rsidP="003678FA">
      <w:pPr>
        <w:pBdr>
          <w:top w:val="single" w:sz="4" w:space="1" w:color="auto"/>
        </w:pBdr>
        <w:rPr>
          <w:rFonts w:ascii="Tahoma" w:eastAsia="Tahoma" w:hAnsi="Tahoma" w:cs="Tahoma"/>
          <w:b/>
          <w:color w:val="333333"/>
          <w:sz w:val="18"/>
          <w:szCs w:val="18"/>
        </w:rPr>
      </w:pPr>
      <w:r w:rsidRPr="003678FA">
        <w:rPr>
          <w:rFonts w:ascii="Tahoma" w:eastAsia="Tahoma" w:hAnsi="Tahoma" w:cs="Tahoma"/>
          <w:b/>
          <w:sz w:val="18"/>
          <w:szCs w:val="18"/>
        </w:rPr>
        <w:t>KONTAKT PRO MÉDIA</w:t>
      </w:r>
      <w:r>
        <w:rPr>
          <w:rFonts w:ascii="Tahoma" w:eastAsia="Tahoma" w:hAnsi="Tahoma" w:cs="Tahoma"/>
          <w:b/>
          <w:sz w:val="18"/>
          <w:szCs w:val="18"/>
        </w:rPr>
        <w:t>:</w:t>
      </w:r>
    </w:p>
    <w:p w14:paraId="572F3157" w14:textId="19396584" w:rsidR="0021014F" w:rsidRDefault="00F459D9" w:rsidP="003678FA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 xml:space="preserve">Mgr. Eliška </w:t>
      </w:r>
      <w:proofErr w:type="spellStart"/>
      <w:r>
        <w:rPr>
          <w:rFonts w:ascii="Tahoma" w:eastAsia="Tahoma" w:hAnsi="Tahoma" w:cs="Tahoma"/>
          <w:b/>
          <w:color w:val="333333"/>
          <w:sz w:val="18"/>
          <w:szCs w:val="18"/>
        </w:rPr>
        <w:t>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18"/>
          <w:szCs w:val="18"/>
        </w:rPr>
        <w:t xml:space="preserve"> konzultant</w:t>
      </w:r>
    </w:p>
    <w:p w14:paraId="4884B40A" w14:textId="77777777" w:rsidR="0021014F" w:rsidRDefault="00F459D9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2742EAF2" wp14:editId="4D3C00CF">
            <wp:extent cx="834390" cy="13335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13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FBD0E1" w14:textId="77777777" w:rsidR="0021014F" w:rsidRDefault="00F459D9">
      <w:pPr>
        <w:pBdr>
          <w:bottom w:val="single" w:sz="4" w:space="1" w:color="000000"/>
        </w:pBdr>
        <w:spacing w:line="240" w:lineRule="auto"/>
        <w:jc w:val="both"/>
        <w:rPr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9">
        <w:r w:rsidR="0021014F"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48891B22" w14:textId="375E2DA8" w:rsidR="0021014F" w:rsidRPr="00AC4221" w:rsidRDefault="00F459D9">
      <w:pPr>
        <w:rPr>
          <w:rFonts w:ascii="Tahoma" w:eastAsia="Tahoma" w:hAnsi="Tahoma" w:cs="Tahoma"/>
          <w:b/>
          <w:sz w:val="18"/>
          <w:szCs w:val="18"/>
        </w:rPr>
      </w:pPr>
      <w:r w:rsidRPr="00AC4221">
        <w:rPr>
          <w:rFonts w:ascii="Tahoma" w:hAnsi="Tahoma" w:cs="Tahoma"/>
          <w:b/>
          <w:sz w:val="18"/>
          <w:szCs w:val="18"/>
        </w:rPr>
        <w:t xml:space="preserve">Samsung </w:t>
      </w:r>
      <w:proofErr w:type="spellStart"/>
      <w:r w:rsidRPr="00AC4221">
        <w:rPr>
          <w:rFonts w:ascii="Tahoma" w:hAnsi="Tahoma" w:cs="Tahoma"/>
          <w:b/>
          <w:sz w:val="18"/>
          <w:szCs w:val="18"/>
        </w:rPr>
        <w:t>S</w:t>
      </w:r>
      <w:r w:rsidR="007239B6" w:rsidRPr="00AC4221">
        <w:rPr>
          <w:rFonts w:ascii="Tahoma" w:hAnsi="Tahoma" w:cs="Tahoma"/>
          <w:b/>
          <w:sz w:val="18"/>
          <w:szCs w:val="18"/>
        </w:rPr>
        <w:t>olve</w:t>
      </w:r>
      <w:proofErr w:type="spellEnd"/>
      <w:r w:rsidR="007239B6" w:rsidRPr="00AC4221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="007239B6" w:rsidRPr="00AC4221">
        <w:rPr>
          <w:rFonts w:ascii="Tahoma" w:hAnsi="Tahoma" w:cs="Tahoma"/>
          <w:b/>
          <w:sz w:val="18"/>
          <w:szCs w:val="18"/>
        </w:rPr>
        <w:t>for</w:t>
      </w:r>
      <w:proofErr w:type="spellEnd"/>
      <w:r w:rsidR="007239B6" w:rsidRPr="00AC4221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="007239B6" w:rsidRPr="00AC4221">
        <w:rPr>
          <w:rFonts w:ascii="Tahoma" w:hAnsi="Tahoma" w:cs="Tahoma"/>
          <w:b/>
          <w:sz w:val="18"/>
          <w:szCs w:val="18"/>
        </w:rPr>
        <w:t>Tomorrow</w:t>
      </w:r>
      <w:proofErr w:type="spellEnd"/>
      <w:r w:rsidRPr="00AC4221">
        <w:rPr>
          <w:rFonts w:ascii="Tahoma" w:eastAsia="Tahoma" w:hAnsi="Tahoma" w:cs="Tahoma"/>
          <w:b/>
          <w:sz w:val="18"/>
          <w:szCs w:val="18"/>
        </w:rPr>
        <w:t xml:space="preserve">, </w:t>
      </w:r>
      <w:hyperlink r:id="rId10">
        <w:r w:rsidR="0021014F" w:rsidRPr="00AC4221"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www.solvefortomorrow.cz</w:t>
        </w:r>
      </w:hyperlink>
      <w:r w:rsidRPr="00AC4221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4EE2C78F" w14:textId="77777777" w:rsidR="0021014F" w:rsidRPr="00AC4221" w:rsidRDefault="00F459D9">
      <w:pPr>
        <w:jc w:val="both"/>
        <w:rPr>
          <w:rFonts w:ascii="Tahoma" w:eastAsia="Tahoma" w:hAnsi="Tahoma" w:cs="Tahoma"/>
          <w:sz w:val="16"/>
          <w:szCs w:val="16"/>
        </w:rPr>
      </w:pPr>
      <w:r w:rsidRPr="00AC4221">
        <w:rPr>
          <w:rFonts w:ascii="Tahoma" w:eastAsia="Tahoma" w:hAnsi="Tahoma" w:cs="Tahoma"/>
          <w:sz w:val="16"/>
          <w:szCs w:val="16"/>
        </w:rPr>
        <w:t xml:space="preserve">Program Samsung </w:t>
      </w:r>
      <w:proofErr w:type="spellStart"/>
      <w:r w:rsidRPr="00AC4221">
        <w:rPr>
          <w:rFonts w:ascii="Tahoma" w:eastAsia="Tahoma" w:hAnsi="Tahoma" w:cs="Tahoma"/>
          <w:sz w:val="16"/>
          <w:szCs w:val="16"/>
        </w:rPr>
        <w:t>Solve</w:t>
      </w:r>
      <w:proofErr w:type="spellEnd"/>
      <w:r w:rsidRPr="00AC4221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C4221">
        <w:rPr>
          <w:rFonts w:ascii="Tahoma" w:eastAsia="Tahoma" w:hAnsi="Tahoma" w:cs="Tahoma"/>
          <w:sz w:val="16"/>
          <w:szCs w:val="16"/>
        </w:rPr>
        <w:t>for</w:t>
      </w:r>
      <w:proofErr w:type="spellEnd"/>
      <w:r w:rsidRPr="00AC4221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C4221">
        <w:rPr>
          <w:rFonts w:ascii="Tahoma" w:eastAsia="Tahoma" w:hAnsi="Tahoma" w:cs="Tahoma"/>
          <w:sz w:val="16"/>
          <w:szCs w:val="16"/>
        </w:rPr>
        <w:t>Tomorrow</w:t>
      </w:r>
      <w:proofErr w:type="spellEnd"/>
      <w:r w:rsidRPr="00AC4221">
        <w:rPr>
          <w:rFonts w:ascii="Tahoma" w:eastAsia="Tahoma" w:hAnsi="Tahoma" w:cs="Tahoma"/>
          <w:sz w:val="16"/>
          <w:szCs w:val="16"/>
        </w:rPr>
        <w:t xml:space="preserve"> je součástí globálního závazku společnosti Samsung ke vzdělávání mladých lidí s cílem rozvíjet problémové a kritické myšlení studentů při řešení společenských problémů současného světa. V duchu hlavní vize „</w:t>
      </w:r>
      <w:proofErr w:type="spellStart"/>
      <w:r w:rsidRPr="00AC4221">
        <w:rPr>
          <w:rFonts w:ascii="Tahoma" w:eastAsia="Tahoma" w:hAnsi="Tahoma" w:cs="Tahoma"/>
          <w:sz w:val="16"/>
          <w:szCs w:val="16"/>
        </w:rPr>
        <w:t>Together</w:t>
      </w:r>
      <w:proofErr w:type="spellEnd"/>
      <w:r w:rsidRPr="00AC4221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C4221">
        <w:rPr>
          <w:rFonts w:ascii="Tahoma" w:eastAsia="Tahoma" w:hAnsi="Tahoma" w:cs="Tahoma"/>
          <w:sz w:val="16"/>
          <w:szCs w:val="16"/>
        </w:rPr>
        <w:t>for</w:t>
      </w:r>
      <w:proofErr w:type="spellEnd"/>
      <w:r w:rsidRPr="00AC4221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C4221">
        <w:rPr>
          <w:rFonts w:ascii="Tahoma" w:eastAsia="Tahoma" w:hAnsi="Tahoma" w:cs="Tahoma"/>
          <w:sz w:val="16"/>
          <w:szCs w:val="16"/>
        </w:rPr>
        <w:t>Tomorrow</w:t>
      </w:r>
      <w:proofErr w:type="spellEnd"/>
      <w:r w:rsidRPr="00AC4221">
        <w:rPr>
          <w:rFonts w:ascii="Tahoma" w:eastAsia="Tahoma" w:hAnsi="Tahoma" w:cs="Tahoma"/>
          <w:sz w:val="16"/>
          <w:szCs w:val="16"/>
        </w:rPr>
        <w:t xml:space="preserve">. </w:t>
      </w:r>
      <w:proofErr w:type="spellStart"/>
      <w:r w:rsidRPr="00AC4221">
        <w:rPr>
          <w:rFonts w:ascii="Tahoma" w:eastAsia="Tahoma" w:hAnsi="Tahoma" w:cs="Tahoma"/>
          <w:sz w:val="16"/>
          <w:szCs w:val="16"/>
        </w:rPr>
        <w:t>Enabling</w:t>
      </w:r>
      <w:proofErr w:type="spellEnd"/>
      <w:r w:rsidRPr="00AC4221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C4221">
        <w:rPr>
          <w:rFonts w:ascii="Tahoma" w:eastAsia="Tahoma" w:hAnsi="Tahoma" w:cs="Tahoma"/>
          <w:sz w:val="16"/>
          <w:szCs w:val="16"/>
        </w:rPr>
        <w:t>people</w:t>
      </w:r>
      <w:proofErr w:type="spellEnd"/>
      <w:r w:rsidRPr="00AC4221">
        <w:rPr>
          <w:rFonts w:ascii="Tahoma" w:eastAsia="Tahoma" w:hAnsi="Tahoma" w:cs="Tahoma"/>
          <w:sz w:val="16"/>
          <w:szCs w:val="16"/>
        </w:rPr>
        <w:t xml:space="preserve">. </w:t>
      </w:r>
      <w:proofErr w:type="spellStart"/>
      <w:r w:rsidRPr="00AC4221">
        <w:rPr>
          <w:rFonts w:ascii="Tahoma" w:eastAsia="Tahoma" w:hAnsi="Tahoma" w:cs="Tahoma"/>
          <w:sz w:val="16"/>
          <w:szCs w:val="16"/>
        </w:rPr>
        <w:t>Education</w:t>
      </w:r>
      <w:proofErr w:type="spellEnd"/>
      <w:r w:rsidRPr="00AC4221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C4221">
        <w:rPr>
          <w:rFonts w:ascii="Tahoma" w:eastAsia="Tahoma" w:hAnsi="Tahoma" w:cs="Tahoma"/>
          <w:sz w:val="16"/>
          <w:szCs w:val="16"/>
        </w:rPr>
        <w:t>for</w:t>
      </w:r>
      <w:proofErr w:type="spellEnd"/>
      <w:r w:rsidRPr="00AC4221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C4221">
        <w:rPr>
          <w:rFonts w:ascii="Tahoma" w:eastAsia="Tahoma" w:hAnsi="Tahoma" w:cs="Tahoma"/>
          <w:sz w:val="16"/>
          <w:szCs w:val="16"/>
        </w:rPr>
        <w:t>future</w:t>
      </w:r>
      <w:proofErr w:type="spellEnd"/>
      <w:r w:rsidRPr="00AC4221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C4221">
        <w:rPr>
          <w:rFonts w:ascii="Tahoma" w:eastAsia="Tahoma" w:hAnsi="Tahoma" w:cs="Tahoma"/>
          <w:sz w:val="16"/>
          <w:szCs w:val="16"/>
        </w:rPr>
        <w:t>generations</w:t>
      </w:r>
      <w:proofErr w:type="spellEnd"/>
      <w:r w:rsidRPr="00AC4221">
        <w:rPr>
          <w:rFonts w:ascii="Tahoma" w:eastAsia="Tahoma" w:hAnsi="Tahoma" w:cs="Tahoma"/>
          <w:sz w:val="16"/>
          <w:szCs w:val="16"/>
        </w:rPr>
        <w:t>“ umožňuje budoucím inovátorům dosáhnout jejich plného potenciálu a stát se další generací vůdců, kteří budou průkopníky pozitivních sociálních změn.</w:t>
      </w:r>
    </w:p>
    <w:p w14:paraId="646F920D" w14:textId="2F98523F" w:rsidR="0021014F" w:rsidRPr="00AC4221" w:rsidRDefault="00F459D9">
      <w:pPr>
        <w:jc w:val="both"/>
        <w:rPr>
          <w:rFonts w:ascii="Tahoma" w:eastAsia="Tahoma" w:hAnsi="Tahoma" w:cs="Tahoma"/>
          <w:sz w:val="16"/>
          <w:szCs w:val="16"/>
        </w:rPr>
      </w:pPr>
      <w:r w:rsidRPr="00AC4221">
        <w:rPr>
          <w:rFonts w:ascii="Tahoma" w:eastAsia="Tahoma" w:hAnsi="Tahoma" w:cs="Tahoma"/>
          <w:sz w:val="16"/>
          <w:szCs w:val="16"/>
        </w:rPr>
        <w:t xml:space="preserve">Realizátorem programu Samsung </w:t>
      </w:r>
      <w:proofErr w:type="spellStart"/>
      <w:r w:rsidRPr="00AC4221">
        <w:rPr>
          <w:rFonts w:ascii="Tahoma" w:eastAsia="Tahoma" w:hAnsi="Tahoma" w:cs="Tahoma"/>
          <w:sz w:val="16"/>
          <w:szCs w:val="16"/>
        </w:rPr>
        <w:t>Solve</w:t>
      </w:r>
      <w:proofErr w:type="spellEnd"/>
      <w:r w:rsidRPr="00AC4221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C4221">
        <w:rPr>
          <w:rFonts w:ascii="Tahoma" w:eastAsia="Tahoma" w:hAnsi="Tahoma" w:cs="Tahoma"/>
          <w:sz w:val="16"/>
          <w:szCs w:val="16"/>
        </w:rPr>
        <w:t>for</w:t>
      </w:r>
      <w:proofErr w:type="spellEnd"/>
      <w:r w:rsidRPr="00AC4221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C4221">
        <w:rPr>
          <w:rFonts w:ascii="Tahoma" w:eastAsia="Tahoma" w:hAnsi="Tahoma" w:cs="Tahoma"/>
          <w:sz w:val="16"/>
          <w:szCs w:val="16"/>
        </w:rPr>
        <w:t>Tomorrow</w:t>
      </w:r>
      <w:proofErr w:type="spellEnd"/>
      <w:r w:rsidRPr="00AC4221">
        <w:rPr>
          <w:rFonts w:ascii="Tahoma" w:eastAsia="Tahoma" w:hAnsi="Tahoma" w:cs="Tahoma"/>
          <w:sz w:val="16"/>
          <w:szCs w:val="16"/>
        </w:rPr>
        <w:t xml:space="preserve"> je nevládní organizace JA Czech, která se věnuje rozvoji podnikatelského myšlení na českých školách od roku 1992.</w:t>
      </w:r>
    </w:p>
    <w:sectPr w:rsidR="0021014F" w:rsidRPr="00AC4221">
      <w:headerReference w:type="default" r:id="rId11"/>
      <w:footerReference w:type="default" r:id="rId12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BA74F" w14:textId="77777777" w:rsidR="00192481" w:rsidRDefault="00192481">
      <w:pPr>
        <w:spacing w:after="0" w:line="240" w:lineRule="auto"/>
      </w:pPr>
      <w:r>
        <w:separator/>
      </w:r>
    </w:p>
  </w:endnote>
  <w:endnote w:type="continuationSeparator" w:id="0">
    <w:p w14:paraId="0EB6C491" w14:textId="77777777" w:rsidR="00192481" w:rsidRDefault="00192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EA365" w14:textId="77777777" w:rsidR="0021014F" w:rsidRDefault="00F459D9">
    <w:pP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3F9F937" wp14:editId="26851167">
          <wp:simplePos x="0" y="0"/>
          <wp:positionH relativeFrom="column">
            <wp:posOffset>3173730</wp:posOffset>
          </wp:positionH>
          <wp:positionV relativeFrom="paragraph">
            <wp:posOffset>-61595</wp:posOffset>
          </wp:positionV>
          <wp:extent cx="2564765" cy="184150"/>
          <wp:effectExtent l="0" t="0" r="6985" b="635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64765" cy="184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5F37F4" w14:textId="77777777" w:rsidR="0021014F" w:rsidRDefault="0021014F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62629" w14:textId="77777777" w:rsidR="00192481" w:rsidRDefault="00192481">
      <w:pPr>
        <w:spacing w:after="0" w:line="240" w:lineRule="auto"/>
      </w:pPr>
      <w:r>
        <w:separator/>
      </w:r>
    </w:p>
  </w:footnote>
  <w:footnote w:type="continuationSeparator" w:id="0">
    <w:p w14:paraId="057BF9BB" w14:textId="77777777" w:rsidR="00192481" w:rsidRDefault="00192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98C7D" w14:textId="77777777" w:rsidR="0021014F" w:rsidRDefault="00F459D9">
    <w:pPr>
      <w:tabs>
        <w:tab w:val="left" w:pos="3615"/>
      </w:tabs>
      <w:spacing w:after="0" w:line="240" w:lineRule="auto"/>
      <w:jc w:val="right"/>
      <w:rPr>
        <w:b/>
        <w:sz w:val="32"/>
        <w:szCs w:val="32"/>
      </w:rPr>
    </w:pPr>
    <w:r>
      <w:rPr>
        <w:b/>
        <w:sz w:val="32"/>
        <w:szCs w:val="32"/>
      </w:rPr>
      <w:t>TISKOVÁ ZPRÁVA</w:t>
    </w:r>
  </w:p>
  <w:p w14:paraId="5E67685B" w14:textId="77777777" w:rsidR="0021014F" w:rsidRDefault="0021014F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401B66C4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64242C5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7086A0A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8D8DFD1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30F3B21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A5C3189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DE538B8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DBDF6E2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BB528AC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FE62FE4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CC81CC3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4044400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2B181B4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07218"/>
    <w:multiLevelType w:val="multilevel"/>
    <w:tmpl w:val="A510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1591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14F"/>
    <w:rsid w:val="00000A1F"/>
    <w:rsid w:val="00012043"/>
    <w:rsid w:val="00041E48"/>
    <w:rsid w:val="000563FE"/>
    <w:rsid w:val="00070127"/>
    <w:rsid w:val="00071230"/>
    <w:rsid w:val="00077D15"/>
    <w:rsid w:val="00082EC2"/>
    <w:rsid w:val="00091C6B"/>
    <w:rsid w:val="00095FBE"/>
    <w:rsid w:val="000B0E4A"/>
    <w:rsid w:val="000C1D82"/>
    <w:rsid w:val="000C469A"/>
    <w:rsid w:val="000D481C"/>
    <w:rsid w:val="001024AB"/>
    <w:rsid w:val="00110091"/>
    <w:rsid w:val="00112548"/>
    <w:rsid w:val="00117F9B"/>
    <w:rsid w:val="0014373D"/>
    <w:rsid w:val="001639D2"/>
    <w:rsid w:val="0016550E"/>
    <w:rsid w:val="00192481"/>
    <w:rsid w:val="001B5C76"/>
    <w:rsid w:val="001B68EE"/>
    <w:rsid w:val="001C0571"/>
    <w:rsid w:val="001C5CD6"/>
    <w:rsid w:val="001F74F3"/>
    <w:rsid w:val="00206F3D"/>
    <w:rsid w:val="0021014F"/>
    <w:rsid w:val="0021269C"/>
    <w:rsid w:val="00217804"/>
    <w:rsid w:val="0025263D"/>
    <w:rsid w:val="0026221B"/>
    <w:rsid w:val="002E7FE9"/>
    <w:rsid w:val="003108DE"/>
    <w:rsid w:val="0032350F"/>
    <w:rsid w:val="00324680"/>
    <w:rsid w:val="003256EA"/>
    <w:rsid w:val="00347D7E"/>
    <w:rsid w:val="00362254"/>
    <w:rsid w:val="00362E0A"/>
    <w:rsid w:val="003678FA"/>
    <w:rsid w:val="00382D2D"/>
    <w:rsid w:val="003857DB"/>
    <w:rsid w:val="00397086"/>
    <w:rsid w:val="003C2263"/>
    <w:rsid w:val="003D782F"/>
    <w:rsid w:val="003E4010"/>
    <w:rsid w:val="003F1278"/>
    <w:rsid w:val="00404054"/>
    <w:rsid w:val="004079F0"/>
    <w:rsid w:val="00415EA3"/>
    <w:rsid w:val="00446580"/>
    <w:rsid w:val="0045355F"/>
    <w:rsid w:val="00456CE1"/>
    <w:rsid w:val="00463058"/>
    <w:rsid w:val="00465BAA"/>
    <w:rsid w:val="00472E40"/>
    <w:rsid w:val="00482B57"/>
    <w:rsid w:val="00496FED"/>
    <w:rsid w:val="004A0017"/>
    <w:rsid w:val="004B43A2"/>
    <w:rsid w:val="004B6D5A"/>
    <w:rsid w:val="004C3CED"/>
    <w:rsid w:val="004C56C3"/>
    <w:rsid w:val="004D1C9A"/>
    <w:rsid w:val="004F5130"/>
    <w:rsid w:val="00500FA7"/>
    <w:rsid w:val="00516827"/>
    <w:rsid w:val="0051769E"/>
    <w:rsid w:val="00536B7A"/>
    <w:rsid w:val="0054127A"/>
    <w:rsid w:val="005451AD"/>
    <w:rsid w:val="00547278"/>
    <w:rsid w:val="00581F84"/>
    <w:rsid w:val="005866F8"/>
    <w:rsid w:val="005905FE"/>
    <w:rsid w:val="00590866"/>
    <w:rsid w:val="0059140F"/>
    <w:rsid w:val="005A58C0"/>
    <w:rsid w:val="005B3387"/>
    <w:rsid w:val="005B5190"/>
    <w:rsid w:val="005D2CFB"/>
    <w:rsid w:val="005F52D2"/>
    <w:rsid w:val="006171F9"/>
    <w:rsid w:val="0063014E"/>
    <w:rsid w:val="00635FA1"/>
    <w:rsid w:val="0064724E"/>
    <w:rsid w:val="00661F88"/>
    <w:rsid w:val="00671303"/>
    <w:rsid w:val="00674E65"/>
    <w:rsid w:val="00675922"/>
    <w:rsid w:val="0067639C"/>
    <w:rsid w:val="006824C1"/>
    <w:rsid w:val="0068303B"/>
    <w:rsid w:val="006A6665"/>
    <w:rsid w:val="006B7D4E"/>
    <w:rsid w:val="006F3CC1"/>
    <w:rsid w:val="006F6172"/>
    <w:rsid w:val="00706BF9"/>
    <w:rsid w:val="00716DBF"/>
    <w:rsid w:val="0071794E"/>
    <w:rsid w:val="007239B6"/>
    <w:rsid w:val="00726DD7"/>
    <w:rsid w:val="00730A53"/>
    <w:rsid w:val="0074312F"/>
    <w:rsid w:val="00767DA5"/>
    <w:rsid w:val="0077784D"/>
    <w:rsid w:val="0079571C"/>
    <w:rsid w:val="007B3DE2"/>
    <w:rsid w:val="007E74BD"/>
    <w:rsid w:val="007F10FC"/>
    <w:rsid w:val="007F2EB3"/>
    <w:rsid w:val="0080496E"/>
    <w:rsid w:val="00816066"/>
    <w:rsid w:val="008247A6"/>
    <w:rsid w:val="00827A97"/>
    <w:rsid w:val="0083120B"/>
    <w:rsid w:val="00831A25"/>
    <w:rsid w:val="0089278B"/>
    <w:rsid w:val="00895350"/>
    <w:rsid w:val="008A28CC"/>
    <w:rsid w:val="008E3A5E"/>
    <w:rsid w:val="008F39DC"/>
    <w:rsid w:val="008F5998"/>
    <w:rsid w:val="009177C5"/>
    <w:rsid w:val="00923B43"/>
    <w:rsid w:val="009318F9"/>
    <w:rsid w:val="00952566"/>
    <w:rsid w:val="00965262"/>
    <w:rsid w:val="00970993"/>
    <w:rsid w:val="00982DC8"/>
    <w:rsid w:val="00985D65"/>
    <w:rsid w:val="009917EC"/>
    <w:rsid w:val="009A0F90"/>
    <w:rsid w:val="009A2F41"/>
    <w:rsid w:val="009C7725"/>
    <w:rsid w:val="009D44A5"/>
    <w:rsid w:val="00A01673"/>
    <w:rsid w:val="00A20BB1"/>
    <w:rsid w:val="00A23EEA"/>
    <w:rsid w:val="00A24C21"/>
    <w:rsid w:val="00A30952"/>
    <w:rsid w:val="00A700A2"/>
    <w:rsid w:val="00A83EAD"/>
    <w:rsid w:val="00A8530A"/>
    <w:rsid w:val="00AC4221"/>
    <w:rsid w:val="00AF50A4"/>
    <w:rsid w:val="00B01323"/>
    <w:rsid w:val="00B221FF"/>
    <w:rsid w:val="00B2695B"/>
    <w:rsid w:val="00B32871"/>
    <w:rsid w:val="00B4575E"/>
    <w:rsid w:val="00B466FD"/>
    <w:rsid w:val="00B526E8"/>
    <w:rsid w:val="00B563ED"/>
    <w:rsid w:val="00B70975"/>
    <w:rsid w:val="00B714A9"/>
    <w:rsid w:val="00B7441C"/>
    <w:rsid w:val="00B7599F"/>
    <w:rsid w:val="00B81627"/>
    <w:rsid w:val="00B81D7A"/>
    <w:rsid w:val="00B94B96"/>
    <w:rsid w:val="00BC1460"/>
    <w:rsid w:val="00BD4E4E"/>
    <w:rsid w:val="00BF6D9F"/>
    <w:rsid w:val="00BF6F70"/>
    <w:rsid w:val="00C10A79"/>
    <w:rsid w:val="00C11285"/>
    <w:rsid w:val="00C2129D"/>
    <w:rsid w:val="00C2406F"/>
    <w:rsid w:val="00C32504"/>
    <w:rsid w:val="00C60023"/>
    <w:rsid w:val="00C81349"/>
    <w:rsid w:val="00C86FF3"/>
    <w:rsid w:val="00C870D6"/>
    <w:rsid w:val="00C923DA"/>
    <w:rsid w:val="00CA59E7"/>
    <w:rsid w:val="00CB0241"/>
    <w:rsid w:val="00CD7701"/>
    <w:rsid w:val="00CE168C"/>
    <w:rsid w:val="00D03C26"/>
    <w:rsid w:val="00D17B63"/>
    <w:rsid w:val="00D30EC2"/>
    <w:rsid w:val="00D3509B"/>
    <w:rsid w:val="00D36726"/>
    <w:rsid w:val="00D53016"/>
    <w:rsid w:val="00D54103"/>
    <w:rsid w:val="00D64096"/>
    <w:rsid w:val="00D77C9C"/>
    <w:rsid w:val="00D84952"/>
    <w:rsid w:val="00DB3271"/>
    <w:rsid w:val="00DC748C"/>
    <w:rsid w:val="00DE22EC"/>
    <w:rsid w:val="00DE4967"/>
    <w:rsid w:val="00E17B9C"/>
    <w:rsid w:val="00E21196"/>
    <w:rsid w:val="00E216D1"/>
    <w:rsid w:val="00E2210E"/>
    <w:rsid w:val="00E43139"/>
    <w:rsid w:val="00E443B3"/>
    <w:rsid w:val="00E4471A"/>
    <w:rsid w:val="00E573B4"/>
    <w:rsid w:val="00E6392B"/>
    <w:rsid w:val="00E64308"/>
    <w:rsid w:val="00EB2C0B"/>
    <w:rsid w:val="00EB72E2"/>
    <w:rsid w:val="00F12DDF"/>
    <w:rsid w:val="00F2524F"/>
    <w:rsid w:val="00F40776"/>
    <w:rsid w:val="00F44216"/>
    <w:rsid w:val="00F459D9"/>
    <w:rsid w:val="00F6174F"/>
    <w:rsid w:val="00F6572E"/>
    <w:rsid w:val="00F66540"/>
    <w:rsid w:val="00F76600"/>
    <w:rsid w:val="00F855B7"/>
    <w:rsid w:val="00F87F9C"/>
    <w:rsid w:val="00F90505"/>
    <w:rsid w:val="00F963A2"/>
    <w:rsid w:val="00FC086C"/>
    <w:rsid w:val="00FD004C"/>
    <w:rsid w:val="00FD6607"/>
    <w:rsid w:val="00FD696F"/>
    <w:rsid w:val="00FE60F5"/>
    <w:rsid w:val="00FF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9962"/>
  <w15:docId w15:val="{3408A578-6775-4AC5-98A8-BCC3A69C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F90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0505"/>
  </w:style>
  <w:style w:type="paragraph" w:styleId="Zpat">
    <w:name w:val="footer"/>
    <w:basedOn w:val="Normln"/>
    <w:link w:val="ZpatChar"/>
    <w:uiPriority w:val="99"/>
    <w:unhideWhenUsed/>
    <w:rsid w:val="00F90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0505"/>
  </w:style>
  <w:style w:type="character" w:styleId="Odkaznakoment">
    <w:name w:val="annotation reference"/>
    <w:basedOn w:val="Standardnpsmoodstavce"/>
    <w:uiPriority w:val="99"/>
    <w:semiHidden/>
    <w:unhideWhenUsed/>
    <w:rsid w:val="00831A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1A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1A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1A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1A2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1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A2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0405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D7701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D7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olvefortomorrow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4E498-1F95-4FEF-890B-FE5D0623C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1040</Words>
  <Characters>6137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eliska</cp:lastModifiedBy>
  <cp:revision>2</cp:revision>
  <dcterms:created xsi:type="dcterms:W3CDTF">2026-04-27T14:53:00Z</dcterms:created>
  <dcterms:modified xsi:type="dcterms:W3CDTF">2026-04-27T14:53:00Z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