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FFD9" w14:textId="4796BB01" w:rsidR="00E72C3B" w:rsidRPr="00BD7AC4" w:rsidRDefault="00954375" w:rsidP="00E72C3B">
      <w:pPr>
        <w:jc w:val="center"/>
        <w:rPr>
          <w:rFonts w:ascii="Tahoma" w:hAnsi="Tahoma" w:cs="Tahoma"/>
          <w:b/>
          <w:sz w:val="44"/>
          <w:szCs w:val="44"/>
        </w:rPr>
      </w:pPr>
      <w:r w:rsidRPr="00BD7AC4">
        <w:rPr>
          <w:rFonts w:ascii="Tahoma" w:hAnsi="Tahoma" w:cs="Tahoma"/>
          <w:b/>
          <w:bCs/>
          <w:sz w:val="44"/>
          <w:szCs w:val="44"/>
        </w:rPr>
        <w:t xml:space="preserve">Praha: </w:t>
      </w:r>
      <w:r w:rsidR="00F74C04" w:rsidRPr="00BD7AC4">
        <w:rPr>
          <w:rFonts w:ascii="Tahoma" w:hAnsi="Tahoma" w:cs="Tahoma"/>
          <w:b/>
          <w:bCs/>
          <w:sz w:val="44"/>
          <w:szCs w:val="44"/>
        </w:rPr>
        <w:t xml:space="preserve">O </w:t>
      </w:r>
      <w:r w:rsidRPr="00BD7AC4">
        <w:rPr>
          <w:rFonts w:ascii="Tahoma" w:hAnsi="Tahoma" w:cs="Tahoma"/>
          <w:b/>
          <w:bCs/>
          <w:sz w:val="44"/>
          <w:szCs w:val="44"/>
        </w:rPr>
        <w:t xml:space="preserve">první dny otevřených dveří na středních školách </w:t>
      </w:r>
      <w:r w:rsidR="00F74C04" w:rsidRPr="00BD7AC4">
        <w:rPr>
          <w:rFonts w:ascii="Tahoma" w:hAnsi="Tahoma" w:cs="Tahoma"/>
          <w:b/>
          <w:bCs/>
          <w:sz w:val="44"/>
          <w:szCs w:val="44"/>
        </w:rPr>
        <w:t>byl</w:t>
      </w:r>
      <w:r w:rsidRPr="00BD7AC4">
        <w:rPr>
          <w:rFonts w:ascii="Tahoma" w:hAnsi="Tahoma" w:cs="Tahoma"/>
          <w:b/>
          <w:bCs/>
          <w:sz w:val="44"/>
          <w:szCs w:val="44"/>
        </w:rPr>
        <w:t xml:space="preserve"> nebývalý zájem</w:t>
      </w:r>
    </w:p>
    <w:p w14:paraId="0E6B9AD9" w14:textId="7D1F7996" w:rsidR="0040133B" w:rsidRPr="00FB42B3" w:rsidRDefault="00E72C3B" w:rsidP="00E72C3B">
      <w:pPr>
        <w:jc w:val="both"/>
        <w:rPr>
          <w:rFonts w:ascii="Tahoma" w:hAnsi="Tahoma" w:cs="Tahoma"/>
          <w:b/>
          <w:sz w:val="21"/>
          <w:szCs w:val="21"/>
        </w:rPr>
      </w:pPr>
      <w:r w:rsidRPr="00FB42B3">
        <w:rPr>
          <w:rFonts w:ascii="Tahoma" w:hAnsi="Tahoma" w:cs="Tahoma"/>
          <w:b/>
          <w:sz w:val="21"/>
          <w:szCs w:val="21"/>
        </w:rPr>
        <w:t xml:space="preserve">PRAHA, </w:t>
      </w:r>
      <w:r w:rsidR="006F516B" w:rsidRPr="00FB42B3">
        <w:rPr>
          <w:rFonts w:ascii="Tahoma" w:hAnsi="Tahoma" w:cs="Tahoma"/>
          <w:b/>
          <w:sz w:val="21"/>
          <w:szCs w:val="21"/>
        </w:rPr>
        <w:t>1</w:t>
      </w:r>
      <w:r w:rsidR="00824A31">
        <w:rPr>
          <w:rFonts w:ascii="Tahoma" w:hAnsi="Tahoma" w:cs="Tahoma"/>
          <w:b/>
          <w:sz w:val="21"/>
          <w:szCs w:val="21"/>
        </w:rPr>
        <w:t>5</w:t>
      </w:r>
      <w:r w:rsidR="006F516B" w:rsidRPr="00FB42B3">
        <w:rPr>
          <w:rFonts w:ascii="Tahoma" w:hAnsi="Tahoma" w:cs="Tahoma"/>
          <w:b/>
          <w:sz w:val="21"/>
          <w:szCs w:val="21"/>
        </w:rPr>
        <w:t>.</w:t>
      </w:r>
      <w:r w:rsidRPr="00FB42B3">
        <w:rPr>
          <w:rFonts w:ascii="Tahoma" w:hAnsi="Tahoma" w:cs="Tahoma"/>
          <w:b/>
          <w:sz w:val="21"/>
          <w:szCs w:val="21"/>
        </w:rPr>
        <w:t xml:space="preserve"> LISTOPADU 20</w:t>
      </w:r>
      <w:r w:rsidR="00FB2F95" w:rsidRPr="00FB42B3">
        <w:rPr>
          <w:rFonts w:ascii="Tahoma" w:hAnsi="Tahoma" w:cs="Tahoma"/>
          <w:b/>
          <w:sz w:val="21"/>
          <w:szCs w:val="21"/>
        </w:rPr>
        <w:t>2</w:t>
      </w:r>
      <w:r w:rsidR="00594EC1" w:rsidRPr="00FB42B3">
        <w:rPr>
          <w:rFonts w:ascii="Tahoma" w:hAnsi="Tahoma" w:cs="Tahoma"/>
          <w:b/>
          <w:sz w:val="21"/>
          <w:szCs w:val="21"/>
        </w:rPr>
        <w:t>1</w:t>
      </w:r>
      <w:r w:rsidRPr="00FB42B3">
        <w:rPr>
          <w:rFonts w:ascii="Tahoma" w:hAnsi="Tahoma" w:cs="Tahoma"/>
          <w:b/>
          <w:sz w:val="21"/>
          <w:szCs w:val="21"/>
        </w:rPr>
        <w:t xml:space="preserve"> – </w:t>
      </w:r>
      <w:r w:rsidR="00B61C61" w:rsidRPr="00FB42B3">
        <w:rPr>
          <w:rFonts w:ascii="Tahoma" w:hAnsi="Tahoma" w:cs="Tahoma"/>
          <w:b/>
          <w:sz w:val="21"/>
          <w:szCs w:val="21"/>
        </w:rPr>
        <w:t>Prezenční d</w:t>
      </w:r>
      <w:r w:rsidR="00582147" w:rsidRPr="00FB42B3">
        <w:rPr>
          <w:rFonts w:ascii="Tahoma" w:hAnsi="Tahoma" w:cs="Tahoma"/>
          <w:b/>
          <w:sz w:val="21"/>
          <w:szCs w:val="21"/>
        </w:rPr>
        <w:t xml:space="preserve">ny otevřených dveří na středních školách jsou v plném proudu. </w:t>
      </w:r>
      <w:r w:rsidR="00287EE4" w:rsidRPr="00FB42B3">
        <w:rPr>
          <w:rFonts w:ascii="Tahoma" w:hAnsi="Tahoma" w:cs="Tahoma"/>
          <w:b/>
          <w:sz w:val="21"/>
          <w:szCs w:val="21"/>
        </w:rPr>
        <w:t xml:space="preserve">Loni o ně uchazeči přišli, letos </w:t>
      </w:r>
      <w:r w:rsidR="006C253F" w:rsidRPr="00FB42B3">
        <w:rPr>
          <w:rFonts w:ascii="Tahoma" w:hAnsi="Tahoma" w:cs="Tahoma"/>
          <w:b/>
          <w:sz w:val="21"/>
          <w:szCs w:val="21"/>
        </w:rPr>
        <w:t>musí</w:t>
      </w:r>
      <w:r w:rsidR="00287EE4" w:rsidRPr="00FB42B3">
        <w:rPr>
          <w:rFonts w:ascii="Tahoma" w:hAnsi="Tahoma" w:cs="Tahoma"/>
          <w:b/>
          <w:sz w:val="21"/>
          <w:szCs w:val="21"/>
        </w:rPr>
        <w:t xml:space="preserve"> </w:t>
      </w:r>
      <w:r w:rsidR="006C253F" w:rsidRPr="00FB42B3">
        <w:rPr>
          <w:rFonts w:ascii="Tahoma" w:hAnsi="Tahoma" w:cs="Tahoma"/>
          <w:b/>
          <w:sz w:val="21"/>
          <w:szCs w:val="21"/>
        </w:rPr>
        <w:t>při návštěvě škol</w:t>
      </w:r>
      <w:r w:rsidR="00287EE4" w:rsidRPr="00FB42B3">
        <w:rPr>
          <w:rFonts w:ascii="Tahoma" w:hAnsi="Tahoma" w:cs="Tahoma"/>
          <w:b/>
          <w:sz w:val="21"/>
          <w:szCs w:val="21"/>
        </w:rPr>
        <w:t xml:space="preserve"> dodržovat protiepidemická opatření. </w:t>
      </w:r>
      <w:r w:rsidR="001A5567" w:rsidRPr="00FB42B3">
        <w:rPr>
          <w:rFonts w:ascii="Tahoma" w:hAnsi="Tahoma" w:cs="Tahoma"/>
          <w:b/>
          <w:sz w:val="21"/>
          <w:szCs w:val="21"/>
        </w:rPr>
        <w:t xml:space="preserve">Většina pražských škol nabízí v následujících třech měsících </w:t>
      </w:r>
      <w:r w:rsidR="007670E6" w:rsidRPr="00FB42B3">
        <w:rPr>
          <w:rFonts w:ascii="Tahoma" w:hAnsi="Tahoma" w:cs="Tahoma"/>
          <w:b/>
          <w:sz w:val="21"/>
          <w:szCs w:val="21"/>
        </w:rPr>
        <w:t>několik</w:t>
      </w:r>
      <w:r w:rsidR="001A5567" w:rsidRPr="00FB42B3">
        <w:rPr>
          <w:rFonts w:ascii="Tahoma" w:hAnsi="Tahoma" w:cs="Tahoma"/>
          <w:b/>
          <w:sz w:val="21"/>
          <w:szCs w:val="21"/>
        </w:rPr>
        <w:t xml:space="preserve"> termínů</w:t>
      </w:r>
      <w:r w:rsidR="0040133B" w:rsidRPr="00FB42B3">
        <w:rPr>
          <w:rFonts w:ascii="Tahoma" w:hAnsi="Tahoma" w:cs="Tahoma"/>
          <w:b/>
          <w:sz w:val="21"/>
          <w:szCs w:val="21"/>
        </w:rPr>
        <w:t>,</w:t>
      </w:r>
      <w:r w:rsidR="001A5567" w:rsidRPr="00FB42B3">
        <w:rPr>
          <w:rFonts w:ascii="Tahoma" w:hAnsi="Tahoma" w:cs="Tahoma"/>
          <w:b/>
          <w:sz w:val="21"/>
          <w:szCs w:val="21"/>
        </w:rPr>
        <w:t xml:space="preserve"> zájem je </w:t>
      </w:r>
      <w:r w:rsidR="0040133B" w:rsidRPr="00FB42B3">
        <w:rPr>
          <w:rFonts w:ascii="Tahoma" w:hAnsi="Tahoma" w:cs="Tahoma"/>
          <w:b/>
          <w:sz w:val="21"/>
          <w:szCs w:val="21"/>
        </w:rPr>
        <w:t xml:space="preserve">hned zpočátku </w:t>
      </w:r>
      <w:r w:rsidR="001A5567" w:rsidRPr="00FB42B3">
        <w:rPr>
          <w:rFonts w:ascii="Tahoma" w:hAnsi="Tahoma" w:cs="Tahoma"/>
          <w:b/>
          <w:sz w:val="21"/>
          <w:szCs w:val="21"/>
        </w:rPr>
        <w:t xml:space="preserve">obrovský. </w:t>
      </w:r>
    </w:p>
    <w:p w14:paraId="3E223F5A" w14:textId="3B88685A" w:rsidR="00614AA8" w:rsidRPr="00FB42B3" w:rsidRDefault="001A5567" w:rsidP="00130C3E">
      <w:pPr>
        <w:jc w:val="both"/>
        <w:rPr>
          <w:rFonts w:ascii="Tahoma" w:hAnsi="Tahoma" w:cs="Tahoma"/>
          <w:bCs/>
          <w:sz w:val="21"/>
          <w:szCs w:val="21"/>
        </w:rPr>
      </w:pPr>
      <w:r w:rsidRPr="00FB42B3">
        <w:rPr>
          <w:rFonts w:ascii="Tahoma" w:hAnsi="Tahoma" w:cs="Tahoma"/>
          <w:bCs/>
          <w:sz w:val="21"/>
          <w:szCs w:val="21"/>
        </w:rPr>
        <w:t xml:space="preserve">Na prvních dnech </w:t>
      </w:r>
      <w:r w:rsidR="0040133B" w:rsidRPr="00FB42B3">
        <w:rPr>
          <w:rFonts w:ascii="Tahoma" w:hAnsi="Tahoma" w:cs="Tahoma"/>
          <w:bCs/>
          <w:sz w:val="21"/>
          <w:szCs w:val="21"/>
        </w:rPr>
        <w:t>otevřených dveří Soukromé střední škol</w:t>
      </w:r>
      <w:r w:rsidR="006F516B" w:rsidRPr="00FB42B3">
        <w:rPr>
          <w:rFonts w:ascii="Tahoma" w:hAnsi="Tahoma" w:cs="Tahoma"/>
          <w:bCs/>
          <w:sz w:val="21"/>
          <w:szCs w:val="21"/>
        </w:rPr>
        <w:t>y</w:t>
      </w:r>
      <w:r w:rsidR="0040133B" w:rsidRPr="00FB42B3">
        <w:rPr>
          <w:rFonts w:ascii="Tahoma" w:hAnsi="Tahoma" w:cs="Tahoma"/>
          <w:bCs/>
          <w:sz w:val="21"/>
          <w:szCs w:val="21"/>
        </w:rPr>
        <w:t xml:space="preserve"> výpočetní techniky na Proseku přivítali kolem 250 návštěvníků, což je od poslední akce v roce 2019 nárůst o víc než 50 procent.</w:t>
      </w:r>
      <w:r w:rsidR="007670E6" w:rsidRPr="00FB42B3">
        <w:rPr>
          <w:rFonts w:ascii="Tahoma" w:hAnsi="Tahoma" w:cs="Tahoma"/>
          <w:bCs/>
          <w:sz w:val="21"/>
          <w:szCs w:val="21"/>
        </w:rPr>
        <w:t xml:space="preserve"> </w:t>
      </w:r>
      <w:r w:rsidR="007670E6" w:rsidRPr="00FB42B3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="00130C3E" w:rsidRPr="00FB42B3">
        <w:rPr>
          <w:rFonts w:ascii="Tahoma" w:hAnsi="Tahoma" w:cs="Tahoma"/>
          <w:bCs/>
          <w:noProof/>
          <w:color w:val="CC9900"/>
          <w:sz w:val="21"/>
          <w:szCs w:val="21"/>
        </w:rPr>
        <w:t>Čísla zahrnují uchazeče o studium a jejich doprovod</w:t>
      </w:r>
      <w:r w:rsidR="00CA70B2" w:rsidRPr="00FB42B3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="00130C3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i tak je ale navýšení účastníků po téměř dvou letech pro nás překvapením.</w:t>
      </w:r>
      <w:r w:rsidR="00CA70B2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Celkově nabízíme zájemcům pět termínů dnů otevřených dveří a ze zkušenosti víme, že právě první a poslední bývají nejoblíbenější, zatímco například před Vánoci je obvykle účast nižší. V předminulém školním roce takto</w:t>
      </w:r>
      <w:r w:rsidR="00CA70B2" w:rsidRPr="00FB42B3">
        <w:rPr>
          <w:rFonts w:ascii="Tahoma" w:hAnsi="Tahoma" w:cs="Tahoma"/>
          <w:bCs/>
          <w:sz w:val="21"/>
          <w:szCs w:val="21"/>
        </w:rPr>
        <w:t xml:space="preserve"> </w:t>
      </w:r>
      <w:r w:rsidR="00130C3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navštívilo naši školu </w:t>
      </w:r>
      <w:r w:rsidR="00CA70B2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úhrnem </w:t>
      </w:r>
      <w:r w:rsidR="00130C3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337 uchazečů, většinou se svými rodiči či kamarády. Loni jsme </w:t>
      </w:r>
      <w:r w:rsidR="00745EA7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museli dny otevřených dveří přesunout do on-line prostředí a zjistili jsme, že to jde také, </w:t>
      </w:r>
      <w:r w:rsidR="00CA70B2" w:rsidRPr="00FB42B3">
        <w:rPr>
          <w:rFonts w:ascii="Tahoma" w:hAnsi="Tahoma" w:cs="Tahoma"/>
          <w:bCs/>
          <w:noProof/>
          <w:color w:val="CC9900"/>
          <w:sz w:val="21"/>
          <w:szCs w:val="21"/>
        </w:rPr>
        <w:t>měli</w:t>
      </w:r>
      <w:r w:rsidR="00130C3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745EA7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jsme </w:t>
      </w:r>
      <w:r w:rsidR="00A758A2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v jednu chvíli </w:t>
      </w:r>
      <w:r w:rsidR="00130C3E" w:rsidRPr="00FB42B3">
        <w:rPr>
          <w:rFonts w:ascii="Tahoma" w:hAnsi="Tahoma" w:cs="Tahoma"/>
          <w:bCs/>
          <w:noProof/>
          <w:color w:val="CC9900"/>
          <w:sz w:val="21"/>
          <w:szCs w:val="21"/>
        </w:rPr>
        <w:t>150 připojených zájemců</w:t>
      </w:r>
      <w:r w:rsidR="00A758A2" w:rsidRPr="00FB42B3"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="00CA70B2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A758A2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Pokud </w:t>
      </w:r>
      <w:r w:rsidR="008A5684" w:rsidRPr="00FB42B3">
        <w:rPr>
          <w:rFonts w:ascii="Tahoma" w:hAnsi="Tahoma" w:cs="Tahoma"/>
          <w:bCs/>
          <w:noProof/>
          <w:color w:val="CC9900"/>
          <w:sz w:val="21"/>
          <w:szCs w:val="21"/>
        </w:rPr>
        <w:t>je to ale možné</w:t>
      </w:r>
      <w:r w:rsidR="00A758A2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, jednoznačně volíme osobní setkání a prohlídku </w:t>
      </w:r>
      <w:r w:rsidR="000A228A">
        <w:rPr>
          <w:rFonts w:ascii="Tahoma" w:hAnsi="Tahoma" w:cs="Tahoma"/>
          <w:bCs/>
          <w:noProof/>
          <w:color w:val="CC9900"/>
          <w:sz w:val="21"/>
          <w:szCs w:val="21"/>
        </w:rPr>
        <w:t>školy,</w:t>
      </w:r>
      <w:r w:rsidR="00EA514A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to i za cenu dodržování platných hygienických opatření</w:t>
      </w:r>
      <w:r w:rsidR="00130C3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="00130C3E" w:rsidRPr="00FB42B3">
        <w:rPr>
          <w:rFonts w:ascii="Tahoma" w:hAnsi="Tahoma" w:cs="Tahoma"/>
          <w:bCs/>
          <w:noProof/>
          <w:sz w:val="21"/>
          <w:szCs w:val="21"/>
        </w:rPr>
        <w:t>uvedl Martin Vodička, ředitel Soukromé střední školy výpočetní techniky (SSŠVT).</w:t>
      </w:r>
    </w:p>
    <w:p w14:paraId="14EC89BB" w14:textId="0C41FE6D" w:rsidR="00594EC1" w:rsidRPr="00FB42B3" w:rsidRDefault="00E36C44" w:rsidP="00E72C3B">
      <w:pPr>
        <w:jc w:val="both"/>
        <w:rPr>
          <w:rFonts w:ascii="Tahoma" w:hAnsi="Tahoma" w:cs="Tahoma"/>
          <w:bCs/>
          <w:sz w:val="21"/>
          <w:szCs w:val="21"/>
        </w:rPr>
      </w:pPr>
      <w:r w:rsidRPr="00FB42B3">
        <w:rPr>
          <w:rFonts w:ascii="Tahoma" w:hAnsi="Tahoma" w:cs="Tahoma"/>
          <w:bCs/>
          <w:sz w:val="21"/>
          <w:szCs w:val="21"/>
        </w:rPr>
        <w:t xml:space="preserve">Výběr střední školy letos řeší přes </w:t>
      </w:r>
      <w:r w:rsidR="00140BE5" w:rsidRPr="00FB42B3">
        <w:rPr>
          <w:rFonts w:ascii="Tahoma" w:hAnsi="Tahoma" w:cs="Tahoma"/>
          <w:bCs/>
          <w:sz w:val="21"/>
          <w:szCs w:val="21"/>
        </w:rPr>
        <w:t>93</w:t>
      </w:r>
      <w:r w:rsidRPr="00FB42B3">
        <w:rPr>
          <w:rFonts w:ascii="Tahoma" w:hAnsi="Tahoma" w:cs="Tahoma"/>
          <w:bCs/>
          <w:sz w:val="21"/>
          <w:szCs w:val="21"/>
        </w:rPr>
        <w:t xml:space="preserve"> tisíc deváťáků. Úlohu mají o trochu snazší než jejich předchůdc</w:t>
      </w:r>
      <w:r w:rsidR="00D7170E" w:rsidRPr="00FB42B3">
        <w:rPr>
          <w:rFonts w:ascii="Tahoma" w:hAnsi="Tahoma" w:cs="Tahoma"/>
          <w:bCs/>
          <w:sz w:val="21"/>
          <w:szCs w:val="21"/>
        </w:rPr>
        <w:t>i</w:t>
      </w:r>
      <w:r w:rsidR="007830D7" w:rsidRPr="00FB42B3">
        <w:rPr>
          <w:rFonts w:ascii="Tahoma" w:hAnsi="Tahoma" w:cs="Tahoma"/>
          <w:bCs/>
          <w:sz w:val="21"/>
          <w:szCs w:val="21"/>
        </w:rPr>
        <w:t xml:space="preserve"> v loňském školním roce</w:t>
      </w:r>
      <w:r w:rsidR="00D7170E" w:rsidRPr="00FB42B3">
        <w:rPr>
          <w:rFonts w:ascii="Tahoma" w:hAnsi="Tahoma" w:cs="Tahoma"/>
          <w:bCs/>
          <w:sz w:val="21"/>
          <w:szCs w:val="21"/>
        </w:rPr>
        <w:t xml:space="preserve">. </w:t>
      </w:r>
      <w:r w:rsidR="008A5684" w:rsidRPr="00FB42B3">
        <w:rPr>
          <w:rFonts w:ascii="Tahoma" w:hAnsi="Tahoma" w:cs="Tahoma"/>
          <w:bCs/>
          <w:sz w:val="21"/>
          <w:szCs w:val="21"/>
        </w:rPr>
        <w:t>Až na výjimky</w:t>
      </w:r>
      <w:r w:rsidR="007830D7" w:rsidRPr="00FB42B3">
        <w:rPr>
          <w:rFonts w:ascii="Tahoma" w:hAnsi="Tahoma" w:cs="Tahoma"/>
          <w:bCs/>
          <w:sz w:val="21"/>
          <w:szCs w:val="21"/>
        </w:rPr>
        <w:t xml:space="preserve"> jsou školy v Praze nyní </w:t>
      </w:r>
      <w:r w:rsidR="00D7170E" w:rsidRPr="00FB42B3">
        <w:rPr>
          <w:rFonts w:ascii="Tahoma" w:hAnsi="Tahoma" w:cs="Tahoma"/>
          <w:bCs/>
          <w:sz w:val="21"/>
          <w:szCs w:val="21"/>
        </w:rPr>
        <w:t>veřejnosti otevřené a zvou zájemce na prohlídky při dnech otevřených dveří</w:t>
      </w:r>
      <w:r w:rsidRPr="00FB42B3">
        <w:rPr>
          <w:rFonts w:ascii="Tahoma" w:hAnsi="Tahoma" w:cs="Tahoma"/>
          <w:bCs/>
          <w:sz w:val="21"/>
          <w:szCs w:val="21"/>
        </w:rPr>
        <w:t>.</w:t>
      </w:r>
      <w:r w:rsidR="00EB1E08" w:rsidRPr="00FB42B3">
        <w:rPr>
          <w:rFonts w:ascii="Tahoma" w:hAnsi="Tahoma" w:cs="Tahoma"/>
          <w:bCs/>
          <w:sz w:val="21"/>
          <w:szCs w:val="21"/>
        </w:rPr>
        <w:t xml:space="preserve"> </w:t>
      </w:r>
      <w:r w:rsidR="00BB1F22" w:rsidRPr="00FB42B3">
        <w:rPr>
          <w:rFonts w:ascii="Tahoma" w:hAnsi="Tahoma" w:cs="Tahoma"/>
          <w:bCs/>
          <w:sz w:val="21"/>
          <w:szCs w:val="21"/>
        </w:rPr>
        <w:t xml:space="preserve">Ty probíhají podobně jako před koronavirem, za podmínky, že pokud se v jedné místnosti sejde víc než 20 lidí, musí </w:t>
      </w:r>
      <w:r w:rsidR="0089501B" w:rsidRPr="00FB42B3">
        <w:rPr>
          <w:rFonts w:ascii="Tahoma" w:hAnsi="Tahoma" w:cs="Tahoma"/>
          <w:bCs/>
          <w:sz w:val="21"/>
          <w:szCs w:val="21"/>
        </w:rPr>
        <w:t xml:space="preserve">se každý prokázat </w:t>
      </w:r>
      <w:r w:rsidR="00BB1F22" w:rsidRPr="00FB42B3">
        <w:rPr>
          <w:rFonts w:ascii="Tahoma" w:hAnsi="Tahoma" w:cs="Tahoma"/>
          <w:bCs/>
          <w:sz w:val="21"/>
          <w:szCs w:val="21"/>
        </w:rPr>
        <w:t>ukončen</w:t>
      </w:r>
      <w:r w:rsidR="0089501B" w:rsidRPr="00FB42B3">
        <w:rPr>
          <w:rFonts w:ascii="Tahoma" w:hAnsi="Tahoma" w:cs="Tahoma"/>
          <w:bCs/>
          <w:sz w:val="21"/>
          <w:szCs w:val="21"/>
        </w:rPr>
        <w:t>ým</w:t>
      </w:r>
      <w:r w:rsidR="00BB1F22" w:rsidRPr="00FB42B3">
        <w:rPr>
          <w:rFonts w:ascii="Tahoma" w:hAnsi="Tahoma" w:cs="Tahoma"/>
          <w:bCs/>
          <w:sz w:val="21"/>
          <w:szCs w:val="21"/>
        </w:rPr>
        <w:t xml:space="preserve"> očkování</w:t>
      </w:r>
      <w:r w:rsidR="0089501B" w:rsidRPr="00FB42B3">
        <w:rPr>
          <w:rFonts w:ascii="Tahoma" w:hAnsi="Tahoma" w:cs="Tahoma"/>
          <w:bCs/>
          <w:sz w:val="21"/>
          <w:szCs w:val="21"/>
        </w:rPr>
        <w:t>m</w:t>
      </w:r>
      <w:r w:rsidR="00BB1F22" w:rsidRPr="00FB42B3">
        <w:rPr>
          <w:rFonts w:ascii="Tahoma" w:hAnsi="Tahoma" w:cs="Tahoma"/>
          <w:bCs/>
          <w:sz w:val="21"/>
          <w:szCs w:val="21"/>
        </w:rPr>
        <w:t>, negativní</w:t>
      </w:r>
      <w:r w:rsidR="0089501B" w:rsidRPr="00FB42B3">
        <w:rPr>
          <w:rFonts w:ascii="Tahoma" w:hAnsi="Tahoma" w:cs="Tahoma"/>
          <w:bCs/>
          <w:sz w:val="21"/>
          <w:szCs w:val="21"/>
        </w:rPr>
        <w:t>m</w:t>
      </w:r>
      <w:r w:rsidR="00BB1F22" w:rsidRPr="00FB42B3">
        <w:rPr>
          <w:rFonts w:ascii="Tahoma" w:hAnsi="Tahoma" w:cs="Tahoma"/>
          <w:bCs/>
          <w:sz w:val="21"/>
          <w:szCs w:val="21"/>
        </w:rPr>
        <w:t xml:space="preserve"> test</w:t>
      </w:r>
      <w:r w:rsidR="0089501B" w:rsidRPr="00FB42B3">
        <w:rPr>
          <w:rFonts w:ascii="Tahoma" w:hAnsi="Tahoma" w:cs="Tahoma"/>
          <w:bCs/>
          <w:sz w:val="21"/>
          <w:szCs w:val="21"/>
        </w:rPr>
        <w:t>em na covid-19</w:t>
      </w:r>
      <w:r w:rsidR="00BB1F22" w:rsidRPr="00FB42B3">
        <w:rPr>
          <w:rFonts w:ascii="Tahoma" w:hAnsi="Tahoma" w:cs="Tahoma"/>
          <w:bCs/>
          <w:sz w:val="21"/>
          <w:szCs w:val="21"/>
        </w:rPr>
        <w:t xml:space="preserve"> nebo doklad</w:t>
      </w:r>
      <w:r w:rsidR="0089501B" w:rsidRPr="00FB42B3">
        <w:rPr>
          <w:rFonts w:ascii="Tahoma" w:hAnsi="Tahoma" w:cs="Tahoma"/>
          <w:bCs/>
          <w:sz w:val="21"/>
          <w:szCs w:val="21"/>
        </w:rPr>
        <w:t>em</w:t>
      </w:r>
      <w:r w:rsidR="00BB1F22" w:rsidRPr="00FB42B3">
        <w:rPr>
          <w:rFonts w:ascii="Tahoma" w:hAnsi="Tahoma" w:cs="Tahoma"/>
          <w:bCs/>
          <w:sz w:val="21"/>
          <w:szCs w:val="21"/>
        </w:rPr>
        <w:t xml:space="preserve"> o prodělání nemoci.</w:t>
      </w:r>
      <w:r w:rsidR="0089501B" w:rsidRPr="00FB42B3">
        <w:rPr>
          <w:rFonts w:ascii="Tahoma" w:hAnsi="Tahoma" w:cs="Tahoma"/>
          <w:bCs/>
          <w:sz w:val="21"/>
          <w:szCs w:val="21"/>
        </w:rPr>
        <w:t xml:space="preserve"> </w:t>
      </w:r>
      <w:r w:rsidR="00EB1E08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„Stále platí, že dny otevřených dveří jsou nejlepším nástrojem prezentace školy a pro uchazeče také </w:t>
      </w:r>
      <w:r w:rsidR="0086296C" w:rsidRPr="00FB42B3">
        <w:rPr>
          <w:rFonts w:ascii="Tahoma" w:hAnsi="Tahoma" w:cs="Tahoma"/>
          <w:bCs/>
          <w:noProof/>
          <w:color w:val="CC9900"/>
          <w:sz w:val="21"/>
          <w:szCs w:val="21"/>
        </w:rPr>
        <w:t>nejlepším</w:t>
      </w:r>
      <w:r w:rsidR="00EB1E08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vodítkem při výběru</w:t>
      </w:r>
      <w:r w:rsidR="00D7170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– pozná školu zevnitř</w:t>
      </w:r>
      <w:r w:rsidR="00EB1E08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="0086296C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a to </w:t>
      </w:r>
      <w:r w:rsidR="00EB1E08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nejen prostory a kvalitu vybavení, ale také </w:t>
      </w:r>
      <w:r w:rsidR="0086296C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její </w:t>
      </w:r>
      <w:r w:rsidR="00EB1E08" w:rsidRPr="00FB42B3">
        <w:rPr>
          <w:rFonts w:ascii="Tahoma" w:hAnsi="Tahoma" w:cs="Tahoma"/>
          <w:bCs/>
          <w:noProof/>
          <w:color w:val="CC9900"/>
          <w:sz w:val="21"/>
          <w:szCs w:val="21"/>
        </w:rPr>
        <w:t>studenty a pedagogy</w:t>
      </w:r>
      <w:r w:rsidR="007830D7" w:rsidRPr="00FB42B3">
        <w:rPr>
          <w:rFonts w:ascii="Tahoma" w:hAnsi="Tahoma" w:cs="Tahoma"/>
          <w:bCs/>
          <w:noProof/>
          <w:color w:val="CC9900"/>
          <w:sz w:val="21"/>
          <w:szCs w:val="21"/>
        </w:rPr>
        <w:t>. Naše termíny jsme záměrně vybrali v podvečerních hodinách a o víkendu, abychom vyšli vstříc</w:t>
      </w:r>
      <w:r w:rsidR="00EA514A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rodičům, kteří v pracovní den nemohou</w:t>
      </w:r>
      <w:r w:rsidR="008B7BC9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chtějí </w:t>
      </w:r>
      <w:r w:rsidR="004A0210" w:rsidRPr="00FB42B3">
        <w:rPr>
          <w:rFonts w:ascii="Tahoma" w:hAnsi="Tahoma" w:cs="Tahoma"/>
          <w:bCs/>
          <w:noProof/>
          <w:color w:val="CC9900"/>
          <w:sz w:val="21"/>
          <w:szCs w:val="21"/>
        </w:rPr>
        <w:t>své děti dopro</w:t>
      </w:r>
      <w:r w:rsidR="008B7BC9" w:rsidRPr="00FB42B3">
        <w:rPr>
          <w:rFonts w:ascii="Tahoma" w:hAnsi="Tahoma" w:cs="Tahoma"/>
          <w:bCs/>
          <w:noProof/>
          <w:color w:val="CC9900"/>
          <w:sz w:val="21"/>
          <w:szCs w:val="21"/>
        </w:rPr>
        <w:t>vodit</w:t>
      </w:r>
      <w:r w:rsidR="004A0210" w:rsidRPr="00FB42B3">
        <w:rPr>
          <w:rFonts w:ascii="Tahoma" w:hAnsi="Tahoma" w:cs="Tahoma"/>
          <w:bCs/>
          <w:noProof/>
          <w:color w:val="CC9900"/>
          <w:sz w:val="21"/>
          <w:szCs w:val="21"/>
        </w:rPr>
        <w:t>. Školou pak ale provázíme děti a dospělé</w:t>
      </w:r>
      <w:r w:rsidR="00EA514A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odděleně</w:t>
      </w:r>
      <w:r w:rsidR="004A0210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– zatímco </w:t>
      </w:r>
      <w:r w:rsidR="007830D7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rodiče debatují s vedením školy v jídelně, skupiny </w:t>
      </w:r>
      <w:r w:rsidR="004A0210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uchazečů </w:t>
      </w:r>
      <w:r w:rsidR="007830D7" w:rsidRPr="00FB42B3">
        <w:rPr>
          <w:rFonts w:ascii="Tahoma" w:hAnsi="Tahoma" w:cs="Tahoma"/>
          <w:bCs/>
          <w:noProof/>
          <w:color w:val="CC9900"/>
          <w:sz w:val="21"/>
          <w:szCs w:val="21"/>
        </w:rPr>
        <w:t>provází po budově naši stávající studenti, kterých se mladí návštěvníci mohou bez ostychu z dospělých zeptat na cokoli, co je k výuce zajímá</w:t>
      </w:r>
      <w:r w:rsidR="004A0210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, jací jsou učitelé, jídelna, co je ve škole baví, ale i co rádi nemají. </w:t>
      </w:r>
      <w:r w:rsidR="007830D7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Ze dnů otevřených dveří </w:t>
      </w:r>
      <w:r w:rsidR="004A0210" w:rsidRPr="00FB42B3">
        <w:rPr>
          <w:rFonts w:ascii="Tahoma" w:hAnsi="Tahoma" w:cs="Tahoma"/>
          <w:bCs/>
          <w:noProof/>
          <w:color w:val="CC9900"/>
          <w:sz w:val="21"/>
          <w:szCs w:val="21"/>
        </w:rPr>
        <w:t>by pak měli odcházet plní</w:t>
      </w:r>
      <w:r w:rsidR="007830D7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dojmů, které v on-line prostředí nelze </w:t>
      </w:r>
      <w:r w:rsidR="004A0210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tak dobře předat,“ </w:t>
      </w:r>
      <w:r w:rsidR="004A0210" w:rsidRPr="00FB42B3">
        <w:rPr>
          <w:rFonts w:ascii="Tahoma" w:hAnsi="Tahoma" w:cs="Tahoma"/>
          <w:bCs/>
          <w:noProof/>
          <w:sz w:val="21"/>
          <w:szCs w:val="21"/>
        </w:rPr>
        <w:t>podotkl Martin Vodička.</w:t>
      </w:r>
      <w:r w:rsidR="007830D7" w:rsidRPr="00FB42B3">
        <w:rPr>
          <w:rFonts w:ascii="Tahoma" w:hAnsi="Tahoma" w:cs="Tahoma"/>
          <w:bCs/>
          <w:noProof/>
          <w:sz w:val="21"/>
          <w:szCs w:val="21"/>
        </w:rPr>
        <w:t xml:space="preserve"> </w:t>
      </w:r>
    </w:p>
    <w:p w14:paraId="78C54CAB" w14:textId="7B181E15" w:rsidR="006F516B" w:rsidRPr="00FB42B3" w:rsidRDefault="006F516B" w:rsidP="0041559F">
      <w:pPr>
        <w:jc w:val="both"/>
        <w:rPr>
          <w:rFonts w:ascii="Tahoma" w:hAnsi="Tahoma" w:cs="Tahoma"/>
          <w:bCs/>
          <w:sz w:val="21"/>
          <w:szCs w:val="21"/>
        </w:rPr>
      </w:pPr>
      <w:r w:rsidRPr="00FB42B3">
        <w:rPr>
          <w:rFonts w:ascii="Tahoma" w:hAnsi="Tahoma" w:cs="Tahoma"/>
          <w:bCs/>
          <w:sz w:val="21"/>
          <w:szCs w:val="21"/>
        </w:rPr>
        <w:t xml:space="preserve">S tím souhlasí také ředitel největší odborné školy v Praze na Jarově Miloslav Janeček. </w:t>
      </w:r>
      <w:r w:rsidR="009153D9" w:rsidRPr="00FB42B3">
        <w:rPr>
          <w:rFonts w:ascii="Tahoma" w:hAnsi="Tahoma" w:cs="Tahoma"/>
          <w:bCs/>
          <w:sz w:val="21"/>
          <w:szCs w:val="21"/>
        </w:rPr>
        <w:t>Vedle informací dostupných on-line na webu školy se i zde rozhodli pro celkem pět termínů prezenčních dnů otevřených dveří. První se uskuteční 30. listopadu.</w:t>
      </w:r>
      <w:r w:rsidRPr="00FB42B3">
        <w:rPr>
          <w:rFonts w:ascii="Tahoma" w:hAnsi="Tahoma" w:cs="Tahoma"/>
          <w:bCs/>
          <w:sz w:val="21"/>
          <w:szCs w:val="21"/>
        </w:rPr>
        <w:t xml:space="preserve"> </w:t>
      </w:r>
      <w:r w:rsidR="009153D9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„Pro uchazeče je to především možnost dostat se do uzavřené části školy a na vlastní kůži pocítit klima prostředí, ve kterém zvažuje strávit následující čtyři roky studia. Málokdy přijde na dny otevřených dveří uchazeč sám, většinou bývá v doprovodu svých rodičů. Dávno už nejde jen o formální zpřístupnění školy veřejnosti, návštěvníci chodí připraveni ptát </w:t>
      </w:r>
      <w:r w:rsidR="00857224">
        <w:rPr>
          <w:rFonts w:ascii="Tahoma" w:hAnsi="Tahoma" w:cs="Tahoma"/>
          <w:bCs/>
          <w:noProof/>
          <w:color w:val="CC9900"/>
          <w:sz w:val="21"/>
          <w:szCs w:val="21"/>
        </w:rPr>
        <w:t xml:space="preserve">se </w:t>
      </w:r>
      <w:r w:rsidR="009153D9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do největších detailů na chod i výuku školy,“ </w:t>
      </w:r>
      <w:r w:rsidR="009153D9" w:rsidRPr="00FB42B3">
        <w:rPr>
          <w:rFonts w:ascii="Tahoma" w:hAnsi="Tahoma" w:cs="Tahoma"/>
          <w:bCs/>
          <w:sz w:val="21"/>
          <w:szCs w:val="21"/>
        </w:rPr>
        <w:t>popsal ředitel Střední odborné školy Jarov (SOŠJ).</w:t>
      </w:r>
    </w:p>
    <w:p w14:paraId="3695C7AE" w14:textId="67470037" w:rsidR="008254BB" w:rsidRPr="00FB42B3" w:rsidRDefault="0031688C" w:rsidP="0041559F">
      <w:pPr>
        <w:jc w:val="both"/>
        <w:rPr>
          <w:rFonts w:ascii="Tahoma" w:hAnsi="Tahoma" w:cs="Tahoma"/>
          <w:bCs/>
          <w:sz w:val="21"/>
          <w:szCs w:val="21"/>
        </w:rPr>
      </w:pPr>
      <w:r w:rsidRPr="00FB42B3">
        <w:rPr>
          <w:rFonts w:ascii="Tahoma" w:hAnsi="Tahoma" w:cs="Tahoma"/>
          <w:bCs/>
          <w:sz w:val="21"/>
          <w:szCs w:val="21"/>
        </w:rPr>
        <w:lastRenderedPageBreak/>
        <w:t>Nerozhodnutým uchazečům může s</w:t>
      </w:r>
      <w:r w:rsidR="009B6157" w:rsidRPr="00FB42B3">
        <w:rPr>
          <w:rFonts w:ascii="Tahoma" w:hAnsi="Tahoma" w:cs="Tahoma"/>
          <w:bCs/>
          <w:sz w:val="21"/>
          <w:szCs w:val="21"/>
        </w:rPr>
        <w:t xml:space="preserve"> předběžným</w:t>
      </w:r>
      <w:r w:rsidR="007A1F77" w:rsidRPr="00FB42B3">
        <w:rPr>
          <w:rFonts w:ascii="Tahoma" w:hAnsi="Tahoma" w:cs="Tahoma"/>
          <w:bCs/>
          <w:sz w:val="21"/>
          <w:szCs w:val="21"/>
        </w:rPr>
        <w:t xml:space="preserve"> výběrem </w:t>
      </w:r>
      <w:r w:rsidR="00B3613A" w:rsidRPr="00FB42B3">
        <w:rPr>
          <w:rFonts w:ascii="Tahoma" w:hAnsi="Tahoma" w:cs="Tahoma"/>
          <w:bCs/>
          <w:sz w:val="21"/>
          <w:szCs w:val="21"/>
        </w:rPr>
        <w:t xml:space="preserve">školy pomoct </w:t>
      </w:r>
      <w:r w:rsidR="009B6157" w:rsidRPr="00FB42B3">
        <w:rPr>
          <w:rFonts w:ascii="Tahoma" w:hAnsi="Tahoma" w:cs="Tahoma"/>
          <w:bCs/>
          <w:sz w:val="21"/>
          <w:szCs w:val="21"/>
        </w:rPr>
        <w:t xml:space="preserve">největší přehlídka středních a vyšších odborných škol v Česku – </w:t>
      </w:r>
      <w:r w:rsidR="007A1F77" w:rsidRPr="00FB42B3">
        <w:rPr>
          <w:rFonts w:ascii="Tahoma" w:hAnsi="Tahoma" w:cs="Tahoma"/>
          <w:bCs/>
          <w:sz w:val="21"/>
          <w:szCs w:val="21"/>
        </w:rPr>
        <w:t>Schola Pr</w:t>
      </w:r>
      <w:r w:rsidR="00E44B92" w:rsidRPr="00FB42B3">
        <w:rPr>
          <w:rFonts w:ascii="Tahoma" w:hAnsi="Tahoma" w:cs="Tahoma"/>
          <w:bCs/>
          <w:sz w:val="21"/>
          <w:szCs w:val="21"/>
        </w:rPr>
        <w:t>a</w:t>
      </w:r>
      <w:r w:rsidR="007A1F77" w:rsidRPr="00FB42B3">
        <w:rPr>
          <w:rFonts w:ascii="Tahoma" w:hAnsi="Tahoma" w:cs="Tahoma"/>
          <w:bCs/>
          <w:sz w:val="21"/>
          <w:szCs w:val="21"/>
        </w:rPr>
        <w:t>gensis</w:t>
      </w:r>
      <w:r w:rsidR="009B6157" w:rsidRPr="00FB42B3">
        <w:rPr>
          <w:rFonts w:ascii="Tahoma" w:hAnsi="Tahoma" w:cs="Tahoma"/>
          <w:bCs/>
          <w:sz w:val="21"/>
          <w:szCs w:val="21"/>
        </w:rPr>
        <w:t xml:space="preserve">. </w:t>
      </w:r>
      <w:r w:rsidR="00B3613A" w:rsidRPr="00FB42B3">
        <w:rPr>
          <w:rFonts w:ascii="Tahoma" w:hAnsi="Tahoma" w:cs="Tahoma"/>
          <w:bCs/>
          <w:sz w:val="21"/>
          <w:szCs w:val="21"/>
        </w:rPr>
        <w:t>Ta ovšem opět po roce proběhne v on-line režimu. Na profily škol,</w:t>
      </w:r>
      <w:r w:rsidR="00715FA6" w:rsidRPr="00FB42B3">
        <w:rPr>
          <w:rFonts w:ascii="Tahoma" w:hAnsi="Tahoma" w:cs="Tahoma"/>
          <w:bCs/>
          <w:sz w:val="21"/>
          <w:szCs w:val="21"/>
        </w:rPr>
        <w:t xml:space="preserve"> </w:t>
      </w:r>
      <w:r w:rsidR="00B3613A" w:rsidRPr="00FB42B3">
        <w:rPr>
          <w:rFonts w:ascii="Tahoma" w:hAnsi="Tahoma" w:cs="Tahoma"/>
          <w:bCs/>
          <w:sz w:val="21"/>
          <w:szCs w:val="21"/>
        </w:rPr>
        <w:t>krátká videa a další prezentační materiály se budou moct zájemci podívat na webu Scholy Pragensis od konce listopadu</w:t>
      </w:r>
      <w:r w:rsidRPr="00FB42B3">
        <w:rPr>
          <w:rFonts w:ascii="Tahoma" w:hAnsi="Tahoma" w:cs="Tahoma"/>
          <w:bCs/>
          <w:sz w:val="21"/>
          <w:szCs w:val="21"/>
        </w:rPr>
        <w:t xml:space="preserve"> až do února</w:t>
      </w:r>
      <w:r w:rsidR="00B3613A" w:rsidRPr="00FB42B3">
        <w:rPr>
          <w:rFonts w:ascii="Tahoma" w:hAnsi="Tahoma" w:cs="Tahoma"/>
          <w:bCs/>
          <w:sz w:val="21"/>
          <w:szCs w:val="21"/>
        </w:rPr>
        <w:t>.</w:t>
      </w:r>
      <w:r w:rsidR="00715FA6" w:rsidRPr="00FB42B3">
        <w:rPr>
          <w:rFonts w:ascii="Tahoma" w:hAnsi="Tahoma" w:cs="Tahoma"/>
          <w:bCs/>
          <w:sz w:val="21"/>
          <w:szCs w:val="21"/>
        </w:rPr>
        <w:t xml:space="preserve"> 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FB42B3">
        <w:rPr>
          <w:rFonts w:ascii="Tahoma" w:hAnsi="Tahoma" w:cs="Tahoma"/>
          <w:bCs/>
          <w:noProof/>
          <w:color w:val="CC9900"/>
          <w:sz w:val="21"/>
          <w:szCs w:val="21"/>
        </w:rPr>
        <w:t>D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řív navštěvovalo prezenční formu </w:t>
      </w:r>
      <w:r w:rsidR="00BF08A6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veletrhu 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>v Kongresovém centru hodně osmáků a mladších</w:t>
      </w:r>
      <w:r w:rsidR="00BF08A6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dětí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673F2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s učiteli </w:t>
      </w:r>
      <w:r w:rsidR="009E1A9F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i 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v rámci </w:t>
      </w:r>
      <w:r w:rsidR="00673F2E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běžné 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>školní výuky, aby získali přehled o svých možnostech</w:t>
      </w:r>
      <w:r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="00BF08A6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setkali se </w:t>
      </w:r>
      <w:r w:rsidR="00614AA8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s různými obory a </w:t>
      </w:r>
      <w:r w:rsidR="00BF08A6" w:rsidRPr="00FB42B3">
        <w:rPr>
          <w:rFonts w:ascii="Tahoma" w:hAnsi="Tahoma" w:cs="Tahoma"/>
          <w:bCs/>
          <w:noProof/>
          <w:color w:val="CC9900"/>
          <w:sz w:val="21"/>
          <w:szCs w:val="21"/>
        </w:rPr>
        <w:t>zástupci škol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. V on-line podobě </w:t>
      </w:r>
      <w:r w:rsidR="00BF08A6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to 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>bohužel ztrácí na své atraktivitě</w:t>
      </w:r>
      <w:r w:rsidR="00614AA8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stejně jako on-line dny otevřených dveří jednot</w:t>
      </w:r>
      <w:r w:rsidR="00D23690">
        <w:rPr>
          <w:rFonts w:ascii="Tahoma" w:hAnsi="Tahoma" w:cs="Tahoma"/>
          <w:bCs/>
          <w:noProof/>
          <w:color w:val="CC9900"/>
          <w:sz w:val="21"/>
          <w:szCs w:val="21"/>
        </w:rPr>
        <w:t>l</w:t>
      </w:r>
      <w:r w:rsidR="00614AA8" w:rsidRPr="00FB42B3">
        <w:rPr>
          <w:rFonts w:ascii="Tahoma" w:hAnsi="Tahoma" w:cs="Tahoma"/>
          <w:bCs/>
          <w:noProof/>
          <w:color w:val="CC9900"/>
          <w:sz w:val="21"/>
          <w:szCs w:val="21"/>
        </w:rPr>
        <w:t>ivých škol</w:t>
      </w:r>
      <w:r w:rsidR="008B7BC9" w:rsidRPr="00FB42B3"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="008B7BC9" w:rsidRPr="00FB42B3">
        <w:rPr>
          <w:rFonts w:ascii="Tahoma" w:hAnsi="Tahoma" w:cs="Tahoma"/>
          <w:bCs/>
          <w:noProof/>
          <w:color w:val="CC9900"/>
          <w:sz w:val="21"/>
          <w:szCs w:val="21"/>
        </w:rPr>
        <w:t>P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řesto může </w:t>
      </w:r>
      <w:r w:rsidR="00BF08A6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Schola Pragensis 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dobře posloužit k lepší orientaci v nabídce škol a jejich </w:t>
      </w:r>
      <w:r w:rsidR="00BF08A6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snadnému </w:t>
      </w:r>
      <w:r w:rsidR="00F95C14" w:rsidRPr="00FB42B3">
        <w:rPr>
          <w:rFonts w:ascii="Tahoma" w:hAnsi="Tahoma" w:cs="Tahoma"/>
          <w:bCs/>
          <w:noProof/>
          <w:color w:val="CC9900"/>
          <w:sz w:val="21"/>
          <w:szCs w:val="21"/>
        </w:rPr>
        <w:t xml:space="preserve">srovnání,“ </w:t>
      </w:r>
      <w:r w:rsidR="00F95C14" w:rsidRPr="00FB42B3">
        <w:rPr>
          <w:rFonts w:ascii="Tahoma" w:hAnsi="Tahoma" w:cs="Tahoma"/>
          <w:bCs/>
          <w:sz w:val="21"/>
          <w:szCs w:val="21"/>
        </w:rPr>
        <w:t>dodal Martin Vodička.</w:t>
      </w:r>
      <w:r w:rsidR="002A15C6" w:rsidRPr="00FB42B3">
        <w:rPr>
          <w:rFonts w:ascii="Tahoma" w:hAnsi="Tahoma" w:cs="Tahoma"/>
          <w:bCs/>
          <w:sz w:val="21"/>
          <w:szCs w:val="21"/>
        </w:rPr>
        <w:t xml:space="preserve">  </w:t>
      </w:r>
    </w:p>
    <w:p w14:paraId="58F7BC05" w14:textId="669BAC1E" w:rsidR="00E72C3B" w:rsidRPr="00D81DF5" w:rsidRDefault="00E72C3B" w:rsidP="00E44B92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D81DF5">
        <w:rPr>
          <w:rFonts w:ascii="Tahoma" w:hAnsi="Tahoma" w:cs="Tahoma"/>
          <w:b/>
          <w:sz w:val="18"/>
          <w:szCs w:val="18"/>
        </w:rPr>
        <w:t>KONTAKT PRO MÉDIA:</w:t>
      </w:r>
    </w:p>
    <w:p w14:paraId="32F4F4DE" w14:textId="77777777" w:rsidR="00E72C3B" w:rsidRPr="00D81DF5" w:rsidRDefault="00E72C3B" w:rsidP="00D81DF5">
      <w:pPr>
        <w:spacing w:after="0" w:line="360" w:lineRule="auto"/>
        <w:jc w:val="both"/>
        <w:rPr>
          <w:rFonts w:ascii="Tahoma" w:hAnsi="Tahoma" w:cs="Tahoma"/>
          <w:b/>
          <w:bCs/>
          <w:noProof/>
          <w:color w:val="CC9900"/>
          <w:sz w:val="18"/>
          <w:szCs w:val="18"/>
        </w:rPr>
      </w:pPr>
      <w:r w:rsidRPr="00D81DF5">
        <w:rPr>
          <w:rFonts w:ascii="Tahoma" w:hAnsi="Tahoma" w:cs="Tahoma"/>
          <w:b/>
          <w:bCs/>
          <w:noProof/>
          <w:color w:val="333333"/>
          <w:sz w:val="18"/>
          <w:szCs w:val="18"/>
        </w:rPr>
        <w:t xml:space="preserve">Mgr. </w:t>
      </w:r>
      <w:r w:rsidR="006E36CF" w:rsidRPr="00D81DF5">
        <w:rPr>
          <w:rFonts w:ascii="Tahoma" w:hAnsi="Tahoma" w:cs="Tahoma"/>
          <w:b/>
          <w:bCs/>
          <w:noProof/>
          <w:color w:val="333333"/>
          <w:sz w:val="18"/>
          <w:szCs w:val="18"/>
        </w:rPr>
        <w:t>Eliška C</w:t>
      </w:r>
      <w:r w:rsidR="00C43553" w:rsidRPr="00D81DF5">
        <w:rPr>
          <w:rFonts w:ascii="Tahoma" w:hAnsi="Tahoma" w:cs="Tahoma"/>
          <w:b/>
          <w:bCs/>
          <w:noProof/>
          <w:color w:val="333333"/>
          <w:sz w:val="18"/>
          <w:szCs w:val="18"/>
        </w:rPr>
        <w:t>r</w:t>
      </w:r>
      <w:r w:rsidR="006E36CF" w:rsidRPr="00D81DF5">
        <w:rPr>
          <w:rFonts w:ascii="Tahoma" w:hAnsi="Tahoma" w:cs="Tahoma"/>
          <w:b/>
          <w:bCs/>
          <w:noProof/>
          <w:color w:val="333333"/>
          <w:sz w:val="18"/>
          <w:szCs w:val="18"/>
        </w:rPr>
        <w:t>kovská</w:t>
      </w:r>
      <w:r w:rsidRPr="00D81DF5">
        <w:rPr>
          <w:rFonts w:ascii="Tahoma" w:hAnsi="Tahoma" w:cs="Tahoma"/>
          <w:b/>
          <w:bCs/>
          <w:noProof/>
          <w:color w:val="CC9900"/>
          <w:sz w:val="18"/>
          <w:szCs w:val="18"/>
        </w:rPr>
        <w:t>_mediální konzultant</w:t>
      </w:r>
    </w:p>
    <w:p w14:paraId="7A62B572" w14:textId="77777777" w:rsidR="00E72C3B" w:rsidRPr="00D81DF5" w:rsidRDefault="0054722A" w:rsidP="00D81DF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D81DF5"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 wp14:anchorId="38E0CF5C" wp14:editId="237FCC73">
            <wp:extent cx="829945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DD96" w14:textId="77777777" w:rsidR="00E72C3B" w:rsidRPr="00D81DF5" w:rsidRDefault="00E72C3B" w:rsidP="00D81DF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D81DF5">
        <w:rPr>
          <w:rFonts w:ascii="Tahoma" w:hAnsi="Tahoma" w:cs="Tahoma"/>
          <w:b/>
          <w:bCs/>
          <w:sz w:val="18"/>
          <w:szCs w:val="18"/>
        </w:rPr>
        <w:t xml:space="preserve">+420 </w:t>
      </w:r>
      <w:r w:rsidR="00C43553" w:rsidRPr="00D81DF5">
        <w:rPr>
          <w:rFonts w:ascii="Tahoma" w:hAnsi="Tahoma" w:cs="Tahoma"/>
          <w:b/>
          <w:bCs/>
          <w:sz w:val="18"/>
          <w:szCs w:val="18"/>
        </w:rPr>
        <w:t>605 218 549</w:t>
      </w:r>
      <w:r w:rsidRPr="00D81DF5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7" w:history="1">
        <w:r w:rsidR="00C43553" w:rsidRPr="00D81DF5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</w:p>
    <w:p w14:paraId="6F5C910A" w14:textId="77777777" w:rsidR="00E72C3B" w:rsidRPr="00D81DF5" w:rsidRDefault="00AC5778" w:rsidP="00D81DF5">
      <w:pPr>
        <w:pBdr>
          <w:bottom w:val="single" w:sz="4" w:space="1" w:color="auto"/>
        </w:pBdr>
        <w:spacing w:after="0" w:line="360" w:lineRule="auto"/>
        <w:rPr>
          <w:rFonts w:ascii="Tahoma" w:hAnsi="Tahoma" w:cs="Tahoma"/>
          <w:b/>
          <w:sz w:val="18"/>
          <w:szCs w:val="18"/>
        </w:rPr>
      </w:pPr>
      <w:hyperlink r:id="rId8" w:history="1">
        <w:r w:rsidR="00E72C3B" w:rsidRPr="00D81DF5">
          <w:rPr>
            <w:rStyle w:val="Hypertextovodkaz"/>
            <w:rFonts w:ascii="Tahoma" w:hAnsi="Tahoma" w:cs="Tahoma"/>
            <w:b/>
            <w:sz w:val="18"/>
            <w:szCs w:val="18"/>
          </w:rPr>
          <w:t>pearmedia.cz</w:t>
        </w:r>
      </w:hyperlink>
    </w:p>
    <w:p w14:paraId="167EA399" w14:textId="77777777" w:rsidR="00614AA8" w:rsidRPr="00275D3A" w:rsidRDefault="00614AA8" w:rsidP="00614AA8">
      <w:pPr>
        <w:jc w:val="both"/>
        <w:rPr>
          <w:rFonts w:ascii="Tahoma" w:hAnsi="Tahoma" w:cs="Tahoma"/>
          <w:b/>
          <w:sz w:val="18"/>
          <w:szCs w:val="18"/>
        </w:rPr>
      </w:pPr>
      <w:r w:rsidRPr="00275D3A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9" w:history="1">
        <w:r w:rsidRPr="00275D3A">
          <w:rPr>
            <w:rStyle w:val="Hypertextovodkaz"/>
            <w:b/>
            <w:sz w:val="18"/>
            <w:szCs w:val="18"/>
          </w:rPr>
          <w:t>www.sssvt.cz</w:t>
        </w:r>
      </w:hyperlink>
    </w:p>
    <w:p w14:paraId="1356DC42" w14:textId="77777777" w:rsidR="00614AA8" w:rsidRPr="00275D3A" w:rsidRDefault="00614AA8" w:rsidP="00614AA8">
      <w:pPr>
        <w:jc w:val="both"/>
        <w:rPr>
          <w:rFonts w:ascii="Tahoma" w:hAnsi="Tahoma" w:cs="Tahoma"/>
          <w:sz w:val="16"/>
          <w:szCs w:val="16"/>
        </w:rPr>
      </w:pPr>
      <w:r w:rsidRPr="00275D3A">
        <w:rPr>
          <w:rFonts w:ascii="Tahoma" w:hAnsi="Tahoma" w:cs="Tahoma"/>
          <w:sz w:val="16"/>
          <w:szCs w:val="16"/>
        </w:rPr>
        <w:t>Soukromá střední škola výpočetní techniky (SSŠVT) se od svého založení v roce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sboru, důraz na samostatné myšlení studentů a neustále modernizované vybavení školy se každý rok promítají do bezmála stoprocentní úspěšnosti absolventů při přijímacích zkouškách na VŠ. Mimo to se studenti uplatňují v širokém spektru zaměstnání spojených s využitím výpočetní techniky a informačních technologií. Roční školné činí 19 500 Kč. SSŠVT je členem Sdružení soukromých škol ČMS.</w:t>
      </w:r>
    </w:p>
    <w:p w14:paraId="6A1814BF" w14:textId="6EBAFCBC" w:rsidR="00E373B8" w:rsidRPr="00D81DF5" w:rsidRDefault="00E373B8" w:rsidP="00614AA8">
      <w:pPr>
        <w:jc w:val="both"/>
        <w:rPr>
          <w:rFonts w:ascii="Tahoma" w:hAnsi="Tahoma" w:cs="Tahoma"/>
        </w:rPr>
      </w:pPr>
    </w:p>
    <w:sectPr w:rsidR="00E373B8" w:rsidRPr="00D81DF5" w:rsidSect="004C7A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9A92" w14:textId="77777777" w:rsidR="00AC5778" w:rsidRDefault="00AC5778">
      <w:pPr>
        <w:spacing w:after="0" w:line="240" w:lineRule="auto"/>
      </w:pPr>
      <w:r>
        <w:separator/>
      </w:r>
    </w:p>
  </w:endnote>
  <w:endnote w:type="continuationSeparator" w:id="0">
    <w:p w14:paraId="0E70AE48" w14:textId="77777777" w:rsidR="00AC5778" w:rsidRDefault="00AC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9627" w14:textId="77777777" w:rsidR="004C7AB3" w:rsidRDefault="0054722A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F2DFD07" wp14:editId="6250CE1B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C4D14" w14:textId="77777777" w:rsidR="004C7AB3" w:rsidRDefault="004C7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2DF2" w14:textId="77777777" w:rsidR="00AC5778" w:rsidRDefault="00AC5778">
      <w:pPr>
        <w:spacing w:after="0" w:line="240" w:lineRule="auto"/>
      </w:pPr>
      <w:r>
        <w:separator/>
      </w:r>
    </w:p>
  </w:footnote>
  <w:footnote w:type="continuationSeparator" w:id="0">
    <w:p w14:paraId="403499C6" w14:textId="77777777" w:rsidR="00AC5778" w:rsidRDefault="00AC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4828" w14:textId="77777777" w:rsidR="00FB2F95" w:rsidRDefault="0054722A" w:rsidP="006A58C6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20473C" wp14:editId="4F59B2D2">
          <wp:simplePos x="0" y="0"/>
          <wp:positionH relativeFrom="column">
            <wp:posOffset>-208280</wp:posOffset>
          </wp:positionH>
          <wp:positionV relativeFrom="paragraph">
            <wp:posOffset>73025</wp:posOffset>
          </wp:positionV>
          <wp:extent cx="1978025" cy="653415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1192B" w14:textId="77777777" w:rsidR="004C7AB3" w:rsidRDefault="00E72C3B" w:rsidP="006A58C6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6E8F8360" w14:textId="77777777" w:rsidR="006A58C6" w:rsidRPr="004F235A" w:rsidRDefault="006A58C6" w:rsidP="006A58C6">
    <w:pPr>
      <w:pStyle w:val="Zhlav"/>
      <w:ind w:firstLine="1416"/>
      <w:jc w:val="right"/>
      <w:rPr>
        <w:b/>
        <w:sz w:val="36"/>
        <w:szCs w:val="36"/>
      </w:rPr>
    </w:pPr>
  </w:p>
  <w:p w14:paraId="12AFE45A" w14:textId="77777777" w:rsidR="004C7AB3" w:rsidRPr="00807B80" w:rsidRDefault="004C7AB3" w:rsidP="004C7A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3B"/>
    <w:rsid w:val="000048E0"/>
    <w:rsid w:val="00006556"/>
    <w:rsid w:val="000219F0"/>
    <w:rsid w:val="00027DEE"/>
    <w:rsid w:val="000461C7"/>
    <w:rsid w:val="00053F77"/>
    <w:rsid w:val="000556DF"/>
    <w:rsid w:val="00077E23"/>
    <w:rsid w:val="000A228A"/>
    <w:rsid w:val="0011040D"/>
    <w:rsid w:val="00130C3E"/>
    <w:rsid w:val="00140BE5"/>
    <w:rsid w:val="001603C5"/>
    <w:rsid w:val="00173A6E"/>
    <w:rsid w:val="00193785"/>
    <w:rsid w:val="001A5567"/>
    <w:rsid w:val="001C6233"/>
    <w:rsid w:val="001D4931"/>
    <w:rsid w:val="001D7157"/>
    <w:rsid w:val="001F3D54"/>
    <w:rsid w:val="00287EE4"/>
    <w:rsid w:val="002A15C6"/>
    <w:rsid w:val="002B4275"/>
    <w:rsid w:val="002C63DC"/>
    <w:rsid w:val="002C6628"/>
    <w:rsid w:val="002E53E1"/>
    <w:rsid w:val="00300EC1"/>
    <w:rsid w:val="0031688C"/>
    <w:rsid w:val="00324771"/>
    <w:rsid w:val="003706B3"/>
    <w:rsid w:val="003A57BF"/>
    <w:rsid w:val="003E266C"/>
    <w:rsid w:val="003E7E4F"/>
    <w:rsid w:val="0040133B"/>
    <w:rsid w:val="0041559F"/>
    <w:rsid w:val="00432E8A"/>
    <w:rsid w:val="00472F61"/>
    <w:rsid w:val="004A0210"/>
    <w:rsid w:val="004B5F21"/>
    <w:rsid w:val="004C678F"/>
    <w:rsid w:val="004C7AB3"/>
    <w:rsid w:val="004E734D"/>
    <w:rsid w:val="00507D73"/>
    <w:rsid w:val="00517943"/>
    <w:rsid w:val="005202FD"/>
    <w:rsid w:val="0053677E"/>
    <w:rsid w:val="0054722A"/>
    <w:rsid w:val="00573629"/>
    <w:rsid w:val="00574A2E"/>
    <w:rsid w:val="00577C9B"/>
    <w:rsid w:val="00582147"/>
    <w:rsid w:val="00594EC1"/>
    <w:rsid w:val="00595994"/>
    <w:rsid w:val="005B7B0A"/>
    <w:rsid w:val="00607462"/>
    <w:rsid w:val="00614AA8"/>
    <w:rsid w:val="006164EE"/>
    <w:rsid w:val="00616943"/>
    <w:rsid w:val="00624571"/>
    <w:rsid w:val="00673F2E"/>
    <w:rsid w:val="006807A4"/>
    <w:rsid w:val="00686E0F"/>
    <w:rsid w:val="00687139"/>
    <w:rsid w:val="00693D65"/>
    <w:rsid w:val="00696762"/>
    <w:rsid w:val="006A58C6"/>
    <w:rsid w:val="006C253F"/>
    <w:rsid w:val="006C3638"/>
    <w:rsid w:val="006E21E9"/>
    <w:rsid w:val="006E36CF"/>
    <w:rsid w:val="006F516B"/>
    <w:rsid w:val="007039A2"/>
    <w:rsid w:val="00715FA6"/>
    <w:rsid w:val="0071609F"/>
    <w:rsid w:val="0074147C"/>
    <w:rsid w:val="00745EA7"/>
    <w:rsid w:val="007541E0"/>
    <w:rsid w:val="007670E6"/>
    <w:rsid w:val="007830D7"/>
    <w:rsid w:val="007A1F77"/>
    <w:rsid w:val="007B44EF"/>
    <w:rsid w:val="007C2FC4"/>
    <w:rsid w:val="007C2FD6"/>
    <w:rsid w:val="007F02E1"/>
    <w:rsid w:val="00824A31"/>
    <w:rsid w:val="008254BB"/>
    <w:rsid w:val="008501E9"/>
    <w:rsid w:val="00857224"/>
    <w:rsid w:val="0086296C"/>
    <w:rsid w:val="008832FE"/>
    <w:rsid w:val="0088515A"/>
    <w:rsid w:val="00886902"/>
    <w:rsid w:val="0089501B"/>
    <w:rsid w:val="008A5684"/>
    <w:rsid w:val="008B7BC9"/>
    <w:rsid w:val="008D7623"/>
    <w:rsid w:val="008E31A4"/>
    <w:rsid w:val="009153D9"/>
    <w:rsid w:val="00915587"/>
    <w:rsid w:val="009349B0"/>
    <w:rsid w:val="00936983"/>
    <w:rsid w:val="00954375"/>
    <w:rsid w:val="009A74F4"/>
    <w:rsid w:val="009B6157"/>
    <w:rsid w:val="009D79F6"/>
    <w:rsid w:val="009E1A9F"/>
    <w:rsid w:val="009E609F"/>
    <w:rsid w:val="009F4145"/>
    <w:rsid w:val="00A30254"/>
    <w:rsid w:val="00A3384F"/>
    <w:rsid w:val="00A378E2"/>
    <w:rsid w:val="00A7166C"/>
    <w:rsid w:val="00A758A2"/>
    <w:rsid w:val="00A96999"/>
    <w:rsid w:val="00AB2E17"/>
    <w:rsid w:val="00AC5778"/>
    <w:rsid w:val="00AD1677"/>
    <w:rsid w:val="00AF47FB"/>
    <w:rsid w:val="00AF6636"/>
    <w:rsid w:val="00AF6F51"/>
    <w:rsid w:val="00B316C0"/>
    <w:rsid w:val="00B31802"/>
    <w:rsid w:val="00B3279B"/>
    <w:rsid w:val="00B3613A"/>
    <w:rsid w:val="00B61C61"/>
    <w:rsid w:val="00BA5EBB"/>
    <w:rsid w:val="00BA65B8"/>
    <w:rsid w:val="00BB1F22"/>
    <w:rsid w:val="00BD6D68"/>
    <w:rsid w:val="00BD7AC4"/>
    <w:rsid w:val="00BF08A6"/>
    <w:rsid w:val="00BF7220"/>
    <w:rsid w:val="00C06CD7"/>
    <w:rsid w:val="00C43553"/>
    <w:rsid w:val="00C62646"/>
    <w:rsid w:val="00C87BFB"/>
    <w:rsid w:val="00CA70B2"/>
    <w:rsid w:val="00CD027A"/>
    <w:rsid w:val="00D23690"/>
    <w:rsid w:val="00D27BB5"/>
    <w:rsid w:val="00D7170E"/>
    <w:rsid w:val="00D8093E"/>
    <w:rsid w:val="00D8106C"/>
    <w:rsid w:val="00D81DF5"/>
    <w:rsid w:val="00DE2838"/>
    <w:rsid w:val="00DF0F78"/>
    <w:rsid w:val="00E33BF1"/>
    <w:rsid w:val="00E36C44"/>
    <w:rsid w:val="00E373B8"/>
    <w:rsid w:val="00E44B92"/>
    <w:rsid w:val="00E606E1"/>
    <w:rsid w:val="00E72C3B"/>
    <w:rsid w:val="00E74FA0"/>
    <w:rsid w:val="00E776D5"/>
    <w:rsid w:val="00EA514A"/>
    <w:rsid w:val="00EB1E08"/>
    <w:rsid w:val="00EF1347"/>
    <w:rsid w:val="00EF7248"/>
    <w:rsid w:val="00F12908"/>
    <w:rsid w:val="00F179A8"/>
    <w:rsid w:val="00F26605"/>
    <w:rsid w:val="00F74C04"/>
    <w:rsid w:val="00F95C14"/>
    <w:rsid w:val="00FB069D"/>
    <w:rsid w:val="00FB2F95"/>
    <w:rsid w:val="00F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3B2AF"/>
  <w15:docId w15:val="{EE4ACF55-DA4F-E541-B899-BFC4018C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C3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72C3B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72C3B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unhideWhenUsed/>
    <w:rsid w:val="00E72C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2C3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048E0"/>
    <w:pPr>
      <w:spacing w:after="0" w:line="240" w:lineRule="auto"/>
      <w:ind w:left="720"/>
      <w:contextualSpacing/>
    </w:pPr>
    <w:rPr>
      <w:rFonts w:ascii="Arial" w:eastAsia="Calibri" w:hAnsi="Arial" w:cs="Arial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C435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24A3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ssv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1966150</vt:i4>
      </vt:variant>
      <vt:variant>
        <vt:i4>3</vt:i4>
      </vt:variant>
      <vt:variant>
        <vt:i4>0</vt:i4>
      </vt:variant>
      <vt:variant>
        <vt:i4>5</vt:i4>
      </vt:variant>
      <vt:variant>
        <vt:lpwstr>http://pearmedia.cz/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dcterms:created xsi:type="dcterms:W3CDTF">2021-11-14T17:50:00Z</dcterms:created>
  <dcterms:modified xsi:type="dcterms:W3CDTF">2021-11-14T17:50:00Z</dcterms:modified>
</cp:coreProperties>
</file>