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4F" w:rsidRPr="00266DDA" w:rsidRDefault="002A0F4F" w:rsidP="002A0F4F">
      <w:pPr>
        <w:spacing w:before="240" w:after="240"/>
        <w:jc w:val="center"/>
        <w:rPr>
          <w:rFonts w:ascii="Tahoma" w:eastAsia="Tahoma" w:hAnsi="Tahoma" w:cs="Tahoma"/>
          <w:b/>
          <w:sz w:val="44"/>
          <w:szCs w:val="44"/>
        </w:rPr>
      </w:pPr>
      <w:r w:rsidRPr="00266DDA">
        <w:rPr>
          <w:rFonts w:ascii="Tahoma" w:eastAsia="Tahoma" w:hAnsi="Tahoma" w:cs="Tahoma"/>
          <w:b/>
          <w:sz w:val="44"/>
          <w:szCs w:val="44"/>
        </w:rPr>
        <w:t>Novoroční ohňostroj: zábavná podívaná i příčina závažných poranění očí</w:t>
      </w:r>
    </w:p>
    <w:p w:rsidR="002A0F4F" w:rsidRPr="00266DDA" w:rsidRDefault="002A0F4F" w:rsidP="002A0F4F">
      <w:pPr>
        <w:spacing w:before="240" w:after="240"/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14</w:t>
      </w:r>
      <w:bookmarkStart w:id="0" w:name="_GoBack"/>
      <w:bookmarkEnd w:id="0"/>
      <w:r w:rsidRPr="00266DDA">
        <w:rPr>
          <w:rFonts w:ascii="Tahoma" w:eastAsia="Tahoma" w:hAnsi="Tahoma" w:cs="Tahoma"/>
          <w:b/>
          <w:sz w:val="21"/>
          <w:szCs w:val="21"/>
        </w:rPr>
        <w:t>. PROSINCE 2021 – Silvestrovské oslavy si každoročně zpestřuje zábavní pyrotechnikou mnoho Čechů. Kvůli neodborné manipulaci se ale zábava často promění v horor, kdy veselí končí na pohotovosti. Ožehnutí, ale také amputace prstů, masivní krvácení z tržných ran nebo zranění očí – to jsou nejčastější silvestrovské úrazy vzniklé při odpalování ohňostroje.</w:t>
      </w:r>
    </w:p>
    <w:p w:rsidR="002A0F4F" w:rsidRPr="00266DDA" w:rsidRDefault="002A0F4F" w:rsidP="002A0F4F">
      <w:pP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r w:rsidRPr="00266DDA">
        <w:rPr>
          <w:rFonts w:ascii="Tahoma" w:hAnsi="Tahoma" w:cs="Tahoma"/>
          <w:sz w:val="21"/>
          <w:szCs w:val="21"/>
          <w:highlight w:val="white"/>
        </w:rPr>
        <w:t xml:space="preserve">Na silvestrovskou noc se každý rok připravují stovky policistů, hasičů i zdravotníků. Největší riziko úrazů s sebou nese nesprávná manipulace s pyrotechnikou, stoupá množství popálenin i požárů. Při bujarých oslavách mívají hasiči až čtyřnásobný počet výjezdů. Nejčastěji dochází ke zraněním rukou a prstů, ve statistikách se ale hned na další příčce pravidelně umisťují hlava a také oči. </w:t>
      </w:r>
      <w:r w:rsidRPr="00266DDA">
        <w:rPr>
          <w:rFonts w:ascii="Tahoma" w:eastAsia="Tahoma" w:hAnsi="Tahoma" w:cs="Tahoma"/>
          <w:color w:val="CC9900"/>
          <w:sz w:val="21"/>
          <w:szCs w:val="21"/>
        </w:rPr>
        <w:t xml:space="preserve">„Při odpalování rachejtlí je velmi důležité dodržovat bezpečnostní pokyny uvedené na dané pyrotechnice a zdravý selský rozum. Důležité je respektovat správnou vzdálenost při odpalování, nedívat se zblízka do rachejtle a být obezřetný při padání popela. Pyrotechnika je nebezpečná zejména svou vysokou teplotou. I nepatrné odlétávající jiskry mohou oko vážně poranit. Nemalé nebezpečí také souvisí s vysokou rychlostí rachejtle. Když do oka narazí přímo, bývá záchrana oka velmi komplikovaná, často i nemožná,“ </w:t>
      </w:r>
      <w:r w:rsidRPr="00266DDA">
        <w:rPr>
          <w:rFonts w:ascii="Tahoma" w:eastAsia="Tahoma" w:hAnsi="Tahoma" w:cs="Tahoma"/>
          <w:sz w:val="21"/>
          <w:szCs w:val="21"/>
        </w:rPr>
        <w:t>varoval Pavel Stodůlka, přednosta sítě očních klinik</w:t>
      </w:r>
      <w:hyperlink r:id="rId5">
        <w:r w:rsidRPr="00266DDA">
          <w:rPr>
            <w:rFonts w:ascii="Tahoma" w:eastAsia="Tahoma" w:hAnsi="Tahoma" w:cs="Tahoma"/>
            <w:sz w:val="21"/>
            <w:szCs w:val="21"/>
          </w:rPr>
          <w:t xml:space="preserve"> </w:t>
        </w:r>
      </w:hyperlink>
      <w:hyperlink r:id="rId6">
        <w:proofErr w:type="spellStart"/>
        <w:r w:rsidRPr="00266DDA">
          <w:rPr>
            <w:rFonts w:ascii="Tahoma" w:eastAsia="Tahoma" w:hAnsi="Tahoma" w:cs="Tahoma"/>
            <w:color w:val="1155CC"/>
            <w:sz w:val="21"/>
            <w:szCs w:val="21"/>
            <w:u w:val="single"/>
          </w:rPr>
          <w:t>Gemini</w:t>
        </w:r>
        <w:proofErr w:type="spellEnd"/>
      </w:hyperlink>
      <w:r w:rsidRPr="00266DDA">
        <w:rPr>
          <w:rFonts w:ascii="Tahoma" w:eastAsia="Tahoma" w:hAnsi="Tahoma" w:cs="Tahoma"/>
          <w:sz w:val="21"/>
          <w:szCs w:val="21"/>
        </w:rPr>
        <w:t>.</w:t>
      </w:r>
    </w:p>
    <w:p w:rsidR="002A0F4F" w:rsidRPr="00266DDA" w:rsidRDefault="002A0F4F" w:rsidP="002A0F4F">
      <w:pPr>
        <w:pBdr>
          <w:bottom w:val="single" w:sz="4" w:space="1" w:color="auto"/>
        </w:pBdr>
        <w:shd w:val="clear" w:color="auto" w:fill="FFFFFF"/>
        <w:spacing w:before="280" w:after="280"/>
        <w:jc w:val="both"/>
        <w:rPr>
          <w:rFonts w:ascii="Tahoma" w:eastAsia="Tahoma" w:hAnsi="Tahoma" w:cs="Tahoma"/>
          <w:sz w:val="21"/>
          <w:szCs w:val="21"/>
        </w:rPr>
      </w:pPr>
      <w:r w:rsidRPr="00266DDA">
        <w:rPr>
          <w:rFonts w:ascii="Tahoma" w:eastAsia="Tahoma" w:hAnsi="Tahoma" w:cs="Tahoma"/>
          <w:sz w:val="21"/>
          <w:szCs w:val="21"/>
        </w:rPr>
        <w:t xml:space="preserve">Ani sebeopatrnější manipulace ale není zcela bez rizika. </w:t>
      </w:r>
      <w:r w:rsidRPr="00266DDA">
        <w:rPr>
          <w:rFonts w:ascii="Tahoma" w:eastAsia="Tahoma" w:hAnsi="Tahoma" w:cs="Tahoma"/>
          <w:color w:val="CC9900"/>
          <w:sz w:val="21"/>
          <w:szCs w:val="21"/>
        </w:rPr>
        <w:t>„Rozžhavený popílek může spadnout do oka a popálit ho. Popel kromě kůže na očním víčku mnohdy popálí i spojivku či rohovku. Právě popálení rohovky patří k těm nejhorším komplikacím, které může způsobit trvalé poškození očí, v krajním případě slepotu. Popálení samozřejmě doprovází velmi nepříjemná bolest,“</w:t>
      </w:r>
      <w:r w:rsidRPr="00266DDA">
        <w:rPr>
          <w:rFonts w:ascii="Tahoma" w:eastAsia="Tahoma" w:hAnsi="Tahoma" w:cs="Tahoma"/>
          <w:color w:val="1F497D"/>
          <w:sz w:val="21"/>
          <w:szCs w:val="21"/>
        </w:rPr>
        <w:t xml:space="preserve"> </w:t>
      </w:r>
      <w:r w:rsidRPr="00266DDA">
        <w:rPr>
          <w:rFonts w:ascii="Tahoma" w:eastAsia="Tahoma" w:hAnsi="Tahoma" w:cs="Tahoma"/>
          <w:sz w:val="21"/>
          <w:szCs w:val="21"/>
        </w:rPr>
        <w:t>dodal Pavel Stodůlka.</w:t>
      </w:r>
    </w:p>
    <w:p w:rsidR="002A0F4F" w:rsidRPr="00266DDA" w:rsidRDefault="002A0F4F" w:rsidP="002A0F4F">
      <w:pPr>
        <w:pBdr>
          <w:bottom w:val="single" w:sz="4" w:space="1" w:color="auto"/>
        </w:pBdr>
        <w:shd w:val="clear" w:color="auto" w:fill="FFFFFF"/>
        <w:spacing w:before="240" w:after="280"/>
        <w:jc w:val="both"/>
        <w:rPr>
          <w:rFonts w:ascii="Tahoma" w:eastAsia="Tahoma" w:hAnsi="Tahoma" w:cs="Tahoma"/>
          <w:sz w:val="21"/>
          <w:szCs w:val="21"/>
        </w:rPr>
      </w:pPr>
      <w:r w:rsidRPr="00266DDA">
        <w:rPr>
          <w:rFonts w:ascii="Tahoma" w:eastAsia="Tahoma" w:hAnsi="Tahoma" w:cs="Tahoma"/>
          <w:sz w:val="21"/>
          <w:szCs w:val="21"/>
        </w:rPr>
        <w:t xml:space="preserve">Vedle žhavého popela ohrožuje zrak diváků světelných show štiplavý kouř. </w:t>
      </w:r>
      <w:r w:rsidRPr="00266DDA">
        <w:rPr>
          <w:rFonts w:ascii="Tahoma" w:eastAsia="Tahoma" w:hAnsi="Tahoma" w:cs="Tahoma"/>
          <w:color w:val="CC9900"/>
          <w:sz w:val="21"/>
          <w:szCs w:val="21"/>
        </w:rPr>
        <w:t>„Kouř z pyrotechniky je velmi agresivní, oči potom mohou pálit a být zarudlé. Ulevit od pálení a zarudnutí očí mohou umělé slzy. Ty jsou rychlou pomocí i v případě, že se do oka dostane popel nebo malý úlomek z rachejtle. Pokud dojde ke zranění oka, je vždy nejlepší co nejdříve vyhledat očního lékaře,“</w:t>
      </w:r>
      <w:r w:rsidRPr="00266DDA">
        <w:rPr>
          <w:rFonts w:ascii="Tahoma" w:eastAsia="Tahoma" w:hAnsi="Tahoma" w:cs="Tahoma"/>
          <w:color w:val="1F497D"/>
          <w:sz w:val="21"/>
          <w:szCs w:val="21"/>
        </w:rPr>
        <w:t xml:space="preserve"> </w:t>
      </w:r>
      <w:r w:rsidRPr="00266DDA">
        <w:rPr>
          <w:rFonts w:ascii="Tahoma" w:eastAsia="Tahoma" w:hAnsi="Tahoma" w:cs="Tahoma"/>
          <w:sz w:val="21"/>
          <w:szCs w:val="21"/>
        </w:rPr>
        <w:t>doporučil Pavel Stodůlka.</w:t>
      </w:r>
    </w:p>
    <w:p w:rsidR="002A0F4F" w:rsidRPr="00266DDA" w:rsidRDefault="002A0F4F" w:rsidP="002A0F4F">
      <w:pPr>
        <w:spacing w:before="240" w:after="240"/>
        <w:jc w:val="both"/>
        <w:rPr>
          <w:rFonts w:ascii="Tahoma" w:eastAsia="Tahoma" w:hAnsi="Tahoma" w:cs="Tahoma"/>
          <w:b/>
        </w:rPr>
      </w:pPr>
      <w:r w:rsidRPr="00266DDA">
        <w:rPr>
          <w:rFonts w:ascii="Tahoma" w:eastAsia="Tahoma" w:hAnsi="Tahoma" w:cs="Tahoma"/>
          <w:b/>
        </w:rPr>
        <w:t xml:space="preserve"> </w:t>
      </w:r>
    </w:p>
    <w:p w:rsidR="002A0F4F" w:rsidRPr="00266DDA" w:rsidRDefault="002A0F4F" w:rsidP="002A0F4F">
      <w:pPr>
        <w:spacing w:before="240" w:after="240"/>
        <w:jc w:val="both"/>
        <w:rPr>
          <w:rFonts w:ascii="Tahoma" w:eastAsia="Tahoma" w:hAnsi="Tahoma" w:cs="Tahoma"/>
          <w:b/>
        </w:rPr>
      </w:pPr>
      <w:r w:rsidRPr="00266DDA">
        <w:rPr>
          <w:rFonts w:ascii="Tahoma" w:eastAsia="Tahoma" w:hAnsi="Tahoma" w:cs="Tahoma"/>
          <w:b/>
        </w:rPr>
        <w:t xml:space="preserve"> </w:t>
      </w:r>
    </w:p>
    <w:p w:rsidR="002A0F4F" w:rsidRPr="00266DDA" w:rsidRDefault="002A0F4F" w:rsidP="002A0F4F">
      <w:pPr>
        <w:spacing w:before="240" w:after="240"/>
        <w:jc w:val="both"/>
        <w:rPr>
          <w:rFonts w:ascii="Tahoma" w:eastAsia="Tahoma" w:hAnsi="Tahoma" w:cs="Tahoma"/>
          <w:b/>
        </w:rPr>
      </w:pPr>
      <w:r w:rsidRPr="00266DDA">
        <w:rPr>
          <w:rFonts w:ascii="Tahoma" w:eastAsia="Tahoma" w:hAnsi="Tahoma" w:cs="Tahoma"/>
          <w:b/>
        </w:rPr>
        <w:t xml:space="preserve"> </w:t>
      </w:r>
    </w:p>
    <w:p w:rsidR="002A0F4F" w:rsidRPr="00266DDA" w:rsidRDefault="002A0F4F" w:rsidP="002A0F4F">
      <w:pPr>
        <w:spacing w:before="240" w:after="240"/>
        <w:jc w:val="both"/>
        <w:rPr>
          <w:rFonts w:ascii="Tahoma" w:eastAsia="Tahoma" w:hAnsi="Tahoma" w:cs="Tahoma"/>
          <w:b/>
        </w:rPr>
      </w:pPr>
      <w:r w:rsidRPr="00266DDA">
        <w:rPr>
          <w:rFonts w:ascii="Tahoma" w:eastAsia="Tahoma" w:hAnsi="Tahoma" w:cs="Tahoma"/>
          <w:b/>
        </w:rPr>
        <w:t xml:space="preserve"> </w:t>
      </w:r>
    </w:p>
    <w:p w:rsidR="002A0F4F" w:rsidRPr="00266DDA" w:rsidRDefault="002A0F4F" w:rsidP="002A0F4F">
      <w:pPr>
        <w:spacing w:before="240" w:after="240"/>
        <w:jc w:val="both"/>
        <w:rPr>
          <w:rFonts w:ascii="Tahoma" w:eastAsia="Tahoma" w:hAnsi="Tahoma" w:cs="Tahoma"/>
          <w:b/>
        </w:rPr>
      </w:pPr>
      <w:r w:rsidRPr="00266DDA">
        <w:rPr>
          <w:rFonts w:ascii="Tahoma" w:eastAsia="Tahoma" w:hAnsi="Tahoma" w:cs="Tahoma"/>
          <w:b/>
        </w:rPr>
        <w:lastRenderedPageBreak/>
        <w:t>KONTAKT PRO MÉDIA:</w:t>
      </w:r>
    </w:p>
    <w:p w:rsidR="002A0F4F" w:rsidRPr="00266DDA" w:rsidRDefault="002A0F4F" w:rsidP="002A0F4F">
      <w:pPr>
        <w:spacing w:before="240" w:after="240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266DDA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266DDA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266DDA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266DDA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:rsidR="002A0F4F" w:rsidRPr="00266DDA" w:rsidRDefault="002A0F4F" w:rsidP="002A0F4F">
      <w:pPr>
        <w:pBdr>
          <w:bottom w:val="single" w:sz="4" w:space="1" w:color="auto"/>
        </w:pBdr>
        <w:spacing w:before="240" w:after="240"/>
        <w:rPr>
          <w:rFonts w:ascii="Tahoma" w:eastAsia="Tahoma" w:hAnsi="Tahoma" w:cs="Tahoma"/>
          <w:b/>
          <w:color w:val="0000FF"/>
          <w:sz w:val="20"/>
          <w:szCs w:val="20"/>
          <w:u w:val="single"/>
        </w:rPr>
      </w:pPr>
      <w:r w:rsidRPr="00266DDA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r w:rsidRPr="00266DDA">
        <w:rPr>
          <w:rFonts w:ascii="Tahoma" w:eastAsia="Tahoma" w:hAnsi="Tahoma" w:cs="Tahoma"/>
          <w:b/>
          <w:color w:val="0000FF"/>
          <w:sz w:val="20"/>
          <w:szCs w:val="20"/>
        </w:rPr>
        <w:t>petra@pearmedia.cz</w:t>
      </w:r>
      <w:r w:rsidRPr="00266DDA">
        <w:rPr>
          <w:rFonts w:ascii="Tahoma" w:eastAsia="Tahoma" w:hAnsi="Tahoma" w:cs="Tahoma"/>
          <w:b/>
          <w:sz w:val="20"/>
          <w:szCs w:val="20"/>
        </w:rPr>
        <w:t>,</w:t>
      </w:r>
      <w:hyperlink r:id="rId7">
        <w:r w:rsidRPr="00266DDA">
          <w:rPr>
            <w:rFonts w:ascii="Tahoma" w:eastAsia="Tahoma" w:hAnsi="Tahoma" w:cs="Tahoma"/>
            <w:b/>
            <w:sz w:val="20"/>
            <w:szCs w:val="20"/>
          </w:rPr>
          <w:t xml:space="preserve"> </w:t>
        </w:r>
      </w:hyperlink>
      <w:hyperlink r:id="rId8">
        <w:r w:rsidRPr="00266DD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:rsidR="002A0F4F" w:rsidRPr="00266DDA" w:rsidRDefault="002A0F4F" w:rsidP="002A0F4F">
      <w:pPr>
        <w:spacing w:before="240" w:after="240"/>
        <w:rPr>
          <w:rFonts w:ascii="Tahoma" w:eastAsia="Tahoma" w:hAnsi="Tahoma" w:cs="Tahoma"/>
          <w:b/>
          <w:color w:val="0000FF"/>
          <w:sz w:val="17"/>
          <w:szCs w:val="17"/>
          <w:u w:val="single"/>
        </w:rPr>
      </w:pPr>
      <w:r w:rsidRPr="00266DDA">
        <w:rPr>
          <w:rFonts w:ascii="Tahoma" w:eastAsia="Tahoma" w:hAnsi="Tahoma" w:cs="Tahoma"/>
          <w:b/>
          <w:sz w:val="17"/>
          <w:szCs w:val="17"/>
        </w:rPr>
        <w:t>SOUKROMÁ OČNÍ KLINIKA GEMINI,</w:t>
      </w:r>
      <w:hyperlink r:id="rId9">
        <w:r w:rsidRPr="00266DDA">
          <w:rPr>
            <w:rFonts w:ascii="Tahoma" w:eastAsia="Tahoma" w:hAnsi="Tahoma" w:cs="Tahoma"/>
            <w:b/>
            <w:sz w:val="17"/>
            <w:szCs w:val="17"/>
          </w:rPr>
          <w:t xml:space="preserve"> </w:t>
        </w:r>
      </w:hyperlink>
      <w:hyperlink r:id="rId10">
        <w:r w:rsidRPr="00266DDA"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:rsidR="002A0F4F" w:rsidRPr="00266DDA" w:rsidRDefault="002A0F4F" w:rsidP="002A0F4F">
      <w:pPr>
        <w:spacing w:before="240" w:after="240"/>
        <w:jc w:val="both"/>
        <w:rPr>
          <w:rFonts w:ascii="Tahoma" w:eastAsia="Tahoma" w:hAnsi="Tahoma" w:cs="Tahoma"/>
          <w:sz w:val="17"/>
          <w:szCs w:val="17"/>
        </w:rPr>
      </w:pPr>
      <w:r w:rsidRPr="00266DDA">
        <w:rPr>
          <w:rFonts w:ascii="Tahoma" w:eastAsia="Tahoma" w:hAnsi="Tahoma" w:cs="Tahoma"/>
          <w:sz w:val="17"/>
          <w:szCs w:val="17"/>
        </w:rPr>
        <w:t xml:space="preserve">Soukromá oční klinika </w:t>
      </w:r>
      <w:proofErr w:type="spellStart"/>
      <w:r w:rsidRPr="00266DDA">
        <w:rPr>
          <w:rFonts w:ascii="Tahoma" w:eastAsia="Tahoma" w:hAnsi="Tahoma" w:cs="Tahoma"/>
          <w:sz w:val="17"/>
          <w:szCs w:val="17"/>
        </w:rPr>
        <w:t>Gemini</w:t>
      </w:r>
      <w:proofErr w:type="spellEnd"/>
      <w:r w:rsidRPr="00266DDA">
        <w:rPr>
          <w:rFonts w:ascii="Tahoma" w:eastAsia="Tahoma" w:hAnsi="Tahoma" w:cs="Tahoma"/>
          <w:sz w:val="17"/>
          <w:szCs w:val="17"/>
        </w:rPr>
        <w:t xml:space="preserve"> rozvíjí dlouholetou tradici zlínské oční chirurgie. První klinika byla otevřena ve Zlíně v 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 čele týmu operatérů stojí světově uznávaný oční chirurg prim. MUDr. Pavel Stodůlka, Ph.D., FEBOS-CR.</w:t>
      </w:r>
    </w:p>
    <w:p w:rsidR="002A0F4F" w:rsidRPr="00266DDA" w:rsidRDefault="002A0F4F" w:rsidP="002A0F4F">
      <w:pPr>
        <w:spacing w:before="240" w:after="240"/>
        <w:rPr>
          <w:rFonts w:ascii="Tahoma" w:eastAsia="Tahoma" w:hAnsi="Tahoma" w:cs="Tahoma"/>
          <w:b/>
          <w:color w:val="0000FF"/>
          <w:sz w:val="17"/>
          <w:szCs w:val="17"/>
          <w:u w:val="single"/>
        </w:rPr>
      </w:pPr>
      <w:r w:rsidRPr="00266DDA">
        <w:rPr>
          <w:rFonts w:ascii="Tahoma" w:eastAsia="Tahoma" w:hAnsi="Tahoma" w:cs="Tahoma"/>
          <w:b/>
          <w:sz w:val="17"/>
          <w:szCs w:val="17"/>
        </w:rPr>
        <w:t>prim. MUDr. PAVEL STODŮLKA, Ph.D., FEBOS-CR,</w:t>
      </w:r>
      <w:hyperlink r:id="rId11">
        <w:r w:rsidRPr="00266DDA">
          <w:rPr>
            <w:rFonts w:ascii="Tahoma" w:eastAsia="Tahoma" w:hAnsi="Tahoma" w:cs="Tahoma"/>
            <w:b/>
            <w:sz w:val="17"/>
            <w:szCs w:val="17"/>
          </w:rPr>
          <w:t xml:space="preserve"> </w:t>
        </w:r>
      </w:hyperlink>
      <w:hyperlink r:id="rId12">
        <w:r w:rsidRPr="00266DDA"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:rsidR="002A0F4F" w:rsidRPr="00266DDA" w:rsidRDefault="002A0F4F" w:rsidP="002A0F4F">
      <w:pPr>
        <w:spacing w:before="240" w:after="240"/>
        <w:jc w:val="both"/>
        <w:rPr>
          <w:rFonts w:ascii="Tahoma" w:eastAsia="Tahoma" w:hAnsi="Tahoma" w:cs="Tahoma"/>
          <w:sz w:val="17"/>
          <w:szCs w:val="17"/>
        </w:rPr>
      </w:pPr>
      <w:r w:rsidRPr="00266DDA">
        <w:rPr>
          <w:rFonts w:ascii="Tahoma" w:eastAsia="Tahoma" w:hAnsi="Tahoma" w:cs="Tahoma"/>
          <w:sz w:val="17"/>
          <w:szCs w:val="17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 roce 2003 založil soukromou oční kliniku </w:t>
      </w:r>
      <w:proofErr w:type="spellStart"/>
      <w:r w:rsidRPr="00266DDA">
        <w:rPr>
          <w:rFonts w:ascii="Tahoma" w:eastAsia="Tahoma" w:hAnsi="Tahoma" w:cs="Tahoma"/>
          <w:sz w:val="17"/>
          <w:szCs w:val="17"/>
        </w:rPr>
        <w:t>Gemini</w:t>
      </w:r>
      <w:proofErr w:type="spellEnd"/>
      <w:r w:rsidRPr="00266DDA">
        <w:rPr>
          <w:rFonts w:ascii="Tahoma" w:eastAsia="Tahoma" w:hAnsi="Tahoma" w:cs="Tahoma"/>
          <w:sz w:val="17"/>
          <w:szCs w:val="17"/>
        </w:rPr>
        <w:t xml:space="preserve"> – největší soukromou oční kliniku v Česku. Několik očních operací, například centraci vychýlené lidské čočky nebo implantaci presbyopické </w:t>
      </w:r>
      <w:proofErr w:type="spellStart"/>
      <w:r w:rsidRPr="00266DDA">
        <w:rPr>
          <w:rFonts w:ascii="Tahoma" w:eastAsia="Tahoma" w:hAnsi="Tahoma" w:cs="Tahoma"/>
          <w:sz w:val="17"/>
          <w:szCs w:val="17"/>
        </w:rPr>
        <w:t>fakické</w:t>
      </w:r>
      <w:proofErr w:type="spellEnd"/>
      <w:r w:rsidRPr="00266DDA">
        <w:rPr>
          <w:rFonts w:ascii="Tahoma" w:eastAsia="Tahoma" w:hAnsi="Tahoma" w:cs="Tahoma"/>
          <w:sz w:val="17"/>
          <w:szCs w:val="17"/>
        </w:rPr>
        <w:t xml:space="preserve"> čočky, provedl jako první oční chirurg na světě a řadu očních operací zavedl jako první v Česku. Vyvíjí nové lasery pro oční chirurgii, jako např. </w:t>
      </w:r>
      <w:proofErr w:type="spellStart"/>
      <w:r w:rsidRPr="00266DDA">
        <w:rPr>
          <w:rFonts w:ascii="Tahoma" w:eastAsia="Tahoma" w:hAnsi="Tahoma" w:cs="Tahoma"/>
          <w:sz w:val="17"/>
          <w:szCs w:val="17"/>
        </w:rPr>
        <w:t>CAPSULaser</w:t>
      </w:r>
      <w:proofErr w:type="spellEnd"/>
      <w:r w:rsidRPr="00266DDA">
        <w:rPr>
          <w:rFonts w:ascii="Tahoma" w:eastAsia="Tahoma" w:hAnsi="Tahoma" w:cs="Tahoma"/>
          <w:sz w:val="17"/>
          <w:szCs w:val="17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r w:rsidRPr="00266DDA">
        <w:rPr>
          <w:rFonts w:ascii="Tahoma" w:eastAsia="Tahoma" w:hAnsi="Tahoma" w:cs="Tahoma"/>
          <w:sz w:val="17"/>
          <w:szCs w:val="17"/>
        </w:rPr>
        <w:t>Americko</w:t>
      </w:r>
      <w:proofErr w:type="spellEnd"/>
      <w:r w:rsidRPr="00266DDA">
        <w:rPr>
          <w:rFonts w:ascii="Tahoma" w:eastAsia="Tahoma" w:hAnsi="Tahoma" w:cs="Tahoma"/>
          <w:sz w:val="17"/>
          <w:szCs w:val="17"/>
        </w:rPr>
        <w:t xml:space="preserve">–evropského kongresu oční chirurgie. V roce 2019 si Pavel Stodůlka na své konto připsal další dvě světová prvenství – jako první oční chirurg na světě provedl operaci šedého zákalu novým </w:t>
      </w:r>
      <w:proofErr w:type="spellStart"/>
      <w:r w:rsidRPr="00266DDA">
        <w:rPr>
          <w:rFonts w:ascii="Tahoma" w:eastAsia="Tahoma" w:hAnsi="Tahoma" w:cs="Tahoma"/>
          <w:sz w:val="17"/>
          <w:szCs w:val="17"/>
        </w:rPr>
        <w:t>femtomatrixovým</w:t>
      </w:r>
      <w:proofErr w:type="spellEnd"/>
      <w:r w:rsidRPr="00266DDA">
        <w:rPr>
          <w:rFonts w:ascii="Tahoma" w:eastAsia="Tahoma" w:hAnsi="Tahoma" w:cs="Tahoma"/>
          <w:sz w:val="17"/>
          <w:szCs w:val="17"/>
        </w:rPr>
        <w:t xml:space="preserve"> laserem, který jako jediný disponuje robotickým ramenem a zároveň je nejrychlejším na světě. Druhým prvenstvím byla operace, takzvaná rotace </w:t>
      </w:r>
      <w:proofErr w:type="spellStart"/>
      <w:r w:rsidRPr="00266DDA">
        <w:rPr>
          <w:rFonts w:ascii="Tahoma" w:eastAsia="Tahoma" w:hAnsi="Tahoma" w:cs="Tahoma"/>
          <w:sz w:val="17"/>
          <w:szCs w:val="17"/>
        </w:rPr>
        <w:t>lentikuly</w:t>
      </w:r>
      <w:proofErr w:type="spellEnd"/>
      <w:r w:rsidRPr="00266DDA">
        <w:rPr>
          <w:rFonts w:ascii="Tahoma" w:eastAsia="Tahoma" w:hAnsi="Tahoma" w:cs="Tahoma"/>
          <w:sz w:val="17"/>
          <w:szCs w:val="17"/>
        </w:rPr>
        <w:t>, která sníží astigmatismus oka pacienta (nesprávné zakřivení rohovky). Pravidelně se umisťuje v žebříčku nejoblíbenějších lékařů v Rakousku, v roce 2021 byl zvolen již potřetí.</w:t>
      </w:r>
    </w:p>
    <w:p w:rsidR="002A0F4F" w:rsidRPr="00266DDA" w:rsidRDefault="002A0F4F" w:rsidP="002A0F4F">
      <w:pPr>
        <w:spacing w:before="240" w:after="240"/>
        <w:rPr>
          <w:rFonts w:ascii="Tahoma" w:eastAsia="Tahoma" w:hAnsi="Tahoma" w:cs="Tahoma"/>
        </w:rPr>
      </w:pPr>
      <w:r w:rsidRPr="00266DDA">
        <w:rPr>
          <w:rFonts w:ascii="Tahoma" w:eastAsia="Tahoma" w:hAnsi="Tahoma" w:cs="Tahoma"/>
        </w:rPr>
        <w:t xml:space="preserve"> </w:t>
      </w:r>
    </w:p>
    <w:p w:rsidR="002A0F4F" w:rsidRPr="00266DDA" w:rsidRDefault="002A0F4F" w:rsidP="002A0F4F">
      <w:pPr>
        <w:spacing w:before="240" w:after="240"/>
        <w:rPr>
          <w:rFonts w:ascii="Tahoma" w:eastAsia="Tahoma" w:hAnsi="Tahoma" w:cs="Tahoma"/>
        </w:rPr>
      </w:pPr>
      <w:r w:rsidRPr="00266DDA">
        <w:rPr>
          <w:rFonts w:ascii="Tahoma" w:eastAsia="Tahoma" w:hAnsi="Tahoma" w:cs="Tahoma"/>
        </w:rPr>
        <w:t xml:space="preserve"> </w:t>
      </w:r>
    </w:p>
    <w:p w:rsidR="002A0F4F" w:rsidRPr="00266DDA" w:rsidRDefault="002A0F4F" w:rsidP="002A0F4F">
      <w:pPr>
        <w:spacing w:before="240" w:after="240"/>
        <w:rPr>
          <w:rFonts w:ascii="Tahoma" w:hAnsi="Tahoma" w:cs="Tahoma"/>
        </w:rPr>
      </w:pPr>
      <w:r w:rsidRPr="00266DDA">
        <w:rPr>
          <w:rFonts w:ascii="Tahoma" w:eastAsia="Tahoma" w:hAnsi="Tahoma" w:cs="Tahoma"/>
        </w:rPr>
        <w:t xml:space="preserve"> </w:t>
      </w:r>
    </w:p>
    <w:p w:rsidR="002A0F4F" w:rsidRPr="00266DDA" w:rsidRDefault="002A0F4F" w:rsidP="002A0F4F">
      <w:pPr>
        <w:rPr>
          <w:rFonts w:ascii="Tahoma" w:hAnsi="Tahoma" w:cs="Tahoma"/>
        </w:rPr>
      </w:pPr>
    </w:p>
    <w:p w:rsidR="00E373B8" w:rsidRDefault="00E373B8"/>
    <w:sectPr w:rsidR="00E373B8">
      <w:headerReference w:type="default" r:id="rId13"/>
      <w:footerReference w:type="default" r:id="rId14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151A81BD" wp14:editId="34EFE4DC">
          <wp:extent cx="3105193" cy="600083"/>
          <wp:effectExtent l="0" t="0" r="0" b="0"/>
          <wp:docPr id="18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966FF4" w:rsidRDefault="002A0F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F"/>
    <w:rsid w:val="002A0F4F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0F4F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F4F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0F4F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F4F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armedia.cz/" TargetMode="External"/><Relationship Id="rId12" Type="http://schemas.openxmlformats.org/officeDocument/2006/relationships/hyperlink" Target="http://www.lasik.cz/cs/zivotopis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emini.cz/" TargetMode="External"/><Relationship Id="rId11" Type="http://schemas.openxmlformats.org/officeDocument/2006/relationships/hyperlink" Target="http://www.lasik.cz/cs/zivotopis/" TargetMode="External"/><Relationship Id="rId5" Type="http://schemas.openxmlformats.org/officeDocument/2006/relationships/hyperlink" Target="http://www.gemini.cz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emi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mini.cz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2021-12-12T13:36:00Z</dcterms:created>
  <dcterms:modified xsi:type="dcterms:W3CDTF">2021-12-12T13:36:00Z</dcterms:modified>
</cp:coreProperties>
</file>