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8ADC" w14:textId="77777777" w:rsidR="005C668B" w:rsidRDefault="005C668B" w:rsidP="005C668B">
      <w:pPr>
        <w:jc w:val="center"/>
        <w:rPr>
          <w:rFonts w:ascii="Tahoma" w:eastAsia="Tahoma" w:hAnsi="Tahoma" w:cs="Tahoma"/>
          <w:b/>
          <w:bCs/>
          <w:sz w:val="44"/>
          <w:szCs w:val="44"/>
        </w:rPr>
      </w:pPr>
      <w:r>
        <w:rPr>
          <w:rFonts w:ascii="Tahoma" w:eastAsia="Tahoma" w:hAnsi="Tahoma" w:cs="Tahoma"/>
          <w:b/>
          <w:bCs/>
          <w:sz w:val="44"/>
          <w:szCs w:val="44"/>
        </w:rPr>
        <w:t>Nejžádanější metoda operace očí slaví 30 let. Ročně zbaví brýlí desetitisíce lidí</w:t>
      </w:r>
    </w:p>
    <w:p w14:paraId="61B7CEAB" w14:textId="77777777" w:rsidR="005C668B" w:rsidRDefault="005C668B" w:rsidP="005C668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12. LISTOPADU 2025 – Metoda LASIK přinesla doslova převrat v oční chirurgii. Jejím autorem je řecký profesor </w:t>
      </w:r>
      <w:proofErr w:type="spellStart"/>
      <w:r>
        <w:rPr>
          <w:rFonts w:ascii="Tahoma" w:eastAsia="Tahoma" w:hAnsi="Tahoma" w:cs="Tahoma"/>
          <w:b/>
          <w:bCs/>
          <w:sz w:val="21"/>
          <w:szCs w:val="21"/>
        </w:rPr>
        <w:t>Pallikaris</w:t>
      </w:r>
      <w:proofErr w:type="spellEnd"/>
      <w:r>
        <w:rPr>
          <w:rFonts w:ascii="Tahoma" w:eastAsia="Tahoma" w:hAnsi="Tahoma" w:cs="Tahoma"/>
          <w:b/>
          <w:bCs/>
          <w:sz w:val="21"/>
          <w:szCs w:val="21"/>
        </w:rPr>
        <w:t>, který ji poprvé provedl už v roce 1991. Do České republiky se dostala o čtyři roky později, kdy ji vůbec poprvé v Česku provedl světově uznávaný oční chirurg Pavel Stodůlka. Dodnes patří tato metoda odstraňující dioptrie k nejpoužívanějším na světě.</w:t>
      </w:r>
    </w:p>
    <w:p w14:paraId="63807187" w14:textId="77777777" w:rsidR="005C668B" w:rsidRDefault="005C668B" w:rsidP="005C668B">
      <w:pPr>
        <w:jc w:val="both"/>
        <w:rPr>
          <w:rFonts w:ascii="Tahoma" w:eastAsia="Tahoma" w:hAnsi="Tahoma" w:cs="Tahoma"/>
          <w:color w:val="000000"/>
          <w:sz w:val="21"/>
          <w:szCs w:val="21"/>
          <w:u w:val="single"/>
        </w:rPr>
      </w:pPr>
      <w:r>
        <w:rPr>
          <w:rFonts w:ascii="Tahoma" w:eastAsia="Tahoma" w:hAnsi="Tahoma" w:cs="Tahoma"/>
          <w:sz w:val="21"/>
          <w:szCs w:val="21"/>
        </w:rPr>
        <w:t xml:space="preserve">Metoda dokáže efektivně korigovat nejčastější oční vady, tedy krátkozrakost, dalekozrakost a astigmatismus.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„Laserová operace LASIK v prvním kroku oddělí tenkou vrstvu rohovky a následně odstraní dioptrie laserovou korekcí. LASIK ve velké míře nahradil své předchůdce LASEK a PRK. Při těchto metodách se povrch rohovky odstraňoval mechanicky. Díky vývoji operačních postupů a technologií byly ve velké míře mechanické nástroje nahrazeny lasery. Zavedením laserové technologie v oblasti očního lékařství se staly operace bezpečnější, přesnější a především bezbolestné. Odstranění dioptrií laserem se navíc vyznačuje krátkou a bezproblémovou rekonvalescencí, kdy se pacienti mohou vrátit ke svým běžným aktivitám v řádu několika málo dnů,“ </w:t>
      </w:r>
      <w:r>
        <w:rPr>
          <w:rFonts w:ascii="Tahoma" w:eastAsia="Tahoma" w:hAnsi="Tahoma" w:cs="Tahoma"/>
          <w:sz w:val="21"/>
          <w:szCs w:val="21"/>
        </w:rPr>
        <w:t xml:space="preserve">popsal Pavel Stodůlka, přednosta sítě očních klinik </w:t>
      </w:r>
      <w:hyperlink r:id="rId6">
        <w:proofErr w:type="spellStart"/>
        <w:r>
          <w:rPr>
            <w:rFonts w:ascii="Tahoma" w:eastAsia="Tahoma" w:hAnsi="Tahoma" w:cs="Tahoma"/>
            <w:color w:val="000000"/>
            <w:sz w:val="21"/>
            <w:szCs w:val="21"/>
            <w:u w:val="single"/>
          </w:rPr>
          <w:t>Gemini</w:t>
        </w:r>
        <w:proofErr w:type="spellEnd"/>
      </w:hyperlink>
      <w:r>
        <w:rPr>
          <w:rFonts w:ascii="Tahoma" w:eastAsia="Tahoma" w:hAnsi="Tahoma" w:cs="Tahoma"/>
          <w:color w:val="000000"/>
          <w:sz w:val="21"/>
          <w:szCs w:val="21"/>
          <w:u w:val="single"/>
        </w:rPr>
        <w:t>.</w:t>
      </w:r>
    </w:p>
    <w:p w14:paraId="5190281A" w14:textId="77777777" w:rsidR="005C668B" w:rsidRDefault="005C668B" w:rsidP="005C668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color w:val="000000"/>
          <w:sz w:val="21"/>
          <w:szCs w:val="21"/>
        </w:rPr>
        <w:t xml:space="preserve">Laserovou operaci odstraňující dioptrie podstoupí v Česku odhadem až 30 tisíc pacientů ročně. V posledních letech se snižuje jejich věk.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„Počet mladých lidí s dioptrickou oční vadou každým rokem roste, nejvíc přibývá lidí s krátkozrakostí, na které se velkou měrou podílí časté ostření zraku do blízka, například na počítač nebo mobilní telefon. Jak se zvyšuje počet mladých lidí, které trápí dioptrická vada, roste i počet těch, kteří ji chtějí řešit operativně. Mladší generace má dnes lepší povědomí o možnostech korekce zraku, vede aktivní život a brýle nebo čočky mohou být omezující – to jsou hlavní důvody, proč věk pacientů v posledních letech klesá. Mnoho mladých zákrok navíc považuje za dlouhodobě finančně výhodný v porovnání s častým nákupem nových dioptrických brýlí. Obecně se doporučuje zákrok podstoupit nejdříve kolem 20. roku, protože oční vada musí být před zákrokem stabilizovaná. Pokud má ale pacient stabilizovanou oční vadu a splňuje další podmínky, může zákrok podstoupit i dříve,“ </w:t>
      </w:r>
      <w:r>
        <w:rPr>
          <w:rFonts w:ascii="Tahoma" w:eastAsia="Tahoma" w:hAnsi="Tahoma" w:cs="Tahoma"/>
          <w:sz w:val="21"/>
          <w:szCs w:val="21"/>
        </w:rPr>
        <w:t>uvedl Pavel Stodůlka.</w:t>
      </w:r>
    </w:p>
    <w:p w14:paraId="225F420B" w14:textId="77777777" w:rsidR="005C668B" w:rsidRDefault="005C668B" w:rsidP="005C668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Naopak vyšší věk může být pro podstoupení laserové operace kontraindikací. S přibývajícím věkem totiž dochází v oku k různým změnám.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„Limitním věkem pro podstoupení laserové operace bývá 45. rok. Potom totiž zpravidla dochází ke snižování schopnosti oční čočky zaostřovat – presbyopii. Metoda LASIK je navržena především pro korekci krátkozrakosti, dalekozrakosti a astigmatismu, ale presbyopii neřeší. Samozřejmě je možné zbavit se dioptrií i po dovršení tohoto věku. Nejčastěji ale ne laserem, nýbrž výměnou nitrooční čočky, která také umožňuje pacientovi vidět ostře bez brýlí,“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14:paraId="3B75563F" w14:textId="77777777" w:rsidR="005C668B" w:rsidRDefault="005C668B" w:rsidP="005C668B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vzrůstající zájem o laserovou korekci oční vady má vliv i jejich úroveň a dostupnost. Kliniky v České republice se řadí k nejlépe vybaveným na světě. Přitom v rámci Evropské unie patří Česko k zemím, které špičkové operace nabízejí nejlevněji. </w:t>
      </w:r>
      <w:r w:rsidRPr="008C0D65">
        <w:rPr>
          <w:rFonts w:ascii="Tahoma" w:eastAsia="Tahoma" w:hAnsi="Tahoma" w:cs="Tahoma"/>
          <w:color w:val="CC9900"/>
          <w:sz w:val="21"/>
          <w:szCs w:val="21"/>
        </w:rPr>
        <w:t xml:space="preserve">„Česká oční chirurgie patří k nejlepším na světě, </w:t>
      </w:r>
      <w:r w:rsidRPr="008C0D65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například na očních klinikách </w:t>
      </w:r>
      <w:proofErr w:type="spellStart"/>
      <w:r w:rsidRPr="008C0D65">
        <w:rPr>
          <w:rFonts w:ascii="Tahoma" w:eastAsia="Tahoma" w:hAnsi="Tahoma" w:cs="Tahoma"/>
          <w:color w:val="CC9900"/>
          <w:sz w:val="21"/>
          <w:szCs w:val="21"/>
        </w:rPr>
        <w:t>Gemini</w:t>
      </w:r>
      <w:proofErr w:type="spellEnd"/>
      <w:r w:rsidRPr="008C0D65">
        <w:rPr>
          <w:rFonts w:ascii="Tahoma" w:eastAsia="Tahoma" w:hAnsi="Tahoma" w:cs="Tahoma"/>
          <w:color w:val="CC9900"/>
          <w:sz w:val="21"/>
          <w:szCs w:val="21"/>
        </w:rPr>
        <w:t xml:space="preserve"> lékaři pracují s nejmodernějšími lasery a přístroji. Čekací lhůty jsou oproti okolním státům výrazně nižší a znatelně nižší jsou i ceny jednotlivých zákroků. Například operace oční vady laserem stojí v Česku třetinu než ve Velké Británii.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 jednomu z mýtů patří, že cena laserové operace se odvíjí od počtu dioptrií. Cena laserové oční operace se nikdy od počtu dioptrií neodvíjela. Drahá je samotná technologie, která se během operace použije, a je v podstatě jedno, jestli se při operaci odstraní jedna dioptrie nebo deset,“ </w:t>
      </w:r>
      <w:r>
        <w:rPr>
          <w:rFonts w:ascii="Tahoma" w:eastAsia="Tahoma" w:hAnsi="Tahoma" w:cs="Tahoma"/>
          <w:sz w:val="21"/>
          <w:szCs w:val="21"/>
        </w:rPr>
        <w:t>uzavřel Pavel Stodůlka.</w:t>
      </w:r>
    </w:p>
    <w:p w14:paraId="1F7A75D9" w14:textId="77777777" w:rsidR="005C668B" w:rsidRDefault="005C668B" w:rsidP="005C668B">
      <w:pPr>
        <w:spacing w:before="240" w:after="240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KONTAKT PRO MÉDIA:</w:t>
      </w:r>
    </w:p>
    <w:p w14:paraId="3807B9D5" w14:textId="77777777" w:rsidR="005C668B" w:rsidRDefault="005C668B" w:rsidP="005C668B">
      <w:pPr>
        <w:jc w:val="both"/>
        <w:rPr>
          <w:rFonts w:ascii="Tahoma" w:eastAsia="Tahoma" w:hAnsi="Tahoma" w:cs="Tahoma"/>
          <w:b/>
          <w:bCs/>
          <w:color w:val="CC9900"/>
          <w:sz w:val="21"/>
          <w:szCs w:val="21"/>
        </w:rPr>
      </w:pPr>
      <w:r>
        <w:rPr>
          <w:rFonts w:ascii="Tahoma" w:eastAsia="Tahoma" w:hAnsi="Tahoma" w:cs="Tahoma"/>
          <w:b/>
          <w:bCs/>
          <w:color w:val="333333"/>
          <w:sz w:val="21"/>
          <w:szCs w:val="21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1"/>
          <w:szCs w:val="21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1"/>
          <w:szCs w:val="21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1"/>
          <w:szCs w:val="21"/>
        </w:rPr>
        <w:t xml:space="preserve"> konzultant</w:t>
      </w:r>
    </w:p>
    <w:p w14:paraId="1B70FC78" w14:textId="77777777" w:rsidR="005C668B" w:rsidRDefault="005C668B" w:rsidP="005C668B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noProof/>
          <w:sz w:val="21"/>
          <w:szCs w:val="21"/>
        </w:rPr>
        <w:drawing>
          <wp:inline distT="0" distB="0" distL="0" distR="0" wp14:anchorId="0D3C5022" wp14:editId="5DDAE019">
            <wp:extent cx="833620" cy="132741"/>
            <wp:effectExtent l="0" t="0" r="0" b="0"/>
            <wp:docPr id="14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924422" w14:textId="77777777" w:rsidR="005C668B" w:rsidRDefault="005C668B" w:rsidP="005C668B">
      <w:pPr>
        <w:pBdr>
          <w:bottom w:val="single" w:sz="4" w:space="1" w:color="000000"/>
        </w:pBdr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+420 733 643 825, </w:t>
      </w:r>
      <w:hyperlink r:id="rId8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21"/>
          <w:szCs w:val="21"/>
        </w:rPr>
        <w:t xml:space="preserve">, </w:t>
      </w:r>
      <w:hyperlink r:id="rId9">
        <w:r>
          <w:rPr>
            <w:rFonts w:ascii="Tahoma" w:eastAsia="Tahoma" w:hAnsi="Tahoma" w:cs="Tahoma"/>
            <w:b/>
            <w:bCs/>
            <w:color w:val="0000FF"/>
            <w:sz w:val="21"/>
            <w:szCs w:val="21"/>
            <w:u w:val="single"/>
          </w:rPr>
          <w:t>pearmedia.cz</w:t>
        </w:r>
      </w:hyperlink>
      <w:r>
        <w:rPr>
          <w:rFonts w:ascii="Tahoma" w:eastAsia="Tahoma" w:hAnsi="Tahoma" w:cs="Tahoma"/>
          <w:sz w:val="21"/>
          <w:szCs w:val="21"/>
        </w:rPr>
        <w:br/>
      </w:r>
    </w:p>
    <w:p w14:paraId="7E4CC38F" w14:textId="77777777" w:rsidR="005C668B" w:rsidRDefault="005C668B" w:rsidP="005C668B">
      <w:pPr>
        <w:jc w:val="both"/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www.gemini.cz</w:t>
        </w:r>
      </w:hyperlink>
    </w:p>
    <w:p w14:paraId="61F744C6" w14:textId="77777777" w:rsidR="005C668B" w:rsidRDefault="005C668B" w:rsidP="005C668B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Ročně se na klinice provede více než 40 000 zákroků. V současnosti v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pracuje přes 400 zaměstnanců. V čele týmu operatérů stojí světově uznávaný oční chirurg prim. MUDr. Pavel Stodůlka, Ph.D., FEBOS-CR.</w:t>
      </w:r>
    </w:p>
    <w:p w14:paraId="66165BA2" w14:textId="77777777" w:rsidR="005C668B" w:rsidRDefault="005C668B" w:rsidP="005C668B">
      <w:pPr>
        <w:jc w:val="both"/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prim. MUDr. PAVEL STODŮLKA, Ph.D., FEBOS-CR, </w:t>
      </w:r>
      <w:hyperlink r:id="rId11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www.lasik.cz</w:t>
        </w:r>
      </w:hyperlink>
    </w:p>
    <w:p w14:paraId="02C651C9" w14:textId="77777777" w:rsidR="005C668B" w:rsidRDefault="005C668B" w:rsidP="005C668B">
      <w:pPr>
        <w:jc w:val="both"/>
        <w:rPr>
          <w:rFonts w:ascii="Tahoma" w:eastAsia="Tahoma" w:hAnsi="Tahoma" w:cs="Tahoma"/>
          <w:sz w:val="18"/>
          <w:szCs w:val="18"/>
        </w:rPr>
      </w:pPr>
      <w:bookmarkStart w:id="0" w:name="_heading=h.sls2mtc44ylj" w:colFirst="0" w:colLast="0"/>
      <w:bookmarkEnd w:id="0"/>
      <w:r>
        <w:rPr>
          <w:rFonts w:ascii="Tahoma" w:eastAsia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 roce 2003 založil soukromou oční kliniku </w:t>
      </w:r>
      <w:proofErr w:type="spellStart"/>
      <w:r>
        <w:rPr>
          <w:rFonts w:ascii="Tahoma" w:eastAsia="Tahoma" w:hAnsi="Tahoma" w:cs="Tahoma"/>
          <w:sz w:val="18"/>
          <w:szCs w:val="18"/>
        </w:rPr>
        <w:t>Gemini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– největší soukromou oční kliniku v Česku. Několik očních operací, například centraci vychýlené lidské čočky, implantaci presbyopické </w:t>
      </w:r>
      <w:proofErr w:type="spellStart"/>
      <w:r>
        <w:rPr>
          <w:rFonts w:ascii="Tahoma" w:eastAsia="Tahoma" w:hAnsi="Tahoma" w:cs="Tahoma"/>
          <w:sz w:val="18"/>
          <w:szCs w:val="18"/>
        </w:rPr>
        <w:t>fakické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čočky nebo odstranění vetchozrakosti pomocí laseru </w:t>
      </w:r>
      <w:proofErr w:type="spellStart"/>
      <w:r>
        <w:rPr>
          <w:rFonts w:ascii="Tahoma" w:eastAsia="Tahoma" w:hAnsi="Tahoma" w:cs="Tahoma"/>
          <w:sz w:val="18"/>
          <w:szCs w:val="18"/>
        </w:rPr>
        <w:t>ReLEx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Smile, provedl jako první oční chirurg na světě a řadu očních operací zavedl jako první v Česku. Vyvíjí nové lasery pro oční chirurgii, jako např. </w:t>
      </w:r>
      <w:proofErr w:type="spellStart"/>
      <w:r>
        <w:rPr>
          <w:rFonts w:ascii="Tahoma" w:eastAsia="Tahoma" w:hAnsi="Tahoma" w:cs="Tahoma"/>
          <w:sz w:val="18"/>
          <w:szCs w:val="18"/>
        </w:rPr>
        <w:t>CAPSULaser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Přednáší na prestižních mezinárodních očních kongresech, vyučuje v kurzech pro zahraniční oční lékaře. V roce 2017 jako první lékař v České republice složil zkoušku FEBOS-CR. V letech 2022 až 2024 byl evropským prezidentem odborné společnosti </w:t>
      </w:r>
      <w:proofErr w:type="gramStart"/>
      <w:r>
        <w:rPr>
          <w:rFonts w:ascii="Tahoma" w:eastAsia="Tahoma" w:hAnsi="Tahoma" w:cs="Tahoma"/>
          <w:sz w:val="18"/>
          <w:szCs w:val="18"/>
        </w:rPr>
        <w:t>AECOS - Americko</w:t>
      </w:r>
      <w:proofErr w:type="gramEnd"/>
      <w:r>
        <w:rPr>
          <w:rFonts w:ascii="Tahoma" w:eastAsia="Tahoma" w:hAnsi="Tahoma" w:cs="Tahoma"/>
          <w:sz w:val="18"/>
          <w:szCs w:val="18"/>
        </w:rPr>
        <w:t xml:space="preserve">-evropský kongres oční chirurgie. V roce 2019 si Pavel Stodůlka na své konto připsal další dvě světová prvenství – jako první oční chirurg na světě provedl operaci šedého zákalu novým </w:t>
      </w:r>
      <w:proofErr w:type="spellStart"/>
      <w:r>
        <w:rPr>
          <w:rFonts w:ascii="Tahoma" w:eastAsia="Tahoma" w:hAnsi="Tahoma" w:cs="Tahoma"/>
          <w:sz w:val="18"/>
          <w:szCs w:val="18"/>
        </w:rPr>
        <w:t>femtomatrixovým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laserem, který jako jediný disponuje robotickým ramenem a zároveň je nejrychlejším na světě. Druhým prvenstvím byla operace, takzvaná rotace </w:t>
      </w:r>
      <w:proofErr w:type="spellStart"/>
      <w:r>
        <w:rPr>
          <w:rFonts w:ascii="Tahoma" w:eastAsia="Tahoma" w:hAnsi="Tahoma" w:cs="Tahoma"/>
          <w:sz w:val="18"/>
          <w:szCs w:val="18"/>
        </w:rPr>
        <w:t>lentikuly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, která sníží astigmatismus oka pacienta (nesprávné zakřivení rohovky).  V roce 2024 provedl první oficiální operaci vysoké dalekozrakosti </w:t>
      </w:r>
      <w:proofErr w:type="spellStart"/>
      <w:r>
        <w:rPr>
          <w:rFonts w:ascii="Tahoma" w:eastAsia="Tahoma" w:hAnsi="Tahoma" w:cs="Tahoma"/>
          <w:sz w:val="18"/>
          <w:szCs w:val="18"/>
        </w:rPr>
        <w:t>hyperopickým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ReLEx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SMILE na světe. Pravidelně se umisťuje v žebříčku nejoblíbenějších lékařů v Rakousku, v roce 2024 byl zvolen již pošesté. Jako první oční chirurg provedl laserovou operaci očí metodou CLEAR v Česku a Rakousku. Od roku 2022 je nositelem medaile Za zásluhy 1. stupně. Koncem roku 2022 převzal v Římě cenu prof. Emilia </w:t>
      </w:r>
      <w:proofErr w:type="spellStart"/>
      <w:r>
        <w:rPr>
          <w:rFonts w:ascii="Tahoma" w:eastAsia="Tahoma" w:hAnsi="Tahoma" w:cs="Tahoma"/>
          <w:sz w:val="18"/>
          <w:szCs w:val="18"/>
        </w:rPr>
        <w:t>Campose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za inovace v oftalmologii. Je členem výboru nejvýznamnější evropské odborné společnosti očních chirurgů </w:t>
      </w:r>
      <w:proofErr w:type="gramStart"/>
      <w:r>
        <w:rPr>
          <w:rFonts w:ascii="Tahoma" w:eastAsia="Tahoma" w:hAnsi="Tahoma" w:cs="Tahoma"/>
          <w:sz w:val="18"/>
          <w:szCs w:val="18"/>
        </w:rPr>
        <w:t xml:space="preserve">ESCRS - </w:t>
      </w:r>
      <w:proofErr w:type="spellStart"/>
      <w:r>
        <w:rPr>
          <w:rFonts w:ascii="Tahoma" w:eastAsia="Tahoma" w:hAnsi="Tahoma" w:cs="Tahoma"/>
          <w:sz w:val="18"/>
          <w:szCs w:val="18"/>
        </w:rPr>
        <w:t>European</w:t>
      </w:r>
      <w:proofErr w:type="spellEnd"/>
      <w:proofErr w:type="gramEnd"/>
      <w:r>
        <w:rPr>
          <w:rFonts w:ascii="Tahoma" w:eastAsia="Tahoma" w:hAnsi="Tahoma" w:cs="Tahoma"/>
          <w:sz w:val="18"/>
          <w:szCs w:val="18"/>
        </w:rPr>
        <w:t xml:space="preserve"> Society </w:t>
      </w:r>
      <w:proofErr w:type="spellStart"/>
      <w:r>
        <w:rPr>
          <w:rFonts w:ascii="Tahoma" w:eastAsia="Tahoma" w:hAnsi="Tahoma" w:cs="Tahoma"/>
          <w:sz w:val="18"/>
          <w:szCs w:val="18"/>
        </w:rPr>
        <w:t>of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Cataract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and </w:t>
      </w:r>
      <w:proofErr w:type="spellStart"/>
      <w:r>
        <w:rPr>
          <w:rFonts w:ascii="Tahoma" w:eastAsia="Tahoma" w:hAnsi="Tahoma" w:cs="Tahoma"/>
          <w:sz w:val="18"/>
          <w:szCs w:val="18"/>
        </w:rPr>
        <w:t>Refractive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Surgeons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Od roku 2025 zastává funkci </w:t>
      </w:r>
      <w:proofErr w:type="spellStart"/>
      <w:r>
        <w:rPr>
          <w:rFonts w:ascii="Tahoma" w:eastAsia="Tahoma" w:hAnsi="Tahoma" w:cs="Tahoma"/>
          <w:sz w:val="18"/>
          <w:szCs w:val="18"/>
        </w:rPr>
        <w:t>Tresurer</w:t>
      </w:r>
      <w:proofErr w:type="spellEnd"/>
      <w:r>
        <w:rPr>
          <w:rFonts w:ascii="Tahoma" w:eastAsia="Tahoma" w:hAnsi="Tahoma" w:cs="Tahoma"/>
          <w:sz w:val="18"/>
          <w:szCs w:val="18"/>
        </w:rPr>
        <w:t>, která patří mezi klíčové pozice v nejvyšším vedení této společnosti.</w:t>
      </w:r>
    </w:p>
    <w:sectPr w:rsidR="005C668B" w:rsidSect="005C668B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6DC5" w14:textId="77777777" w:rsidR="009521BD" w:rsidRDefault="009521BD">
      <w:pPr>
        <w:spacing w:after="0" w:line="240" w:lineRule="auto"/>
      </w:pPr>
      <w:r>
        <w:separator/>
      </w:r>
    </w:p>
  </w:endnote>
  <w:endnote w:type="continuationSeparator" w:id="0">
    <w:p w14:paraId="612B5B72" w14:textId="77777777" w:rsidR="009521BD" w:rsidRDefault="0095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2A24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43D66B0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506A" w14:textId="77777777" w:rsidR="009521BD" w:rsidRDefault="009521BD">
      <w:pPr>
        <w:spacing w:after="0" w:line="240" w:lineRule="auto"/>
      </w:pPr>
      <w:r>
        <w:separator/>
      </w:r>
    </w:p>
  </w:footnote>
  <w:footnote w:type="continuationSeparator" w:id="0">
    <w:p w14:paraId="68B04539" w14:textId="77777777" w:rsidR="009521BD" w:rsidRDefault="0095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550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20B4414" wp14:editId="453F81B7">
          <wp:simplePos x="0" y="0"/>
          <wp:positionH relativeFrom="column">
            <wp:posOffset>-128267</wp:posOffset>
          </wp:positionH>
          <wp:positionV relativeFrom="paragraph">
            <wp:posOffset>302895</wp:posOffset>
          </wp:positionV>
          <wp:extent cx="3105193" cy="600083"/>
          <wp:effectExtent l="0" t="0" r="0" b="0"/>
          <wp:wrapSquare wrapText="bothSides" distT="0" distB="0" distL="114300" distR="114300"/>
          <wp:docPr id="13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6" t="36594" r="13051" b="35865"/>
                  <a:stretch>
                    <a:fillRect/>
                  </a:stretch>
                </pic:blipFill>
                <pic:spPr>
                  <a:xfrm>
                    <a:off x="0" y="0"/>
                    <a:ext cx="3105193" cy="60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425A61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33921D8C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  <w:t>TISKOVÁ ZPRÁVA</w:t>
    </w:r>
  </w:p>
  <w:p w14:paraId="07844354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78179B38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CAAABE7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A91A0CB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FD290D2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C0A928C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CA4B890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6492C87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03E0411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62EF5E3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29BED05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2"/>
        <w:szCs w:val="2"/>
      </w:rPr>
      <w:tab/>
    </w:r>
    <w:r>
      <w:rPr>
        <w:b/>
        <w:bCs/>
        <w:color w:val="000000"/>
        <w:sz w:val="2"/>
        <w:szCs w:val="2"/>
      </w:rPr>
      <w:tab/>
    </w:r>
  </w:p>
  <w:p w14:paraId="02E08D58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616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B9B291B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A84DD3C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3615"/>
        <w:tab w:val="left" w:pos="724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6280AE9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9374464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8478F91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C5B5BFB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7E48FC4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66C150A" w14:textId="77777777" w:rsidR="005C668B" w:rsidRDefault="005C66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8B"/>
    <w:rsid w:val="005C668B"/>
    <w:rsid w:val="008C0D65"/>
    <w:rsid w:val="009521BD"/>
    <w:rsid w:val="00C730EF"/>
    <w:rsid w:val="00C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6DE6"/>
  <w15:chartTrackingRefBased/>
  <w15:docId w15:val="{4F7E82D9-7E3C-47D9-B369-A736BBD2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68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6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66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66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66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668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668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668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668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6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6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66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66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66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66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66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66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66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66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66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66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66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6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66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6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yperlink" Target="http://www.lasik.cz/cs/zivotopi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emini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2025-11-11T13:19:00Z</dcterms:created>
  <dcterms:modified xsi:type="dcterms:W3CDTF">2025-11-11T13:20:00Z</dcterms:modified>
</cp:coreProperties>
</file>