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5D23" w14:textId="47F14029" w:rsidR="005529B8" w:rsidRPr="00747C9A" w:rsidRDefault="00FD33AD" w:rsidP="005529B8">
      <w:pPr>
        <w:jc w:val="center"/>
        <w:rPr>
          <w:rFonts w:ascii="Tahoma" w:eastAsia="Tahoma" w:hAnsi="Tahoma" w:cs="Tahoma"/>
          <w:b/>
          <w:sz w:val="36"/>
          <w:szCs w:val="36"/>
        </w:rPr>
      </w:pPr>
      <w:r w:rsidRPr="00747C9A">
        <w:rPr>
          <w:rFonts w:ascii="Tahoma" w:eastAsia="Tahoma" w:hAnsi="Tahoma" w:cs="Tahoma"/>
          <w:b/>
          <w:sz w:val="36"/>
          <w:szCs w:val="36"/>
        </w:rPr>
        <w:t>Moderní výuka v Česku? Ucelený koncept chybí, učitel</w:t>
      </w:r>
      <w:r w:rsidR="00747C9A" w:rsidRPr="00747C9A">
        <w:rPr>
          <w:rFonts w:ascii="Tahoma" w:eastAsia="Tahoma" w:hAnsi="Tahoma" w:cs="Tahoma"/>
          <w:b/>
          <w:sz w:val="36"/>
          <w:szCs w:val="36"/>
        </w:rPr>
        <w:t xml:space="preserve">ům pomáhají </w:t>
      </w:r>
      <w:r w:rsidRPr="00747C9A">
        <w:rPr>
          <w:rFonts w:ascii="Tahoma" w:eastAsia="Tahoma" w:hAnsi="Tahoma" w:cs="Tahoma"/>
          <w:b/>
          <w:sz w:val="36"/>
          <w:szCs w:val="36"/>
        </w:rPr>
        <w:t xml:space="preserve">praktické programy </w:t>
      </w:r>
    </w:p>
    <w:p w14:paraId="65513C67" w14:textId="48F72B18" w:rsidR="00E274D4" w:rsidRDefault="00D25803" w:rsidP="00490EFC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942524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942524" w:rsidRPr="00942524">
        <w:rPr>
          <w:rFonts w:ascii="Tahoma" w:eastAsia="Tahoma" w:hAnsi="Tahoma" w:cs="Tahoma"/>
          <w:b/>
          <w:sz w:val="21"/>
          <w:szCs w:val="21"/>
        </w:rPr>
        <w:t>10</w:t>
      </w:r>
      <w:r w:rsidRPr="00942524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68478D">
        <w:rPr>
          <w:rFonts w:ascii="Tahoma" w:eastAsia="Tahoma" w:hAnsi="Tahoma" w:cs="Tahoma"/>
          <w:b/>
          <w:sz w:val="21"/>
          <w:szCs w:val="21"/>
        </w:rPr>
        <w:t>KVĚTNA</w:t>
      </w:r>
      <w:r w:rsidRPr="00942524">
        <w:rPr>
          <w:rFonts w:ascii="Tahoma" w:eastAsia="Tahoma" w:hAnsi="Tahoma" w:cs="Tahoma"/>
          <w:b/>
          <w:sz w:val="21"/>
          <w:szCs w:val="21"/>
        </w:rPr>
        <w:t xml:space="preserve"> 20</w:t>
      </w:r>
      <w:r w:rsidR="00996B67" w:rsidRPr="00942524">
        <w:rPr>
          <w:rFonts w:ascii="Tahoma" w:eastAsia="Tahoma" w:hAnsi="Tahoma" w:cs="Tahoma"/>
          <w:b/>
          <w:sz w:val="21"/>
          <w:szCs w:val="21"/>
        </w:rPr>
        <w:t>2</w:t>
      </w:r>
      <w:r w:rsidR="00A10374" w:rsidRPr="00942524">
        <w:rPr>
          <w:rFonts w:ascii="Tahoma" w:eastAsia="Tahoma" w:hAnsi="Tahoma" w:cs="Tahoma"/>
          <w:b/>
          <w:sz w:val="21"/>
          <w:szCs w:val="21"/>
        </w:rPr>
        <w:t>2</w:t>
      </w:r>
      <w:r w:rsidRPr="00942524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FD1B53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3A3A79">
        <w:rPr>
          <w:rFonts w:ascii="Tahoma" w:eastAsia="Tahoma" w:hAnsi="Tahoma" w:cs="Tahoma"/>
          <w:b/>
          <w:sz w:val="21"/>
          <w:szCs w:val="21"/>
        </w:rPr>
        <w:t>Rodiče, studenti i učitelé volají po změnách</w:t>
      </w:r>
      <w:r w:rsidR="00AD3C4B" w:rsidRPr="00AD3C4B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AD3C4B">
        <w:rPr>
          <w:rFonts w:ascii="Tahoma" w:eastAsia="Tahoma" w:hAnsi="Tahoma" w:cs="Tahoma"/>
          <w:b/>
          <w:sz w:val="21"/>
          <w:szCs w:val="21"/>
        </w:rPr>
        <w:t>v českém školství</w:t>
      </w:r>
      <w:r w:rsidR="003A3A79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9E2762">
        <w:rPr>
          <w:rFonts w:ascii="Tahoma" w:eastAsia="Tahoma" w:hAnsi="Tahoma" w:cs="Tahoma"/>
          <w:b/>
          <w:sz w:val="21"/>
          <w:szCs w:val="21"/>
        </w:rPr>
        <w:t>J</w:t>
      </w:r>
      <w:r w:rsidR="00157FE1">
        <w:rPr>
          <w:rFonts w:ascii="Tahoma" w:eastAsia="Tahoma" w:hAnsi="Tahoma" w:cs="Tahoma"/>
          <w:b/>
          <w:sz w:val="21"/>
          <w:szCs w:val="21"/>
        </w:rPr>
        <w:t xml:space="preserve">e </w:t>
      </w:r>
      <w:r w:rsidR="009E2762">
        <w:rPr>
          <w:rFonts w:ascii="Tahoma" w:eastAsia="Tahoma" w:hAnsi="Tahoma" w:cs="Tahoma"/>
          <w:b/>
          <w:sz w:val="21"/>
          <w:szCs w:val="21"/>
        </w:rPr>
        <w:t xml:space="preserve">třeba </w:t>
      </w:r>
      <w:r w:rsidR="00157FE1">
        <w:rPr>
          <w:rFonts w:ascii="Tahoma" w:eastAsia="Tahoma" w:hAnsi="Tahoma" w:cs="Tahoma"/>
          <w:b/>
          <w:sz w:val="21"/>
          <w:szCs w:val="21"/>
        </w:rPr>
        <w:t xml:space="preserve">opustit </w:t>
      </w:r>
      <w:r w:rsidR="004F1372">
        <w:rPr>
          <w:rFonts w:ascii="Tahoma" w:eastAsia="Tahoma" w:hAnsi="Tahoma" w:cs="Tahoma"/>
          <w:b/>
          <w:sz w:val="21"/>
          <w:szCs w:val="21"/>
        </w:rPr>
        <w:t xml:space="preserve">tradiční </w:t>
      </w:r>
      <w:r w:rsidR="00157FE1">
        <w:rPr>
          <w:rFonts w:ascii="Tahoma" w:eastAsia="Tahoma" w:hAnsi="Tahoma" w:cs="Tahoma"/>
          <w:b/>
          <w:sz w:val="21"/>
          <w:szCs w:val="21"/>
        </w:rPr>
        <w:t xml:space="preserve">„nalejvárnu“ a učit děti </w:t>
      </w:r>
      <w:r w:rsidR="00F81EBB">
        <w:rPr>
          <w:rFonts w:ascii="Tahoma" w:eastAsia="Tahoma" w:hAnsi="Tahoma" w:cs="Tahoma"/>
          <w:b/>
          <w:sz w:val="21"/>
          <w:szCs w:val="21"/>
        </w:rPr>
        <w:t>v souladu s</w:t>
      </w:r>
      <w:r w:rsidR="00AD3C4B">
        <w:rPr>
          <w:rFonts w:ascii="Tahoma" w:eastAsia="Tahoma" w:hAnsi="Tahoma" w:cs="Tahoma"/>
          <w:b/>
          <w:sz w:val="21"/>
          <w:szCs w:val="21"/>
        </w:rPr>
        <w:t> </w:t>
      </w:r>
      <w:r w:rsidR="00F81EBB">
        <w:rPr>
          <w:rFonts w:ascii="Tahoma" w:eastAsia="Tahoma" w:hAnsi="Tahoma" w:cs="Tahoma"/>
          <w:b/>
          <w:sz w:val="21"/>
          <w:szCs w:val="21"/>
        </w:rPr>
        <w:t xml:space="preserve">potřebami </w:t>
      </w:r>
      <w:r w:rsidR="009E2762">
        <w:rPr>
          <w:rFonts w:ascii="Tahoma" w:eastAsia="Tahoma" w:hAnsi="Tahoma" w:cs="Tahoma"/>
          <w:b/>
          <w:sz w:val="21"/>
          <w:szCs w:val="21"/>
        </w:rPr>
        <w:t xml:space="preserve">on-line </w:t>
      </w:r>
      <w:r w:rsidR="00AD1B40">
        <w:rPr>
          <w:rFonts w:ascii="Tahoma" w:eastAsia="Tahoma" w:hAnsi="Tahoma" w:cs="Tahoma"/>
          <w:b/>
          <w:sz w:val="21"/>
          <w:szCs w:val="21"/>
        </w:rPr>
        <w:t>doby</w:t>
      </w:r>
      <w:r w:rsidR="00F81EBB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876D5F">
        <w:rPr>
          <w:rFonts w:ascii="Tahoma" w:eastAsia="Tahoma" w:hAnsi="Tahoma" w:cs="Tahoma"/>
          <w:b/>
          <w:sz w:val="21"/>
          <w:szCs w:val="21"/>
        </w:rPr>
        <w:t>Podporu kantorům nabízí připravené studentské programy a školení vzdělávacích organizací.</w:t>
      </w:r>
      <w:r w:rsidR="00E274D4">
        <w:rPr>
          <w:rFonts w:ascii="Tahoma" w:eastAsia="Tahoma" w:hAnsi="Tahoma" w:cs="Tahoma"/>
          <w:b/>
          <w:sz w:val="21"/>
          <w:szCs w:val="21"/>
        </w:rPr>
        <w:t xml:space="preserve"> </w:t>
      </w:r>
    </w:p>
    <w:p w14:paraId="30CC9665" w14:textId="7C2F3A15" w:rsidR="005F3D6D" w:rsidRDefault="005F3D6D" w:rsidP="005F3D6D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Trendem moderního vzdělávání je podle odborníků </w:t>
      </w:r>
      <w:r>
        <w:rPr>
          <w:rFonts w:ascii="Tahoma" w:eastAsia="Tahoma" w:hAnsi="Tahoma" w:cs="Tahoma"/>
          <w:sz w:val="21"/>
          <w:szCs w:val="21"/>
        </w:rPr>
        <w:t xml:space="preserve">tzv. learning by doing – forma výuky, kdy je teorie co nejvíce </w:t>
      </w:r>
      <w:r w:rsidR="00B36805">
        <w:rPr>
          <w:rFonts w:ascii="Tahoma" w:eastAsia="Tahoma" w:hAnsi="Tahoma" w:cs="Tahoma"/>
          <w:sz w:val="21"/>
          <w:szCs w:val="21"/>
        </w:rPr>
        <w:t>podpořena</w:t>
      </w:r>
      <w:r>
        <w:rPr>
          <w:rFonts w:ascii="Tahoma" w:eastAsia="Tahoma" w:hAnsi="Tahoma" w:cs="Tahoma"/>
          <w:sz w:val="21"/>
          <w:szCs w:val="21"/>
        </w:rPr>
        <w:t xml:space="preserve"> osobní zkušeností. </w:t>
      </w:r>
      <w:r w:rsidRPr="00A10374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Společnost se vlivem digitálních technologií rychle mění a školství není </w:t>
      </w:r>
      <w:r w:rsidR="005347B9">
        <w:rPr>
          <w:rFonts w:ascii="Tahoma" w:eastAsia="Tahoma" w:hAnsi="Tahoma" w:cs="Tahoma"/>
          <w:color w:val="CC9900"/>
          <w:sz w:val="21"/>
          <w:szCs w:val="21"/>
        </w:rPr>
        <w:t>schopno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dostatečně pružně reagovat. Naneštěstí právě flexibilita a připravenost na změny jsou a budou nejžádanějšími vlastnostmi pracovníků. Těch pracovníků, kteří nyní sedí ve školních lavicích a vnímají zastaralost frontální výuky postavené pouze na výkladu učitele</w:t>
      </w:r>
      <w:r w:rsidR="00B71D2C">
        <w:rPr>
          <w:rFonts w:ascii="Tahoma" w:eastAsia="Tahoma" w:hAnsi="Tahoma" w:cs="Tahoma"/>
          <w:color w:val="CC9900"/>
          <w:sz w:val="21"/>
          <w:szCs w:val="21"/>
        </w:rPr>
        <w:t xml:space="preserve"> a tradičních osnovách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B71D2C">
        <w:rPr>
          <w:rFonts w:ascii="Tahoma" w:eastAsia="Tahoma" w:hAnsi="Tahoma" w:cs="Tahoma"/>
          <w:color w:val="CC9900"/>
          <w:sz w:val="21"/>
          <w:szCs w:val="21"/>
        </w:rPr>
        <w:t>Oproti tomu mají v</w:t>
      </w:r>
      <w:r w:rsidRPr="005F3D6D">
        <w:rPr>
          <w:rFonts w:ascii="Tahoma" w:eastAsia="Tahoma" w:hAnsi="Tahoma" w:cs="Tahoma"/>
          <w:color w:val="CC9900"/>
          <w:sz w:val="21"/>
          <w:szCs w:val="21"/>
        </w:rPr>
        <w:t xml:space="preserve">zdělávací programy tu výhodu, že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reflektují současné potřeby trhu práce </w:t>
      </w:r>
      <w:r w:rsidR="00B71D2C">
        <w:rPr>
          <w:rFonts w:ascii="Tahoma" w:eastAsia="Tahoma" w:hAnsi="Tahoma" w:cs="Tahoma"/>
          <w:color w:val="CC9900"/>
          <w:sz w:val="21"/>
          <w:szCs w:val="21"/>
        </w:rPr>
        <w:t>a posilují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individuální rozvoj</w:t>
      </w:r>
      <w:r w:rsidR="00B71D2C">
        <w:rPr>
          <w:rFonts w:ascii="Tahoma" w:eastAsia="Tahoma" w:hAnsi="Tahoma" w:cs="Tahoma"/>
          <w:color w:val="CC9900"/>
          <w:sz w:val="21"/>
          <w:szCs w:val="21"/>
        </w:rPr>
        <w:t xml:space="preserve"> studentů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5F3D6D">
        <w:rPr>
          <w:rFonts w:ascii="Tahoma" w:eastAsia="Tahoma" w:hAnsi="Tahoma" w:cs="Tahoma"/>
          <w:sz w:val="21"/>
          <w:szCs w:val="21"/>
        </w:rPr>
        <w:t>poukázal Martin Smrž</w:t>
      </w:r>
      <w:r>
        <w:rPr>
          <w:rFonts w:ascii="Tahoma" w:eastAsia="Tahoma" w:hAnsi="Tahoma" w:cs="Tahoma"/>
          <w:sz w:val="21"/>
          <w:szCs w:val="21"/>
        </w:rPr>
        <w:t xml:space="preserve">, </w:t>
      </w:r>
      <w:r w:rsidRPr="00A10374">
        <w:rPr>
          <w:rFonts w:ascii="Tahoma" w:eastAsia="Tahoma" w:hAnsi="Tahoma" w:cs="Tahoma"/>
          <w:sz w:val="21"/>
          <w:szCs w:val="21"/>
        </w:rPr>
        <w:t>ředitel JA Czech</w:t>
      </w:r>
      <w:r>
        <w:rPr>
          <w:rFonts w:ascii="Tahoma" w:eastAsia="Tahoma" w:hAnsi="Tahoma" w:cs="Tahoma"/>
          <w:sz w:val="21"/>
          <w:szCs w:val="21"/>
        </w:rPr>
        <w:t>, která podporuje praktické vzdělávání na českých školách od roku 1992</w:t>
      </w:r>
      <w:r w:rsidRPr="00A10374">
        <w:rPr>
          <w:rFonts w:ascii="Tahoma" w:eastAsia="Tahoma" w:hAnsi="Tahoma" w:cs="Tahoma"/>
          <w:sz w:val="21"/>
          <w:szCs w:val="21"/>
        </w:rPr>
        <w:t>.</w:t>
      </w:r>
    </w:p>
    <w:p w14:paraId="7B40EC7B" w14:textId="57F3D59A" w:rsidR="008136DE" w:rsidRDefault="00E274D4" w:rsidP="00490EFC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E274D4">
        <w:rPr>
          <w:rFonts w:ascii="Tahoma" w:eastAsia="Tahoma" w:hAnsi="Tahoma" w:cs="Tahoma"/>
          <w:bCs/>
          <w:sz w:val="21"/>
          <w:szCs w:val="21"/>
        </w:rPr>
        <w:t xml:space="preserve">K nejznámějším </w:t>
      </w:r>
      <w:r w:rsidR="00AD1B40">
        <w:rPr>
          <w:rFonts w:ascii="Tahoma" w:eastAsia="Tahoma" w:hAnsi="Tahoma" w:cs="Tahoma"/>
          <w:bCs/>
          <w:sz w:val="21"/>
          <w:szCs w:val="21"/>
        </w:rPr>
        <w:t xml:space="preserve">rozvojovým </w:t>
      </w:r>
      <w:r>
        <w:rPr>
          <w:rFonts w:ascii="Tahoma" w:eastAsia="Tahoma" w:hAnsi="Tahoma" w:cs="Tahoma"/>
          <w:bCs/>
          <w:sz w:val="21"/>
          <w:szCs w:val="21"/>
        </w:rPr>
        <w:t xml:space="preserve">programům pro střední školy se řadí </w:t>
      </w:r>
      <w:r w:rsidRPr="00E274D4">
        <w:rPr>
          <w:rFonts w:ascii="Tahoma" w:eastAsia="Tahoma" w:hAnsi="Tahoma" w:cs="Tahoma"/>
          <w:bCs/>
          <w:sz w:val="21"/>
          <w:szCs w:val="21"/>
        </w:rPr>
        <w:t>JA Studentská firma</w:t>
      </w:r>
      <w:r>
        <w:rPr>
          <w:rFonts w:ascii="Tahoma" w:eastAsia="Tahoma" w:hAnsi="Tahoma" w:cs="Tahoma"/>
          <w:bCs/>
          <w:sz w:val="21"/>
          <w:szCs w:val="21"/>
        </w:rPr>
        <w:t>, v níž studenti od září až do jara spravují vlastní reálný byznys.</w:t>
      </w:r>
      <w:r w:rsidR="002C7D73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AD1B40">
        <w:rPr>
          <w:rFonts w:ascii="Tahoma" w:eastAsia="Tahoma" w:hAnsi="Tahoma" w:cs="Tahoma"/>
          <w:bCs/>
          <w:sz w:val="21"/>
          <w:szCs w:val="21"/>
        </w:rPr>
        <w:t>Celosvětov</w:t>
      </w:r>
      <w:r w:rsidR="00902BCC">
        <w:rPr>
          <w:rFonts w:ascii="Tahoma" w:eastAsia="Tahoma" w:hAnsi="Tahoma" w:cs="Tahoma"/>
          <w:bCs/>
          <w:sz w:val="21"/>
          <w:szCs w:val="21"/>
        </w:rPr>
        <w:t>ě</w:t>
      </w:r>
      <w:r w:rsidR="00AD1B40">
        <w:rPr>
          <w:rFonts w:ascii="Tahoma" w:eastAsia="Tahoma" w:hAnsi="Tahoma" w:cs="Tahoma"/>
          <w:bCs/>
          <w:sz w:val="21"/>
          <w:szCs w:val="21"/>
        </w:rPr>
        <w:t xml:space="preserve"> jím pod hlavičkou mezinárodní studentské organizace Junior Achievement prošly miliony studentů, v Česku vzniklo jen v letošním školním roce 256 nových studentských firem. </w:t>
      </w:r>
      <w:r w:rsidR="008136DE" w:rsidRPr="00A1037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8136DE" w:rsidRPr="008136DE">
        <w:rPr>
          <w:rFonts w:ascii="Tahoma" w:eastAsia="Tahoma" w:hAnsi="Tahoma" w:cs="Tahoma"/>
          <w:color w:val="CC9900"/>
          <w:sz w:val="21"/>
          <w:szCs w:val="21"/>
        </w:rPr>
        <w:t xml:space="preserve">Program na podporu podnikavosti je určen pro všechny střední školy – z 35 procent bývají zastoupeny obchodní akademie, stejný podíl mají gymnázia a zbytek je velký mix. Některé </w:t>
      </w:r>
      <w:r w:rsidR="00B71D2C">
        <w:rPr>
          <w:rFonts w:ascii="Tahoma" w:eastAsia="Tahoma" w:hAnsi="Tahoma" w:cs="Tahoma"/>
          <w:color w:val="CC9900"/>
          <w:sz w:val="21"/>
          <w:szCs w:val="21"/>
        </w:rPr>
        <w:t>ho</w:t>
      </w:r>
      <w:r w:rsidR="008136DE" w:rsidRPr="008136DE">
        <w:rPr>
          <w:rFonts w:ascii="Tahoma" w:eastAsia="Tahoma" w:hAnsi="Tahoma" w:cs="Tahoma"/>
          <w:color w:val="CC9900"/>
          <w:sz w:val="21"/>
          <w:szCs w:val="21"/>
        </w:rPr>
        <w:t xml:space="preserve"> využívají jako povinný ekonomický předmět, jiné jako volitelný nebo i v rámci zájmového kroužku, kdy si studenti mohou vyzkoušet skutečné podnikání. Program je ale primárně nastaven jako edukativní předmět, který cílí na co největší počet studentů, nejenom na ty zapálené</w:t>
      </w:r>
      <w:r w:rsidR="00C85603">
        <w:rPr>
          <w:rFonts w:ascii="Tahoma" w:eastAsia="Tahoma" w:hAnsi="Tahoma" w:cs="Tahoma"/>
          <w:color w:val="CC9900"/>
          <w:sz w:val="21"/>
          <w:szCs w:val="21"/>
        </w:rPr>
        <w:t>.</w:t>
      </w:r>
      <w:r w:rsidR="008136DE" w:rsidRPr="008136D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85603">
        <w:rPr>
          <w:rFonts w:ascii="Tahoma" w:eastAsia="Tahoma" w:hAnsi="Tahoma" w:cs="Tahoma"/>
          <w:color w:val="CC9900"/>
          <w:sz w:val="21"/>
          <w:szCs w:val="21"/>
        </w:rPr>
        <w:t>Studenti v něm zažijí reálné nástrahy i možnosti pracovního trhu</w:t>
      </w:r>
      <w:r w:rsidR="00677119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C85603">
        <w:rPr>
          <w:rFonts w:ascii="Tahoma" w:eastAsia="Tahoma" w:hAnsi="Tahoma" w:cs="Tahoma"/>
          <w:color w:val="CC9900"/>
          <w:sz w:val="21"/>
          <w:szCs w:val="21"/>
        </w:rPr>
        <w:t xml:space="preserve">získají </w:t>
      </w:r>
      <w:r w:rsidR="00677119">
        <w:rPr>
          <w:rFonts w:ascii="Tahoma" w:eastAsia="Tahoma" w:hAnsi="Tahoma" w:cs="Tahoma"/>
          <w:color w:val="CC9900"/>
          <w:sz w:val="21"/>
          <w:szCs w:val="21"/>
        </w:rPr>
        <w:t xml:space="preserve">sebevědomí a </w:t>
      </w:r>
      <w:r w:rsidR="00C85603">
        <w:rPr>
          <w:rFonts w:ascii="Tahoma" w:eastAsia="Tahoma" w:hAnsi="Tahoma" w:cs="Tahoma"/>
          <w:color w:val="CC9900"/>
          <w:sz w:val="21"/>
          <w:szCs w:val="21"/>
        </w:rPr>
        <w:t xml:space="preserve">představu, </w:t>
      </w:r>
      <w:r w:rsidR="00677119">
        <w:rPr>
          <w:rFonts w:ascii="Tahoma" w:eastAsia="Tahoma" w:hAnsi="Tahoma" w:cs="Tahoma"/>
          <w:color w:val="CC9900"/>
          <w:sz w:val="21"/>
          <w:szCs w:val="21"/>
        </w:rPr>
        <w:t xml:space="preserve">v čem by se </w:t>
      </w:r>
      <w:r w:rsidR="00C85603">
        <w:rPr>
          <w:rFonts w:ascii="Tahoma" w:eastAsia="Tahoma" w:hAnsi="Tahoma" w:cs="Tahoma"/>
          <w:color w:val="CC9900"/>
          <w:sz w:val="21"/>
          <w:szCs w:val="21"/>
        </w:rPr>
        <w:t xml:space="preserve">v blízké budoucnosti </w:t>
      </w:r>
      <w:r w:rsidR="00677119">
        <w:rPr>
          <w:rFonts w:ascii="Tahoma" w:eastAsia="Tahoma" w:hAnsi="Tahoma" w:cs="Tahoma"/>
          <w:color w:val="CC9900"/>
          <w:sz w:val="21"/>
          <w:szCs w:val="21"/>
        </w:rPr>
        <w:t>chtěli sami uplatnit</w:t>
      </w:r>
      <w:r w:rsidR="008136DE" w:rsidRPr="008136DE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8136DE" w:rsidRPr="008136DE">
        <w:rPr>
          <w:rFonts w:ascii="Tahoma" w:eastAsia="Tahoma" w:hAnsi="Tahoma" w:cs="Tahoma"/>
          <w:sz w:val="21"/>
          <w:szCs w:val="21"/>
        </w:rPr>
        <w:t xml:space="preserve"> </w:t>
      </w:r>
      <w:r w:rsidR="008136DE" w:rsidRPr="00A10374">
        <w:rPr>
          <w:rFonts w:ascii="Tahoma" w:eastAsia="Tahoma" w:hAnsi="Tahoma" w:cs="Tahoma"/>
          <w:sz w:val="21"/>
          <w:szCs w:val="21"/>
        </w:rPr>
        <w:t>uvedl Martin Smrž</w:t>
      </w:r>
      <w:r w:rsidR="00192513">
        <w:rPr>
          <w:rFonts w:ascii="Tahoma" w:eastAsia="Tahoma" w:hAnsi="Tahoma" w:cs="Tahoma"/>
          <w:sz w:val="21"/>
          <w:szCs w:val="21"/>
        </w:rPr>
        <w:t>.</w:t>
      </w:r>
    </w:p>
    <w:p w14:paraId="7605B817" w14:textId="0516F86A" w:rsidR="001525BD" w:rsidRDefault="00FE3901" w:rsidP="00482C2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Zásadní úlohu v modernizaci českého školství hraje učitel.</w:t>
      </w:r>
      <w:r w:rsidR="006C315E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482C20">
        <w:rPr>
          <w:rFonts w:ascii="Tahoma" w:eastAsia="Tahoma" w:hAnsi="Tahoma" w:cs="Tahoma"/>
          <w:bCs/>
          <w:sz w:val="21"/>
          <w:szCs w:val="21"/>
        </w:rPr>
        <w:t>P</w:t>
      </w:r>
      <w:r w:rsidR="00DD7672">
        <w:rPr>
          <w:rFonts w:ascii="Tahoma" w:eastAsia="Tahoma" w:hAnsi="Tahoma" w:cs="Tahoma"/>
          <w:bCs/>
          <w:sz w:val="21"/>
          <w:szCs w:val="21"/>
        </w:rPr>
        <w:t xml:space="preserve">rogramy </w:t>
      </w:r>
      <w:r w:rsidR="00482C20">
        <w:rPr>
          <w:rFonts w:ascii="Tahoma" w:eastAsia="Tahoma" w:hAnsi="Tahoma" w:cs="Tahoma"/>
          <w:bCs/>
          <w:sz w:val="21"/>
          <w:szCs w:val="21"/>
        </w:rPr>
        <w:t xml:space="preserve">a školeními </w:t>
      </w:r>
      <w:r w:rsidR="00DD7672">
        <w:rPr>
          <w:rFonts w:ascii="Tahoma" w:eastAsia="Tahoma" w:hAnsi="Tahoma" w:cs="Tahoma"/>
          <w:bCs/>
          <w:sz w:val="21"/>
          <w:szCs w:val="21"/>
        </w:rPr>
        <w:t xml:space="preserve">JA Czech projdou stovky až tisíce </w:t>
      </w:r>
      <w:r w:rsidR="00823C96">
        <w:rPr>
          <w:rFonts w:ascii="Tahoma" w:eastAsia="Tahoma" w:hAnsi="Tahoma" w:cs="Tahoma"/>
          <w:bCs/>
          <w:sz w:val="21"/>
          <w:szCs w:val="21"/>
        </w:rPr>
        <w:t xml:space="preserve">pedagogů </w:t>
      </w:r>
      <w:r w:rsidR="00DD7672">
        <w:rPr>
          <w:rFonts w:ascii="Tahoma" w:eastAsia="Tahoma" w:hAnsi="Tahoma" w:cs="Tahoma"/>
          <w:bCs/>
          <w:sz w:val="21"/>
          <w:szCs w:val="21"/>
        </w:rPr>
        <w:t>ročně</w:t>
      </w:r>
      <w:r w:rsidR="00482C20">
        <w:rPr>
          <w:rFonts w:ascii="Tahoma" w:eastAsia="Tahoma" w:hAnsi="Tahoma" w:cs="Tahoma"/>
          <w:bCs/>
          <w:sz w:val="21"/>
          <w:szCs w:val="21"/>
        </w:rPr>
        <w:t>.</w:t>
      </w:r>
      <w:r w:rsidR="00DD7672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C1662E">
        <w:rPr>
          <w:rFonts w:ascii="Tahoma" w:eastAsia="Tahoma" w:hAnsi="Tahoma" w:cs="Tahoma"/>
          <w:bCs/>
          <w:sz w:val="21"/>
          <w:szCs w:val="21"/>
        </w:rPr>
        <w:t xml:space="preserve">Většina se shoduje, že vzdělávání v 21. století by mělo </w:t>
      </w:r>
      <w:r w:rsidR="009D28BF">
        <w:rPr>
          <w:rFonts w:ascii="Tahoma" w:eastAsia="Tahoma" w:hAnsi="Tahoma" w:cs="Tahoma"/>
          <w:bCs/>
          <w:sz w:val="21"/>
          <w:szCs w:val="21"/>
        </w:rPr>
        <w:t xml:space="preserve">být </w:t>
      </w:r>
      <w:r w:rsidR="00F75436">
        <w:rPr>
          <w:rFonts w:ascii="Tahoma" w:eastAsia="Tahoma" w:hAnsi="Tahoma" w:cs="Tahoma"/>
          <w:bCs/>
          <w:sz w:val="21"/>
          <w:szCs w:val="21"/>
        </w:rPr>
        <w:t>napojeno na praxi</w:t>
      </w:r>
      <w:r w:rsidR="009D28BF">
        <w:rPr>
          <w:rFonts w:ascii="Tahoma" w:eastAsia="Tahoma" w:hAnsi="Tahoma" w:cs="Tahoma"/>
          <w:bCs/>
          <w:sz w:val="21"/>
          <w:szCs w:val="21"/>
        </w:rPr>
        <w:t xml:space="preserve">, </w:t>
      </w:r>
      <w:r w:rsidR="00750644">
        <w:rPr>
          <w:rFonts w:ascii="Tahoma" w:eastAsia="Tahoma" w:hAnsi="Tahoma" w:cs="Tahoma"/>
          <w:bCs/>
          <w:sz w:val="21"/>
          <w:szCs w:val="21"/>
        </w:rPr>
        <w:t xml:space="preserve">mělo by </w:t>
      </w:r>
      <w:r w:rsidR="00C1662E">
        <w:rPr>
          <w:rFonts w:ascii="Tahoma" w:eastAsia="Tahoma" w:hAnsi="Tahoma" w:cs="Tahoma"/>
          <w:bCs/>
          <w:sz w:val="21"/>
          <w:szCs w:val="21"/>
        </w:rPr>
        <w:t xml:space="preserve">zohledňovat individuální předpoklady, </w:t>
      </w:r>
      <w:r w:rsidR="00C1662E" w:rsidRPr="00C1662E">
        <w:rPr>
          <w:rFonts w:ascii="Tahoma" w:eastAsia="Tahoma" w:hAnsi="Tahoma" w:cs="Tahoma"/>
          <w:bCs/>
          <w:sz w:val="21"/>
          <w:szCs w:val="21"/>
        </w:rPr>
        <w:t>rozv</w:t>
      </w:r>
      <w:r w:rsidR="00823C96">
        <w:rPr>
          <w:rFonts w:ascii="Tahoma" w:eastAsia="Tahoma" w:hAnsi="Tahoma" w:cs="Tahoma"/>
          <w:bCs/>
          <w:sz w:val="21"/>
          <w:szCs w:val="21"/>
        </w:rPr>
        <w:t>íjet</w:t>
      </w:r>
      <w:r w:rsidR="00C1662E" w:rsidRPr="00C1662E">
        <w:rPr>
          <w:rFonts w:ascii="Tahoma" w:eastAsia="Tahoma" w:hAnsi="Tahoma" w:cs="Tahoma"/>
          <w:bCs/>
          <w:sz w:val="21"/>
          <w:szCs w:val="21"/>
        </w:rPr>
        <w:t xml:space="preserve"> kreativit</w:t>
      </w:r>
      <w:r w:rsidR="00823C96">
        <w:rPr>
          <w:rFonts w:ascii="Tahoma" w:eastAsia="Tahoma" w:hAnsi="Tahoma" w:cs="Tahoma"/>
          <w:bCs/>
          <w:sz w:val="21"/>
          <w:szCs w:val="21"/>
        </w:rPr>
        <w:t>u</w:t>
      </w:r>
      <w:r w:rsidR="00C1662E" w:rsidRPr="00C1662E">
        <w:rPr>
          <w:rFonts w:ascii="Tahoma" w:eastAsia="Tahoma" w:hAnsi="Tahoma" w:cs="Tahoma"/>
          <w:bCs/>
          <w:sz w:val="21"/>
          <w:szCs w:val="21"/>
        </w:rPr>
        <w:t>, mediální a finanční gramotnost</w:t>
      </w:r>
      <w:r w:rsidR="00823C96">
        <w:rPr>
          <w:rFonts w:ascii="Tahoma" w:eastAsia="Tahoma" w:hAnsi="Tahoma" w:cs="Tahoma"/>
          <w:bCs/>
          <w:sz w:val="21"/>
          <w:szCs w:val="21"/>
        </w:rPr>
        <w:t xml:space="preserve">, </w:t>
      </w:r>
      <w:r w:rsidR="00C1662E" w:rsidRPr="00C1662E">
        <w:rPr>
          <w:rFonts w:ascii="Tahoma" w:eastAsia="Tahoma" w:hAnsi="Tahoma" w:cs="Tahoma"/>
          <w:bCs/>
          <w:sz w:val="21"/>
          <w:szCs w:val="21"/>
        </w:rPr>
        <w:t>podpor</w:t>
      </w:r>
      <w:r w:rsidR="00823C96">
        <w:rPr>
          <w:rFonts w:ascii="Tahoma" w:eastAsia="Tahoma" w:hAnsi="Tahoma" w:cs="Tahoma"/>
          <w:bCs/>
          <w:sz w:val="21"/>
          <w:szCs w:val="21"/>
        </w:rPr>
        <w:t>ovat</w:t>
      </w:r>
      <w:r w:rsidR="00C1662E" w:rsidRPr="00C1662E">
        <w:rPr>
          <w:rFonts w:ascii="Tahoma" w:eastAsia="Tahoma" w:hAnsi="Tahoma" w:cs="Tahoma"/>
          <w:bCs/>
          <w:sz w:val="21"/>
          <w:szCs w:val="21"/>
        </w:rPr>
        <w:t xml:space="preserve"> kritické</w:t>
      </w:r>
      <w:r w:rsidR="00823C96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C1662E" w:rsidRPr="00C1662E">
        <w:rPr>
          <w:rFonts w:ascii="Tahoma" w:eastAsia="Tahoma" w:hAnsi="Tahoma" w:cs="Tahoma"/>
          <w:bCs/>
          <w:sz w:val="21"/>
          <w:szCs w:val="21"/>
        </w:rPr>
        <w:t>myšlení</w:t>
      </w:r>
      <w:r w:rsidR="00823C96">
        <w:rPr>
          <w:rFonts w:ascii="Tahoma" w:eastAsia="Tahoma" w:hAnsi="Tahoma" w:cs="Tahoma"/>
          <w:bCs/>
          <w:sz w:val="21"/>
          <w:szCs w:val="21"/>
        </w:rPr>
        <w:t xml:space="preserve"> a měkké dovednosti.</w:t>
      </w:r>
      <w:r w:rsidR="009D28BF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F75436" w:rsidRPr="00A1037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75436" w:rsidRPr="00F75436">
        <w:rPr>
          <w:rFonts w:ascii="Tahoma" w:eastAsia="Tahoma" w:hAnsi="Tahoma" w:cs="Tahoma"/>
          <w:color w:val="CC9900"/>
          <w:sz w:val="21"/>
          <w:szCs w:val="21"/>
        </w:rPr>
        <w:t xml:space="preserve">Jakákoliv výuková metoda, která se odklání od pasivního přijímání informací a umožňuje aktivní přístup ve </w:t>
      </w:r>
      <w:r w:rsidR="00E76E37">
        <w:rPr>
          <w:rFonts w:ascii="Tahoma" w:eastAsia="Tahoma" w:hAnsi="Tahoma" w:cs="Tahoma"/>
          <w:color w:val="CC9900"/>
          <w:sz w:val="21"/>
          <w:szCs w:val="21"/>
        </w:rPr>
        <w:t>výuce,</w:t>
      </w:r>
      <w:r w:rsidR="00F75436" w:rsidRPr="00F75436">
        <w:rPr>
          <w:rFonts w:ascii="Tahoma" w:eastAsia="Tahoma" w:hAnsi="Tahoma" w:cs="Tahoma"/>
          <w:color w:val="CC9900"/>
          <w:sz w:val="21"/>
          <w:szCs w:val="21"/>
        </w:rPr>
        <w:t xml:space="preserve"> je pokrokem. Oceňuji form</w:t>
      </w:r>
      <w:r w:rsidR="008C514A">
        <w:rPr>
          <w:rFonts w:ascii="Tahoma" w:eastAsia="Tahoma" w:hAnsi="Tahoma" w:cs="Tahoma"/>
          <w:color w:val="CC9900"/>
          <w:sz w:val="21"/>
          <w:szCs w:val="21"/>
        </w:rPr>
        <w:t>y</w:t>
      </w:r>
      <w:r w:rsidR="00F75436" w:rsidRPr="00F75436">
        <w:rPr>
          <w:rFonts w:ascii="Tahoma" w:eastAsia="Tahoma" w:hAnsi="Tahoma" w:cs="Tahoma"/>
          <w:color w:val="CC9900"/>
          <w:sz w:val="21"/>
          <w:szCs w:val="21"/>
        </w:rPr>
        <w:t xml:space="preserve"> projektové výuky, kam jednoznačně patří i zapojení studentů do studentských firem. Dále považuji za důležitou práci s chybou a v neposlední řadě vzájemné propojování jednotlivých předmětů – studentům často chybí souvislosti. V posledních letech s</w:t>
      </w:r>
      <w:r w:rsidR="00D4411C">
        <w:rPr>
          <w:rFonts w:ascii="Tahoma" w:eastAsia="Tahoma" w:hAnsi="Tahoma" w:cs="Tahoma"/>
          <w:color w:val="CC9900"/>
          <w:sz w:val="21"/>
          <w:szCs w:val="21"/>
        </w:rPr>
        <w:t>e</w:t>
      </w:r>
      <w:r w:rsidR="00F75436" w:rsidRPr="00F75436">
        <w:rPr>
          <w:rFonts w:ascii="Tahoma" w:eastAsia="Tahoma" w:hAnsi="Tahoma" w:cs="Tahoma"/>
          <w:color w:val="CC9900"/>
          <w:sz w:val="21"/>
          <w:szCs w:val="21"/>
        </w:rPr>
        <w:t xml:space="preserve"> toho dle mého příliš nezměnilo. Bohužel, konzervativních učitelů je v českém školství stále dost. Ti mají pocit, že jediný způsob výuky je klasick</w:t>
      </w:r>
      <w:r w:rsidR="00F75436">
        <w:rPr>
          <w:rFonts w:ascii="Tahoma" w:eastAsia="Tahoma" w:hAnsi="Tahoma" w:cs="Tahoma"/>
          <w:color w:val="CC9900"/>
          <w:sz w:val="21"/>
          <w:szCs w:val="21"/>
        </w:rPr>
        <w:t xml:space="preserve">ý frontální </w:t>
      </w:r>
      <w:r w:rsidR="00750644">
        <w:rPr>
          <w:rFonts w:ascii="Tahoma" w:eastAsia="Tahoma" w:hAnsi="Tahoma" w:cs="Tahoma"/>
          <w:color w:val="CC9900"/>
          <w:sz w:val="21"/>
          <w:szCs w:val="21"/>
        </w:rPr>
        <w:t>přístup</w:t>
      </w:r>
      <w:r w:rsidR="00F75436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F75436" w:rsidRPr="00F75436">
        <w:rPr>
          <w:rFonts w:ascii="Tahoma" w:eastAsia="Tahoma" w:hAnsi="Tahoma" w:cs="Tahoma"/>
          <w:sz w:val="21"/>
          <w:szCs w:val="21"/>
        </w:rPr>
        <w:t>připustila Petra Pavlásková</w:t>
      </w:r>
      <w:r w:rsidR="00F75436">
        <w:rPr>
          <w:rFonts w:ascii="Tahoma" w:eastAsia="Tahoma" w:hAnsi="Tahoma" w:cs="Tahoma"/>
          <w:sz w:val="21"/>
          <w:szCs w:val="21"/>
        </w:rPr>
        <w:t xml:space="preserve">, která vede program </w:t>
      </w:r>
      <w:r w:rsidR="005D2B84">
        <w:rPr>
          <w:rFonts w:ascii="Tahoma" w:eastAsia="Tahoma" w:hAnsi="Tahoma" w:cs="Tahoma"/>
          <w:sz w:val="21"/>
          <w:szCs w:val="21"/>
        </w:rPr>
        <w:t xml:space="preserve">JA Studentská firma na </w:t>
      </w:r>
      <w:r w:rsidR="00F75436" w:rsidRPr="00F75436">
        <w:rPr>
          <w:rFonts w:ascii="Tahoma" w:eastAsia="Tahoma" w:hAnsi="Tahoma" w:cs="Tahoma"/>
          <w:sz w:val="21"/>
          <w:szCs w:val="21"/>
        </w:rPr>
        <w:t>O</w:t>
      </w:r>
      <w:r w:rsidR="005D2B84">
        <w:rPr>
          <w:rFonts w:ascii="Tahoma" w:eastAsia="Tahoma" w:hAnsi="Tahoma" w:cs="Tahoma"/>
          <w:sz w:val="21"/>
          <w:szCs w:val="21"/>
        </w:rPr>
        <w:t>bchodní akademii v </w:t>
      </w:r>
      <w:r w:rsidR="00F75436" w:rsidRPr="00F75436">
        <w:rPr>
          <w:rFonts w:ascii="Tahoma" w:eastAsia="Tahoma" w:hAnsi="Tahoma" w:cs="Tahoma"/>
          <w:sz w:val="21"/>
          <w:szCs w:val="21"/>
        </w:rPr>
        <w:t>Prostějov</w:t>
      </w:r>
      <w:r w:rsidR="005D2B84">
        <w:rPr>
          <w:rFonts w:ascii="Tahoma" w:eastAsia="Tahoma" w:hAnsi="Tahoma" w:cs="Tahoma"/>
          <w:sz w:val="21"/>
          <w:szCs w:val="21"/>
        </w:rPr>
        <w:t>ě.</w:t>
      </w:r>
    </w:p>
    <w:p w14:paraId="6BA4BF99" w14:textId="6289A7A7" w:rsidR="00594848" w:rsidRPr="001744A6" w:rsidRDefault="00594848" w:rsidP="00594848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2D5122">
        <w:rPr>
          <w:rFonts w:ascii="Tahoma" w:eastAsia="Tahoma" w:hAnsi="Tahoma" w:cs="Tahoma"/>
          <w:bCs/>
          <w:sz w:val="21"/>
          <w:szCs w:val="21"/>
        </w:rPr>
        <w:t>Zájem učitelů o zpracované materiály k tzv. projektové výuce raketově vzrostl během covidu</w:t>
      </w:r>
      <w:r w:rsidR="003D5725">
        <w:rPr>
          <w:rFonts w:ascii="Tahoma" w:eastAsia="Tahoma" w:hAnsi="Tahoma" w:cs="Tahoma"/>
          <w:bCs/>
          <w:sz w:val="21"/>
          <w:szCs w:val="21"/>
        </w:rPr>
        <w:t>.</w:t>
      </w:r>
      <w:r w:rsidRPr="002D5122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3D5725">
        <w:rPr>
          <w:rFonts w:ascii="Tahoma" w:eastAsia="Tahoma" w:hAnsi="Tahoma" w:cs="Tahoma"/>
          <w:bCs/>
          <w:sz w:val="21"/>
          <w:szCs w:val="21"/>
        </w:rPr>
        <w:t>N</w:t>
      </w:r>
      <w:r w:rsidRPr="002D5122">
        <w:rPr>
          <w:rFonts w:ascii="Tahoma" w:eastAsia="Tahoma" w:hAnsi="Tahoma" w:cs="Tahoma"/>
          <w:bCs/>
          <w:sz w:val="21"/>
          <w:szCs w:val="21"/>
        </w:rPr>
        <w:t>yní</w:t>
      </w:r>
      <w:r w:rsidR="003D5725">
        <w:rPr>
          <w:rFonts w:ascii="Tahoma" w:eastAsia="Tahoma" w:hAnsi="Tahoma" w:cs="Tahoma"/>
          <w:bCs/>
          <w:sz w:val="21"/>
          <w:szCs w:val="21"/>
        </w:rPr>
        <w:t xml:space="preserve"> kantoři</w:t>
      </w:r>
      <w:r w:rsidRPr="002D5122">
        <w:rPr>
          <w:rFonts w:ascii="Tahoma" w:eastAsia="Tahoma" w:hAnsi="Tahoma" w:cs="Tahoma"/>
          <w:bCs/>
          <w:sz w:val="21"/>
          <w:szCs w:val="21"/>
        </w:rPr>
        <w:t xml:space="preserve"> hledají, jak studentům učení zatraktivnit</w:t>
      </w:r>
      <w:r>
        <w:rPr>
          <w:rFonts w:ascii="Tahoma" w:eastAsia="Tahoma" w:hAnsi="Tahoma" w:cs="Tahoma"/>
          <w:bCs/>
          <w:sz w:val="21"/>
          <w:szCs w:val="21"/>
        </w:rPr>
        <w:t>, naučit je větší samostatnosti a</w:t>
      </w:r>
      <w:r w:rsidRPr="002D5122">
        <w:rPr>
          <w:rFonts w:ascii="Tahoma" w:eastAsia="Tahoma" w:hAnsi="Tahoma" w:cs="Tahoma"/>
          <w:bCs/>
          <w:sz w:val="21"/>
          <w:szCs w:val="21"/>
        </w:rPr>
        <w:t xml:space="preserve"> připravit </w:t>
      </w:r>
      <w:r>
        <w:rPr>
          <w:rFonts w:ascii="Tahoma" w:eastAsia="Tahoma" w:hAnsi="Tahoma" w:cs="Tahoma"/>
          <w:bCs/>
          <w:sz w:val="21"/>
          <w:szCs w:val="21"/>
        </w:rPr>
        <w:t xml:space="preserve">je </w:t>
      </w:r>
      <w:r w:rsidRPr="002D5122">
        <w:rPr>
          <w:rFonts w:ascii="Tahoma" w:eastAsia="Tahoma" w:hAnsi="Tahoma" w:cs="Tahoma"/>
          <w:bCs/>
          <w:sz w:val="21"/>
          <w:szCs w:val="21"/>
        </w:rPr>
        <w:t>„na budoucnost“.</w:t>
      </w:r>
      <w:r w:rsidRPr="002369B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B1391">
        <w:rPr>
          <w:rFonts w:ascii="Tahoma" w:eastAsia="Tahoma" w:hAnsi="Tahoma" w:cs="Tahoma"/>
          <w:color w:val="CC9900"/>
          <w:sz w:val="21"/>
          <w:szCs w:val="21"/>
        </w:rPr>
        <w:t>Nabídka výukových programů je dnes bohatší než dřív a přístupy k výuce se obecně zlepšují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Stále tu ale na školách panuje velká roztříštěnost a chybí celková koncepce, jak moderní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>výuku pojmout. Program JA Studentská firma využívám od roku 1996 a velmi si cením jeho komplexnosti, napojení na praxi, rozmanitosti aktivit a toho, jak posiluje schopnost pracovat v týmu</w:t>
      </w:r>
      <w:r w:rsidRPr="007A64FD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8C514A">
        <w:rPr>
          <w:rFonts w:ascii="Tahoma" w:eastAsia="Tahoma" w:hAnsi="Tahoma" w:cs="Tahoma"/>
          <w:sz w:val="21"/>
          <w:szCs w:val="21"/>
        </w:rPr>
        <w:t>shrnula</w:t>
      </w:r>
      <w:r w:rsidRPr="007A64FD">
        <w:rPr>
          <w:rFonts w:ascii="Tahoma" w:eastAsia="Tahoma" w:hAnsi="Tahoma" w:cs="Tahoma"/>
          <w:sz w:val="21"/>
          <w:szCs w:val="21"/>
        </w:rPr>
        <w:t xml:space="preserve"> Renata Hethová</w:t>
      </w:r>
      <w:r>
        <w:rPr>
          <w:rFonts w:ascii="Tahoma" w:eastAsia="Tahoma" w:hAnsi="Tahoma" w:cs="Tahoma"/>
          <w:sz w:val="21"/>
          <w:szCs w:val="21"/>
        </w:rPr>
        <w:t>,</w:t>
      </w:r>
      <w:r w:rsidRPr="007A64F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vyučující na </w:t>
      </w:r>
      <w:r w:rsidRPr="007A64FD">
        <w:rPr>
          <w:rFonts w:ascii="Tahoma" w:eastAsia="Tahoma" w:hAnsi="Tahoma" w:cs="Tahoma"/>
          <w:sz w:val="21"/>
          <w:szCs w:val="21"/>
        </w:rPr>
        <w:t>Integrovan</w:t>
      </w:r>
      <w:r>
        <w:rPr>
          <w:rFonts w:ascii="Tahoma" w:eastAsia="Tahoma" w:hAnsi="Tahoma" w:cs="Tahoma"/>
          <w:sz w:val="21"/>
          <w:szCs w:val="21"/>
        </w:rPr>
        <w:t>é</w:t>
      </w:r>
      <w:r w:rsidRPr="007A64FD">
        <w:rPr>
          <w:rFonts w:ascii="Tahoma" w:eastAsia="Tahoma" w:hAnsi="Tahoma" w:cs="Tahoma"/>
          <w:sz w:val="21"/>
          <w:szCs w:val="21"/>
        </w:rPr>
        <w:t xml:space="preserve"> střední </w:t>
      </w:r>
      <w:r>
        <w:rPr>
          <w:rFonts w:ascii="Tahoma" w:eastAsia="Tahoma" w:hAnsi="Tahoma" w:cs="Tahoma"/>
          <w:sz w:val="21"/>
          <w:szCs w:val="21"/>
        </w:rPr>
        <w:t>š</w:t>
      </w:r>
      <w:r w:rsidRPr="007A64FD">
        <w:rPr>
          <w:rFonts w:ascii="Tahoma" w:eastAsia="Tahoma" w:hAnsi="Tahoma" w:cs="Tahoma"/>
          <w:sz w:val="21"/>
          <w:szCs w:val="21"/>
        </w:rPr>
        <w:t>kol</w:t>
      </w:r>
      <w:r>
        <w:rPr>
          <w:rFonts w:ascii="Tahoma" w:eastAsia="Tahoma" w:hAnsi="Tahoma" w:cs="Tahoma"/>
          <w:sz w:val="21"/>
          <w:szCs w:val="21"/>
        </w:rPr>
        <w:t>e</w:t>
      </w:r>
      <w:r w:rsidRPr="007A64FD">
        <w:rPr>
          <w:rFonts w:ascii="Tahoma" w:eastAsia="Tahoma" w:hAnsi="Tahoma" w:cs="Tahoma"/>
          <w:sz w:val="21"/>
          <w:szCs w:val="21"/>
        </w:rPr>
        <w:t xml:space="preserve"> technick</w:t>
      </w:r>
      <w:r>
        <w:rPr>
          <w:rFonts w:ascii="Tahoma" w:eastAsia="Tahoma" w:hAnsi="Tahoma" w:cs="Tahoma"/>
          <w:sz w:val="21"/>
          <w:szCs w:val="21"/>
        </w:rPr>
        <w:t>é</w:t>
      </w:r>
      <w:r w:rsidRPr="007A64FD">
        <w:rPr>
          <w:rFonts w:ascii="Tahoma" w:eastAsia="Tahoma" w:hAnsi="Tahoma" w:cs="Tahoma"/>
          <w:sz w:val="21"/>
          <w:szCs w:val="21"/>
        </w:rPr>
        <w:t xml:space="preserve"> a ekonomick</w:t>
      </w:r>
      <w:r>
        <w:rPr>
          <w:rFonts w:ascii="Tahoma" w:eastAsia="Tahoma" w:hAnsi="Tahoma" w:cs="Tahoma"/>
          <w:sz w:val="21"/>
          <w:szCs w:val="21"/>
        </w:rPr>
        <w:t>é</w:t>
      </w:r>
      <w:r w:rsidRPr="007A64FD">
        <w:rPr>
          <w:rFonts w:ascii="Tahoma" w:eastAsia="Tahoma" w:hAnsi="Tahoma" w:cs="Tahoma"/>
          <w:sz w:val="21"/>
          <w:szCs w:val="21"/>
        </w:rPr>
        <w:t xml:space="preserve"> v</w:t>
      </w:r>
      <w:r>
        <w:rPr>
          <w:rFonts w:ascii="Tahoma" w:eastAsia="Tahoma" w:hAnsi="Tahoma" w:cs="Tahoma"/>
          <w:sz w:val="21"/>
          <w:szCs w:val="21"/>
        </w:rPr>
        <w:t> </w:t>
      </w:r>
      <w:r w:rsidRPr="007A64FD">
        <w:rPr>
          <w:rFonts w:ascii="Tahoma" w:eastAsia="Tahoma" w:hAnsi="Tahoma" w:cs="Tahoma"/>
          <w:sz w:val="21"/>
          <w:szCs w:val="21"/>
        </w:rPr>
        <w:t>Sokolově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54C0E2FC" w14:textId="5D44B015" w:rsidR="001525BD" w:rsidRPr="002845D1" w:rsidRDefault="00783036" w:rsidP="00482C2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Cílem výukových programů</w:t>
      </w:r>
      <w:r w:rsidR="006C19BE">
        <w:rPr>
          <w:rFonts w:ascii="Tahoma" w:eastAsia="Tahoma" w:hAnsi="Tahoma" w:cs="Tahoma"/>
          <w:sz w:val="21"/>
          <w:szCs w:val="21"/>
        </w:rPr>
        <w:t xml:space="preserve"> není pouze rozvoj mládeže, ale také </w:t>
      </w:r>
      <w:r w:rsidR="00763DCE">
        <w:rPr>
          <w:rFonts w:ascii="Tahoma" w:eastAsia="Tahoma" w:hAnsi="Tahoma" w:cs="Tahoma"/>
          <w:sz w:val="21"/>
          <w:szCs w:val="21"/>
        </w:rPr>
        <w:t>usnadnění pedagogické práce</w:t>
      </w:r>
      <w:r w:rsidR="006C19BE">
        <w:rPr>
          <w:rFonts w:ascii="Tahoma" w:eastAsia="Tahoma" w:hAnsi="Tahoma" w:cs="Tahoma"/>
          <w:sz w:val="21"/>
          <w:szCs w:val="21"/>
        </w:rPr>
        <w:t xml:space="preserve"> učitelům. Ti v</w:t>
      </w:r>
      <w:r w:rsidR="00763DCE">
        <w:rPr>
          <w:rFonts w:ascii="Tahoma" w:eastAsia="Tahoma" w:hAnsi="Tahoma" w:cs="Tahoma"/>
          <w:sz w:val="21"/>
          <w:szCs w:val="21"/>
        </w:rPr>
        <w:t> připravených programech</w:t>
      </w:r>
      <w:r w:rsidR="006C19BE">
        <w:rPr>
          <w:rFonts w:ascii="Tahoma" w:eastAsia="Tahoma" w:hAnsi="Tahoma" w:cs="Tahoma"/>
          <w:sz w:val="21"/>
          <w:szCs w:val="21"/>
        </w:rPr>
        <w:t xml:space="preserve"> dostanou </w:t>
      </w:r>
      <w:r w:rsidR="008C514A">
        <w:rPr>
          <w:rFonts w:ascii="Tahoma" w:eastAsia="Tahoma" w:hAnsi="Tahoma" w:cs="Tahoma"/>
          <w:sz w:val="21"/>
          <w:szCs w:val="21"/>
        </w:rPr>
        <w:t xml:space="preserve">nejenom </w:t>
      </w:r>
      <w:r w:rsidR="006C19BE">
        <w:rPr>
          <w:rFonts w:ascii="Tahoma" w:eastAsia="Tahoma" w:hAnsi="Tahoma" w:cs="Tahoma"/>
          <w:sz w:val="21"/>
          <w:szCs w:val="21"/>
        </w:rPr>
        <w:t>návodné postupy a materiály k</w:t>
      </w:r>
      <w:r w:rsidR="008C514A">
        <w:rPr>
          <w:rFonts w:ascii="Tahoma" w:eastAsia="Tahoma" w:hAnsi="Tahoma" w:cs="Tahoma"/>
          <w:sz w:val="21"/>
          <w:szCs w:val="21"/>
        </w:rPr>
        <w:t> </w:t>
      </w:r>
      <w:r w:rsidR="006C19BE">
        <w:rPr>
          <w:rFonts w:ascii="Tahoma" w:eastAsia="Tahoma" w:hAnsi="Tahoma" w:cs="Tahoma"/>
          <w:sz w:val="21"/>
          <w:szCs w:val="21"/>
        </w:rPr>
        <w:t>výuce</w:t>
      </w:r>
      <w:r w:rsidR="008C514A">
        <w:rPr>
          <w:rFonts w:ascii="Tahoma" w:eastAsia="Tahoma" w:hAnsi="Tahoma" w:cs="Tahoma"/>
          <w:sz w:val="21"/>
          <w:szCs w:val="21"/>
        </w:rPr>
        <w:t xml:space="preserve">, ale také trvalou </w:t>
      </w:r>
      <w:r w:rsidR="006C19BE">
        <w:rPr>
          <w:rFonts w:ascii="Tahoma" w:eastAsia="Tahoma" w:hAnsi="Tahoma" w:cs="Tahoma"/>
          <w:sz w:val="21"/>
          <w:szCs w:val="21"/>
        </w:rPr>
        <w:t xml:space="preserve">podporu vzdělávací organizace. </w:t>
      </w:r>
      <w:r w:rsidR="002845D1" w:rsidRPr="00A1037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2845D1" w:rsidRPr="002845D1">
        <w:rPr>
          <w:rFonts w:ascii="Tahoma" w:eastAsia="Tahoma" w:hAnsi="Tahoma" w:cs="Tahoma"/>
          <w:color w:val="CC9900"/>
          <w:sz w:val="21"/>
          <w:szCs w:val="21"/>
        </w:rPr>
        <w:t xml:space="preserve">Pro mě jako učitele je pozitivní přínos </w:t>
      </w:r>
      <w:r w:rsidR="00046DE8">
        <w:rPr>
          <w:rFonts w:ascii="Tahoma" w:eastAsia="Tahoma" w:hAnsi="Tahoma" w:cs="Tahoma"/>
          <w:color w:val="CC9900"/>
          <w:sz w:val="21"/>
          <w:szCs w:val="21"/>
        </w:rPr>
        <w:t>(</w:t>
      </w:r>
      <w:r w:rsidR="002845D1" w:rsidRPr="002845D1">
        <w:rPr>
          <w:rFonts w:ascii="Tahoma" w:eastAsia="Tahoma" w:hAnsi="Tahoma" w:cs="Tahoma"/>
          <w:color w:val="CC9900"/>
          <w:sz w:val="21"/>
          <w:szCs w:val="21"/>
        </w:rPr>
        <w:t>programu JA Studentská firma</w:t>
      </w:r>
      <w:r w:rsidR="00046DE8">
        <w:rPr>
          <w:rFonts w:ascii="Tahoma" w:eastAsia="Tahoma" w:hAnsi="Tahoma" w:cs="Tahoma"/>
          <w:color w:val="CC9900"/>
          <w:sz w:val="21"/>
          <w:szCs w:val="21"/>
        </w:rPr>
        <w:t>)</w:t>
      </w:r>
      <w:r w:rsidR="002845D1" w:rsidRPr="002845D1">
        <w:rPr>
          <w:rFonts w:ascii="Tahoma" w:eastAsia="Tahoma" w:hAnsi="Tahoma" w:cs="Tahoma"/>
          <w:color w:val="CC9900"/>
          <w:sz w:val="21"/>
          <w:szCs w:val="21"/>
        </w:rPr>
        <w:t xml:space="preserve"> v obrovské energii, kterou studenti do svých podnikatelských záměrů vkládají</w:t>
      </w:r>
      <w:r w:rsidR="008C514A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2845D1" w:rsidRPr="002845D1">
        <w:rPr>
          <w:rFonts w:ascii="Tahoma" w:eastAsia="Tahoma" w:hAnsi="Tahoma" w:cs="Tahoma"/>
          <w:color w:val="CC9900"/>
          <w:sz w:val="21"/>
          <w:szCs w:val="21"/>
        </w:rPr>
        <w:t xml:space="preserve">a já z této energie čerpám. </w:t>
      </w:r>
      <w:r w:rsidR="00046DE8">
        <w:rPr>
          <w:rFonts w:ascii="Tahoma" w:eastAsia="Tahoma" w:hAnsi="Tahoma" w:cs="Tahoma"/>
          <w:color w:val="CC9900"/>
          <w:sz w:val="21"/>
          <w:szCs w:val="21"/>
        </w:rPr>
        <w:t>Těší mě, že jsou schopní a odpovědní a předmět je baví, i když výjimky se najdou. Mohu ale říct, že většina účastníků se v rámci školního dotazníku vyjádřila vysoce pozitivně</w:t>
      </w:r>
      <w:r w:rsidR="00424CE0">
        <w:rPr>
          <w:rFonts w:ascii="Tahoma" w:eastAsia="Tahoma" w:hAnsi="Tahoma" w:cs="Tahoma"/>
          <w:color w:val="CC9900"/>
          <w:sz w:val="21"/>
          <w:szCs w:val="21"/>
        </w:rPr>
        <w:t xml:space="preserve">, když </w:t>
      </w:r>
      <w:r w:rsidR="00046DE8">
        <w:rPr>
          <w:rFonts w:ascii="Tahoma" w:eastAsia="Tahoma" w:hAnsi="Tahoma" w:cs="Tahoma"/>
          <w:color w:val="CC9900"/>
          <w:sz w:val="21"/>
          <w:szCs w:val="21"/>
        </w:rPr>
        <w:t>studenti hodnotili význam studentských firem pro jejich</w:t>
      </w:r>
      <w:r w:rsidR="00527C1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46DE8">
        <w:rPr>
          <w:rFonts w:ascii="Tahoma" w:eastAsia="Tahoma" w:hAnsi="Tahoma" w:cs="Tahoma"/>
          <w:color w:val="CC9900"/>
          <w:sz w:val="21"/>
          <w:szCs w:val="21"/>
        </w:rPr>
        <w:t>budoucí profesní život,“</w:t>
      </w:r>
      <w:r w:rsidR="00527C1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10AB8">
        <w:rPr>
          <w:rFonts w:ascii="Tahoma" w:eastAsia="Tahoma" w:hAnsi="Tahoma" w:cs="Tahoma"/>
          <w:bCs/>
          <w:sz w:val="21"/>
          <w:szCs w:val="21"/>
        </w:rPr>
        <w:t>dodala</w:t>
      </w:r>
      <w:r w:rsidR="002845D1">
        <w:rPr>
          <w:rFonts w:ascii="Tahoma" w:eastAsia="Tahoma" w:hAnsi="Tahoma" w:cs="Tahoma"/>
          <w:bCs/>
          <w:sz w:val="21"/>
          <w:szCs w:val="21"/>
        </w:rPr>
        <w:t xml:space="preserve"> Petra Pavlásková</w:t>
      </w:r>
      <w:r w:rsidR="000C67AC">
        <w:rPr>
          <w:rFonts w:ascii="Tahoma" w:eastAsia="Tahoma" w:hAnsi="Tahoma" w:cs="Tahoma"/>
          <w:bCs/>
          <w:sz w:val="21"/>
          <w:szCs w:val="21"/>
        </w:rPr>
        <w:t xml:space="preserve">, která program vyučuje ve 3. ročníku v předmětu </w:t>
      </w:r>
      <w:r w:rsidR="00F400FC">
        <w:rPr>
          <w:rFonts w:ascii="Tahoma" w:eastAsia="Tahoma" w:hAnsi="Tahoma" w:cs="Tahoma"/>
          <w:bCs/>
          <w:sz w:val="21"/>
          <w:szCs w:val="21"/>
        </w:rPr>
        <w:t>z</w:t>
      </w:r>
      <w:r w:rsidR="000C67AC">
        <w:rPr>
          <w:rFonts w:ascii="Tahoma" w:eastAsia="Tahoma" w:hAnsi="Tahoma" w:cs="Tahoma"/>
          <w:bCs/>
          <w:sz w:val="21"/>
          <w:szCs w:val="21"/>
        </w:rPr>
        <w:t>áklady podnikání.</w:t>
      </w:r>
    </w:p>
    <w:p w14:paraId="55FC4851" w14:textId="77777777" w:rsidR="00763DCE" w:rsidRPr="00763DCE" w:rsidRDefault="00763DCE" w:rsidP="00763DCE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763DCE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4A6F27AA" w14:textId="77777777" w:rsidR="00763DCE" w:rsidRDefault="00763DCE" w:rsidP="00763DCE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5516F3D" w14:textId="77777777" w:rsidR="00763DCE" w:rsidRDefault="00763DCE" w:rsidP="00763DCE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700C1C6A" wp14:editId="1BAB0306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253FC4" w14:textId="77777777" w:rsidR="00763DCE" w:rsidRDefault="00763DCE" w:rsidP="00763DCE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4B901E04" w14:textId="1D468396" w:rsidR="00583788" w:rsidRPr="001056E8" w:rsidRDefault="0058378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1056E8">
        <w:rPr>
          <w:rFonts w:ascii="Tahoma" w:eastAsia="Tahoma" w:hAnsi="Tahoma" w:cs="Tahoma"/>
          <w:b/>
          <w:sz w:val="18"/>
          <w:szCs w:val="18"/>
        </w:rPr>
        <w:t xml:space="preserve">JA CZECH, </w:t>
      </w:r>
      <w:hyperlink r:id="rId10" w:history="1">
        <w:r w:rsidRPr="001056E8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www.jaczech.org</w:t>
        </w:r>
      </w:hyperlink>
    </w:p>
    <w:p w14:paraId="4062F5FF" w14:textId="1D4CBD5A" w:rsidR="00583788" w:rsidRPr="001056E8" w:rsidRDefault="00583788" w:rsidP="00583788">
      <w:pPr>
        <w:jc w:val="both"/>
        <w:rPr>
          <w:rFonts w:ascii="Tahoma" w:eastAsia="Tahoma" w:hAnsi="Tahoma" w:cs="Tahoma"/>
          <w:bCs/>
          <w:sz w:val="16"/>
          <w:szCs w:val="16"/>
        </w:rPr>
      </w:pPr>
      <w:r w:rsidRPr="001056E8">
        <w:rPr>
          <w:rFonts w:ascii="Tahoma" w:eastAsia="Tahoma" w:hAnsi="Tahoma" w:cs="Tahoma"/>
          <w:b/>
          <w:sz w:val="16"/>
          <w:szCs w:val="16"/>
        </w:rPr>
        <w:t>JA Czech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je </w:t>
      </w:r>
      <w:r w:rsidR="006975DD" w:rsidRPr="001056E8">
        <w:rPr>
          <w:rFonts w:ascii="Tahoma" w:eastAsia="Tahoma" w:hAnsi="Tahoma" w:cs="Tahoma"/>
          <w:bCs/>
          <w:sz w:val="16"/>
          <w:szCs w:val="16"/>
        </w:rPr>
        <w:t xml:space="preserve">obecně prospěšná </w:t>
      </w:r>
      <w:r w:rsidRPr="001056E8">
        <w:rPr>
          <w:rFonts w:ascii="Tahoma" w:eastAsia="Tahoma" w:hAnsi="Tahoma" w:cs="Tahoma"/>
          <w:bCs/>
          <w:sz w:val="16"/>
          <w:szCs w:val="16"/>
        </w:rPr>
        <w:t>vzdělávací organizace</w:t>
      </w:r>
      <w:r w:rsidR="008227DF" w:rsidRPr="001056E8">
        <w:rPr>
          <w:rFonts w:ascii="Tahoma" w:eastAsia="Tahoma" w:hAnsi="Tahoma" w:cs="Tahoma"/>
          <w:bCs/>
          <w:sz w:val="16"/>
          <w:szCs w:val="16"/>
        </w:rPr>
        <w:t xml:space="preserve"> založená Tomášem Baťou</w:t>
      </w:r>
      <w:r w:rsidRPr="001056E8">
        <w:rPr>
          <w:rFonts w:ascii="Tahoma" w:eastAsia="Tahoma" w:hAnsi="Tahoma" w:cs="Tahoma"/>
          <w:bCs/>
          <w:sz w:val="16"/>
          <w:szCs w:val="16"/>
        </w:rPr>
        <w:t>, která již od roku 1992 realizuje na českých školách ucelenou koncepci nadstandardního vzdělávání. Formuje podnikatelské myšlení a finanční gramotnost mladých lidí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, propojuje je s lidmi z praxe a </w:t>
      </w:r>
      <w:r w:rsidRPr="001056E8">
        <w:rPr>
          <w:rFonts w:ascii="Tahoma" w:eastAsia="Tahoma" w:hAnsi="Tahoma" w:cs="Tahoma"/>
          <w:bCs/>
          <w:sz w:val="16"/>
          <w:szCs w:val="16"/>
        </w:rPr>
        <w:t>pomáhá nastartovat jejich úspěšnou profesní kariéru. Ve spolupráci se školami vytváří příznivé a motivující prostředí pro rozvoj osobních dovedností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 v rámci podnikatelského vzdělávání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studentů i 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učitelů. 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Stěžejního projektu JA Studentská </w:t>
      </w:r>
      <w:r w:rsidR="00024295">
        <w:rPr>
          <w:rFonts w:ascii="Tahoma" w:eastAsia="Tahoma" w:hAnsi="Tahoma" w:cs="Tahoma"/>
          <w:bCs/>
          <w:sz w:val="16"/>
          <w:szCs w:val="16"/>
        </w:rPr>
        <w:t>f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>irma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 xml:space="preserve">, se závěrečným veletrhem JA STUDENTSKÁ FIRMA ROKU, 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>se každoročně účastní tisíce středoškoláků.</w:t>
      </w:r>
    </w:p>
    <w:p w14:paraId="5F942BB1" w14:textId="5DB09442" w:rsidR="0069636B" w:rsidRPr="001056E8" w:rsidRDefault="0069636B" w:rsidP="0058378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1056E8">
        <w:rPr>
          <w:rFonts w:ascii="Tahoma" w:eastAsia="Tahoma" w:hAnsi="Tahoma" w:cs="Tahoma"/>
          <w:b/>
          <w:sz w:val="18"/>
          <w:szCs w:val="18"/>
        </w:rPr>
        <w:t xml:space="preserve">JUNIOR ACHIEVEMENT, </w:t>
      </w:r>
      <w:hyperlink r:id="rId11" w:history="1">
        <w:r w:rsidRPr="001056E8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www.juniorachievement.org</w:t>
        </w:r>
      </w:hyperlink>
      <w:r w:rsidRPr="001056E8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5E23D30A" w14:textId="511BF5FA" w:rsidR="00CC0905" w:rsidRPr="001056E8" w:rsidRDefault="00583788">
      <w:pPr>
        <w:jc w:val="both"/>
        <w:rPr>
          <w:sz w:val="16"/>
          <w:szCs w:val="16"/>
        </w:rPr>
      </w:pPr>
      <w:r w:rsidRPr="001056E8">
        <w:rPr>
          <w:rFonts w:ascii="Tahoma" w:eastAsia="Tahoma" w:hAnsi="Tahoma" w:cs="Tahoma"/>
          <w:b/>
          <w:sz w:val="16"/>
          <w:szCs w:val="16"/>
        </w:rPr>
        <w:t>Junior Achievement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je nejstarší vzdělávací organizace na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světě s rokem vzniku 1919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.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P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ůsobí ve více než 120 zemích světa. Zároveň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 xml:space="preserve">byla </w:t>
      </w:r>
      <w:r w:rsidR="006975DD" w:rsidRPr="001056E8">
        <w:rPr>
          <w:rFonts w:ascii="Tahoma" w:eastAsia="Tahoma" w:hAnsi="Tahoma" w:cs="Tahoma"/>
          <w:bCs/>
          <w:sz w:val="16"/>
          <w:szCs w:val="16"/>
        </w:rPr>
        <w:t xml:space="preserve">švýcarskou institucí NGO Advisor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vyhlášena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jako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sedmá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nejvlivnější </w:t>
      </w:r>
      <w:r w:rsidR="006975DD" w:rsidRPr="001056E8">
        <w:rPr>
          <w:rFonts w:ascii="Tahoma" w:eastAsia="Tahoma" w:hAnsi="Tahoma" w:cs="Tahoma"/>
          <w:bCs/>
          <w:sz w:val="16"/>
          <w:szCs w:val="16"/>
        </w:rPr>
        <w:t xml:space="preserve">nevládní 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organizace světa. Do programů JA se každoročně zapojí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11 milionů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dětí a studentů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 xml:space="preserve"> ve věku šest až 22 let</w:t>
      </w:r>
      <w:r w:rsidRPr="001056E8">
        <w:rPr>
          <w:rFonts w:ascii="Tahoma" w:eastAsia="Tahoma" w:hAnsi="Tahoma" w:cs="Tahoma"/>
          <w:bCs/>
          <w:sz w:val="16"/>
          <w:szCs w:val="16"/>
        </w:rPr>
        <w:t>.</w:t>
      </w:r>
      <w:r w:rsidR="00D25803" w:rsidRPr="001056E8">
        <w:rPr>
          <w:sz w:val="16"/>
          <w:szCs w:val="16"/>
        </w:rPr>
        <w:t xml:space="preserve"> </w:t>
      </w:r>
    </w:p>
    <w:sectPr w:rsidR="00CC0905" w:rsidRPr="001056E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E0A3" w14:textId="77777777" w:rsidR="00FF105A" w:rsidRDefault="00FF105A">
      <w:pPr>
        <w:spacing w:after="0" w:line="240" w:lineRule="auto"/>
      </w:pPr>
      <w:r>
        <w:separator/>
      </w:r>
    </w:p>
  </w:endnote>
  <w:endnote w:type="continuationSeparator" w:id="0">
    <w:p w14:paraId="1D5D4B0B" w14:textId="77777777" w:rsidR="00FF105A" w:rsidRDefault="00FF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BE672" w14:textId="77777777" w:rsidR="00FF105A" w:rsidRDefault="00FF105A">
      <w:pPr>
        <w:spacing w:after="0" w:line="240" w:lineRule="auto"/>
      </w:pPr>
      <w:r>
        <w:separator/>
      </w:r>
    </w:p>
  </w:footnote>
  <w:footnote w:type="continuationSeparator" w:id="0">
    <w:p w14:paraId="62B25778" w14:textId="77777777" w:rsidR="00FF105A" w:rsidRDefault="00FF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129F" w14:textId="7C9872B1" w:rsidR="00BB4D6D" w:rsidRDefault="005A02A1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19BDB56" wp14:editId="7CE6F77B">
          <wp:simplePos x="0" y="0"/>
          <wp:positionH relativeFrom="margin">
            <wp:posOffset>-635</wp:posOffset>
          </wp:positionH>
          <wp:positionV relativeFrom="margin">
            <wp:posOffset>-996950</wp:posOffset>
          </wp:positionV>
          <wp:extent cx="739140" cy="768985"/>
          <wp:effectExtent l="0" t="0" r="381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D6D">
      <w:rPr>
        <w:b/>
        <w:sz w:val="36"/>
        <w:szCs w:val="36"/>
      </w:rPr>
      <w:t xml:space="preserve"> </w:t>
    </w:r>
  </w:p>
  <w:p w14:paraId="15C32880" w14:textId="27CB7986" w:rsidR="00CC0905" w:rsidRDefault="00D25803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4401CB04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4E9CB93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193638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1680"/>
    <w:multiLevelType w:val="multilevel"/>
    <w:tmpl w:val="AF7491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010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344F"/>
    <w:rsid w:val="0000433D"/>
    <w:rsid w:val="000056CD"/>
    <w:rsid w:val="00007270"/>
    <w:rsid w:val="000150B7"/>
    <w:rsid w:val="000172FE"/>
    <w:rsid w:val="00023C3C"/>
    <w:rsid w:val="00023FD2"/>
    <w:rsid w:val="00024295"/>
    <w:rsid w:val="000249B5"/>
    <w:rsid w:val="000257B3"/>
    <w:rsid w:val="000268CF"/>
    <w:rsid w:val="0002789E"/>
    <w:rsid w:val="0003078C"/>
    <w:rsid w:val="000308B4"/>
    <w:rsid w:val="00031E3A"/>
    <w:rsid w:val="000414FE"/>
    <w:rsid w:val="00041EEB"/>
    <w:rsid w:val="00042292"/>
    <w:rsid w:val="00043A59"/>
    <w:rsid w:val="00043F77"/>
    <w:rsid w:val="00045F92"/>
    <w:rsid w:val="00046DE8"/>
    <w:rsid w:val="00052B79"/>
    <w:rsid w:val="000566F0"/>
    <w:rsid w:val="00057818"/>
    <w:rsid w:val="00057C3C"/>
    <w:rsid w:val="000622F7"/>
    <w:rsid w:val="00062300"/>
    <w:rsid w:val="00062438"/>
    <w:rsid w:val="00064794"/>
    <w:rsid w:val="000647AD"/>
    <w:rsid w:val="000655EA"/>
    <w:rsid w:val="000747BF"/>
    <w:rsid w:val="0007724E"/>
    <w:rsid w:val="0007733F"/>
    <w:rsid w:val="0008047F"/>
    <w:rsid w:val="000808FD"/>
    <w:rsid w:val="00080E7E"/>
    <w:rsid w:val="000865B2"/>
    <w:rsid w:val="00091057"/>
    <w:rsid w:val="00097C5A"/>
    <w:rsid w:val="000A1532"/>
    <w:rsid w:val="000A549A"/>
    <w:rsid w:val="000A66B5"/>
    <w:rsid w:val="000A75AF"/>
    <w:rsid w:val="000B2229"/>
    <w:rsid w:val="000B36BD"/>
    <w:rsid w:val="000B6FF5"/>
    <w:rsid w:val="000B77C5"/>
    <w:rsid w:val="000C2AC5"/>
    <w:rsid w:val="000C36A1"/>
    <w:rsid w:val="000C67AC"/>
    <w:rsid w:val="000D0884"/>
    <w:rsid w:val="000D7284"/>
    <w:rsid w:val="000E219F"/>
    <w:rsid w:val="000E4473"/>
    <w:rsid w:val="000E7A12"/>
    <w:rsid w:val="000F1D1C"/>
    <w:rsid w:val="000F402A"/>
    <w:rsid w:val="000F50A7"/>
    <w:rsid w:val="00104939"/>
    <w:rsid w:val="001056E8"/>
    <w:rsid w:val="00107477"/>
    <w:rsid w:val="00107ABC"/>
    <w:rsid w:val="00111702"/>
    <w:rsid w:val="00113880"/>
    <w:rsid w:val="00114CB5"/>
    <w:rsid w:val="0012076B"/>
    <w:rsid w:val="00121816"/>
    <w:rsid w:val="001268B5"/>
    <w:rsid w:val="00130D02"/>
    <w:rsid w:val="001317FC"/>
    <w:rsid w:val="00134DAB"/>
    <w:rsid w:val="001356A9"/>
    <w:rsid w:val="001356BF"/>
    <w:rsid w:val="00136347"/>
    <w:rsid w:val="0014042F"/>
    <w:rsid w:val="00142B5D"/>
    <w:rsid w:val="0014330D"/>
    <w:rsid w:val="00143819"/>
    <w:rsid w:val="00143F32"/>
    <w:rsid w:val="00145E8B"/>
    <w:rsid w:val="001475D1"/>
    <w:rsid w:val="001525BD"/>
    <w:rsid w:val="001525F7"/>
    <w:rsid w:val="0015416E"/>
    <w:rsid w:val="00157FE1"/>
    <w:rsid w:val="001622F9"/>
    <w:rsid w:val="00162C2A"/>
    <w:rsid w:val="0016548C"/>
    <w:rsid w:val="00165EF3"/>
    <w:rsid w:val="00166E5E"/>
    <w:rsid w:val="00170532"/>
    <w:rsid w:val="00171CFB"/>
    <w:rsid w:val="00173C86"/>
    <w:rsid w:val="00174070"/>
    <w:rsid w:val="001744A6"/>
    <w:rsid w:val="00175C52"/>
    <w:rsid w:val="00176656"/>
    <w:rsid w:val="00180AB9"/>
    <w:rsid w:val="00181223"/>
    <w:rsid w:val="00185229"/>
    <w:rsid w:val="0018645C"/>
    <w:rsid w:val="00186DC0"/>
    <w:rsid w:val="00192513"/>
    <w:rsid w:val="00195079"/>
    <w:rsid w:val="00197105"/>
    <w:rsid w:val="001974A5"/>
    <w:rsid w:val="001A249C"/>
    <w:rsid w:val="001A3B02"/>
    <w:rsid w:val="001A3DBA"/>
    <w:rsid w:val="001A7EF0"/>
    <w:rsid w:val="001B033A"/>
    <w:rsid w:val="001C0064"/>
    <w:rsid w:val="001C6505"/>
    <w:rsid w:val="001E0117"/>
    <w:rsid w:val="001E6E70"/>
    <w:rsid w:val="001F362A"/>
    <w:rsid w:val="001F43C4"/>
    <w:rsid w:val="00200B98"/>
    <w:rsid w:val="00202620"/>
    <w:rsid w:val="00203642"/>
    <w:rsid w:val="00206C7E"/>
    <w:rsid w:val="00210DAE"/>
    <w:rsid w:val="002130A3"/>
    <w:rsid w:val="00214F10"/>
    <w:rsid w:val="0022248E"/>
    <w:rsid w:val="00223F1C"/>
    <w:rsid w:val="00226924"/>
    <w:rsid w:val="002275AF"/>
    <w:rsid w:val="00236890"/>
    <w:rsid w:val="002369B2"/>
    <w:rsid w:val="00240C14"/>
    <w:rsid w:val="002461AC"/>
    <w:rsid w:val="00252481"/>
    <w:rsid w:val="00253DCE"/>
    <w:rsid w:val="0025580F"/>
    <w:rsid w:val="00255D6D"/>
    <w:rsid w:val="00257ED3"/>
    <w:rsid w:val="00262EA9"/>
    <w:rsid w:val="0027135D"/>
    <w:rsid w:val="0027287F"/>
    <w:rsid w:val="002740B0"/>
    <w:rsid w:val="00274ADD"/>
    <w:rsid w:val="00280A60"/>
    <w:rsid w:val="002845D1"/>
    <w:rsid w:val="00284C00"/>
    <w:rsid w:val="00285FF1"/>
    <w:rsid w:val="00286BC0"/>
    <w:rsid w:val="00291643"/>
    <w:rsid w:val="00296134"/>
    <w:rsid w:val="00296B5D"/>
    <w:rsid w:val="00297071"/>
    <w:rsid w:val="002A0826"/>
    <w:rsid w:val="002A235D"/>
    <w:rsid w:val="002A3314"/>
    <w:rsid w:val="002A3CA2"/>
    <w:rsid w:val="002A46ED"/>
    <w:rsid w:val="002A563E"/>
    <w:rsid w:val="002A57F6"/>
    <w:rsid w:val="002A6CD6"/>
    <w:rsid w:val="002A7D7A"/>
    <w:rsid w:val="002B227B"/>
    <w:rsid w:val="002B5998"/>
    <w:rsid w:val="002C6E2B"/>
    <w:rsid w:val="002C78DB"/>
    <w:rsid w:val="002C7D73"/>
    <w:rsid w:val="002D307B"/>
    <w:rsid w:val="002D4E9C"/>
    <w:rsid w:val="002D5122"/>
    <w:rsid w:val="002D5E51"/>
    <w:rsid w:val="002D6906"/>
    <w:rsid w:val="002E1F1A"/>
    <w:rsid w:val="002E72D4"/>
    <w:rsid w:val="002F0ED9"/>
    <w:rsid w:val="002F1F11"/>
    <w:rsid w:val="002F4597"/>
    <w:rsid w:val="002F476D"/>
    <w:rsid w:val="002F6F8D"/>
    <w:rsid w:val="00300FD5"/>
    <w:rsid w:val="00301CDC"/>
    <w:rsid w:val="0030245C"/>
    <w:rsid w:val="00307DDE"/>
    <w:rsid w:val="00313B13"/>
    <w:rsid w:val="003156FD"/>
    <w:rsid w:val="00321BF5"/>
    <w:rsid w:val="0032381E"/>
    <w:rsid w:val="0032630A"/>
    <w:rsid w:val="003320FF"/>
    <w:rsid w:val="00332419"/>
    <w:rsid w:val="00336373"/>
    <w:rsid w:val="00336907"/>
    <w:rsid w:val="0034143F"/>
    <w:rsid w:val="00342414"/>
    <w:rsid w:val="00345BC7"/>
    <w:rsid w:val="003463FB"/>
    <w:rsid w:val="00352147"/>
    <w:rsid w:val="00353E0F"/>
    <w:rsid w:val="00355B49"/>
    <w:rsid w:val="00355C62"/>
    <w:rsid w:val="00356F21"/>
    <w:rsid w:val="00356F81"/>
    <w:rsid w:val="003644DB"/>
    <w:rsid w:val="00364961"/>
    <w:rsid w:val="0036740F"/>
    <w:rsid w:val="00367F1B"/>
    <w:rsid w:val="003756CB"/>
    <w:rsid w:val="003811DD"/>
    <w:rsid w:val="00381AF7"/>
    <w:rsid w:val="0038242C"/>
    <w:rsid w:val="00383DF7"/>
    <w:rsid w:val="0038741F"/>
    <w:rsid w:val="00392ADB"/>
    <w:rsid w:val="003940E8"/>
    <w:rsid w:val="003A1FE9"/>
    <w:rsid w:val="003A3A79"/>
    <w:rsid w:val="003B140A"/>
    <w:rsid w:val="003B7E7A"/>
    <w:rsid w:val="003C3D0E"/>
    <w:rsid w:val="003C4741"/>
    <w:rsid w:val="003C74DB"/>
    <w:rsid w:val="003D0351"/>
    <w:rsid w:val="003D5725"/>
    <w:rsid w:val="003E2C23"/>
    <w:rsid w:val="003F20F4"/>
    <w:rsid w:val="00400D65"/>
    <w:rsid w:val="00402BC7"/>
    <w:rsid w:val="00402C99"/>
    <w:rsid w:val="004065BB"/>
    <w:rsid w:val="004149D8"/>
    <w:rsid w:val="00417F81"/>
    <w:rsid w:val="00422B7C"/>
    <w:rsid w:val="00424AEB"/>
    <w:rsid w:val="00424CE0"/>
    <w:rsid w:val="00425542"/>
    <w:rsid w:val="004256F7"/>
    <w:rsid w:val="0044149B"/>
    <w:rsid w:val="00442DA1"/>
    <w:rsid w:val="00443A21"/>
    <w:rsid w:val="00445C0E"/>
    <w:rsid w:val="004470B6"/>
    <w:rsid w:val="0045189D"/>
    <w:rsid w:val="00454E24"/>
    <w:rsid w:val="00463481"/>
    <w:rsid w:val="00470276"/>
    <w:rsid w:val="0047303E"/>
    <w:rsid w:val="0047732E"/>
    <w:rsid w:val="00482567"/>
    <w:rsid w:val="00482C20"/>
    <w:rsid w:val="00487172"/>
    <w:rsid w:val="00490EFC"/>
    <w:rsid w:val="00491BD8"/>
    <w:rsid w:val="00492E91"/>
    <w:rsid w:val="00496565"/>
    <w:rsid w:val="004976AA"/>
    <w:rsid w:val="004A5D80"/>
    <w:rsid w:val="004B0273"/>
    <w:rsid w:val="004B731A"/>
    <w:rsid w:val="004B7679"/>
    <w:rsid w:val="004B7F4F"/>
    <w:rsid w:val="004C3E79"/>
    <w:rsid w:val="004C648D"/>
    <w:rsid w:val="004D17F9"/>
    <w:rsid w:val="004E14BD"/>
    <w:rsid w:val="004E6134"/>
    <w:rsid w:val="004E6262"/>
    <w:rsid w:val="004E64B5"/>
    <w:rsid w:val="004F1372"/>
    <w:rsid w:val="004F398D"/>
    <w:rsid w:val="004F7DE3"/>
    <w:rsid w:val="00500183"/>
    <w:rsid w:val="00504A88"/>
    <w:rsid w:val="005055A5"/>
    <w:rsid w:val="00506036"/>
    <w:rsid w:val="0050785A"/>
    <w:rsid w:val="0051162A"/>
    <w:rsid w:val="00511859"/>
    <w:rsid w:val="00516819"/>
    <w:rsid w:val="00522AD4"/>
    <w:rsid w:val="005237EE"/>
    <w:rsid w:val="00527C18"/>
    <w:rsid w:val="00530BE9"/>
    <w:rsid w:val="005347B9"/>
    <w:rsid w:val="005352D0"/>
    <w:rsid w:val="00544778"/>
    <w:rsid w:val="00547248"/>
    <w:rsid w:val="005529B8"/>
    <w:rsid w:val="00553205"/>
    <w:rsid w:val="00554A28"/>
    <w:rsid w:val="00555D65"/>
    <w:rsid w:val="00561EAA"/>
    <w:rsid w:val="0056298B"/>
    <w:rsid w:val="005660F0"/>
    <w:rsid w:val="00567178"/>
    <w:rsid w:val="005713D9"/>
    <w:rsid w:val="00573884"/>
    <w:rsid w:val="0058178F"/>
    <w:rsid w:val="00583788"/>
    <w:rsid w:val="0059035D"/>
    <w:rsid w:val="00594336"/>
    <w:rsid w:val="00594411"/>
    <w:rsid w:val="00594848"/>
    <w:rsid w:val="005A02A1"/>
    <w:rsid w:val="005A1E11"/>
    <w:rsid w:val="005A2C7F"/>
    <w:rsid w:val="005A48BD"/>
    <w:rsid w:val="005A4F58"/>
    <w:rsid w:val="005A68CC"/>
    <w:rsid w:val="005B06E7"/>
    <w:rsid w:val="005B2F4E"/>
    <w:rsid w:val="005B3721"/>
    <w:rsid w:val="005B6C66"/>
    <w:rsid w:val="005B6E21"/>
    <w:rsid w:val="005C0350"/>
    <w:rsid w:val="005C1F83"/>
    <w:rsid w:val="005D00D7"/>
    <w:rsid w:val="005D2B84"/>
    <w:rsid w:val="005D612A"/>
    <w:rsid w:val="005D7BA6"/>
    <w:rsid w:val="005E3CF6"/>
    <w:rsid w:val="005E5CA4"/>
    <w:rsid w:val="005F3D6D"/>
    <w:rsid w:val="005F4380"/>
    <w:rsid w:val="005F6B11"/>
    <w:rsid w:val="005F6FBA"/>
    <w:rsid w:val="005F719C"/>
    <w:rsid w:val="00600DD0"/>
    <w:rsid w:val="006072E3"/>
    <w:rsid w:val="00607CD5"/>
    <w:rsid w:val="00610F77"/>
    <w:rsid w:val="00614233"/>
    <w:rsid w:val="00621B79"/>
    <w:rsid w:val="0062529B"/>
    <w:rsid w:val="00626378"/>
    <w:rsid w:val="00627B4C"/>
    <w:rsid w:val="00633D81"/>
    <w:rsid w:val="00635FA7"/>
    <w:rsid w:val="0064528B"/>
    <w:rsid w:val="006463C6"/>
    <w:rsid w:val="00647EE5"/>
    <w:rsid w:val="00651318"/>
    <w:rsid w:val="0065480A"/>
    <w:rsid w:val="00656BD3"/>
    <w:rsid w:val="00657CB9"/>
    <w:rsid w:val="006709CF"/>
    <w:rsid w:val="00672D8A"/>
    <w:rsid w:val="00677119"/>
    <w:rsid w:val="0068478D"/>
    <w:rsid w:val="006851EE"/>
    <w:rsid w:val="006916D4"/>
    <w:rsid w:val="00693E5D"/>
    <w:rsid w:val="0069636B"/>
    <w:rsid w:val="006975DD"/>
    <w:rsid w:val="006A5482"/>
    <w:rsid w:val="006A64B3"/>
    <w:rsid w:val="006A7FA2"/>
    <w:rsid w:val="006B38C7"/>
    <w:rsid w:val="006C19BE"/>
    <w:rsid w:val="006C315E"/>
    <w:rsid w:val="006C48FC"/>
    <w:rsid w:val="006C4A80"/>
    <w:rsid w:val="006C55FD"/>
    <w:rsid w:val="006C5AFD"/>
    <w:rsid w:val="006D0A0B"/>
    <w:rsid w:val="006D1258"/>
    <w:rsid w:val="006D5F44"/>
    <w:rsid w:val="006D67B0"/>
    <w:rsid w:val="006D7F61"/>
    <w:rsid w:val="006E3426"/>
    <w:rsid w:val="006E59CF"/>
    <w:rsid w:val="006E716D"/>
    <w:rsid w:val="006F26BB"/>
    <w:rsid w:val="00700292"/>
    <w:rsid w:val="00700975"/>
    <w:rsid w:val="0070514A"/>
    <w:rsid w:val="00707736"/>
    <w:rsid w:val="00711B81"/>
    <w:rsid w:val="007143D9"/>
    <w:rsid w:val="00716DED"/>
    <w:rsid w:val="00720931"/>
    <w:rsid w:val="0072094E"/>
    <w:rsid w:val="00722CF6"/>
    <w:rsid w:val="007232FF"/>
    <w:rsid w:val="007245C9"/>
    <w:rsid w:val="00726DBB"/>
    <w:rsid w:val="00731FDB"/>
    <w:rsid w:val="00733F39"/>
    <w:rsid w:val="007344AC"/>
    <w:rsid w:val="00735661"/>
    <w:rsid w:val="0073706E"/>
    <w:rsid w:val="00740EF2"/>
    <w:rsid w:val="007428F1"/>
    <w:rsid w:val="00743663"/>
    <w:rsid w:val="00744F16"/>
    <w:rsid w:val="00747C9A"/>
    <w:rsid w:val="00750644"/>
    <w:rsid w:val="00750B4A"/>
    <w:rsid w:val="00760907"/>
    <w:rsid w:val="0076308C"/>
    <w:rsid w:val="00763DCE"/>
    <w:rsid w:val="0076629A"/>
    <w:rsid w:val="00772188"/>
    <w:rsid w:val="00775D3B"/>
    <w:rsid w:val="00776574"/>
    <w:rsid w:val="00782EED"/>
    <w:rsid w:val="00783036"/>
    <w:rsid w:val="007841B5"/>
    <w:rsid w:val="007876E2"/>
    <w:rsid w:val="00792A10"/>
    <w:rsid w:val="00794D47"/>
    <w:rsid w:val="007957F5"/>
    <w:rsid w:val="00795922"/>
    <w:rsid w:val="007A063C"/>
    <w:rsid w:val="007A64FD"/>
    <w:rsid w:val="007B290E"/>
    <w:rsid w:val="007B2E7A"/>
    <w:rsid w:val="007C2D7E"/>
    <w:rsid w:val="007C4B91"/>
    <w:rsid w:val="007C6FE1"/>
    <w:rsid w:val="007D6CF6"/>
    <w:rsid w:val="007E11C4"/>
    <w:rsid w:val="007E14FE"/>
    <w:rsid w:val="007E3C68"/>
    <w:rsid w:val="007F0724"/>
    <w:rsid w:val="007F089B"/>
    <w:rsid w:val="007F7EA8"/>
    <w:rsid w:val="00807EFF"/>
    <w:rsid w:val="00807F33"/>
    <w:rsid w:val="008136DE"/>
    <w:rsid w:val="00813874"/>
    <w:rsid w:val="0081764B"/>
    <w:rsid w:val="008227DF"/>
    <w:rsid w:val="00823C96"/>
    <w:rsid w:val="008248AB"/>
    <w:rsid w:val="008254B8"/>
    <w:rsid w:val="00827275"/>
    <w:rsid w:val="00827F49"/>
    <w:rsid w:val="00834E1B"/>
    <w:rsid w:val="008451A1"/>
    <w:rsid w:val="008512DA"/>
    <w:rsid w:val="00853771"/>
    <w:rsid w:val="00855850"/>
    <w:rsid w:val="0085591E"/>
    <w:rsid w:val="008560AA"/>
    <w:rsid w:val="008626C6"/>
    <w:rsid w:val="0086630C"/>
    <w:rsid w:val="008674F0"/>
    <w:rsid w:val="00871DA8"/>
    <w:rsid w:val="00873055"/>
    <w:rsid w:val="008742C9"/>
    <w:rsid w:val="00875C57"/>
    <w:rsid w:val="00876D5F"/>
    <w:rsid w:val="00880DE6"/>
    <w:rsid w:val="008814EB"/>
    <w:rsid w:val="00882ADE"/>
    <w:rsid w:val="008863D1"/>
    <w:rsid w:val="008900C3"/>
    <w:rsid w:val="00896B5E"/>
    <w:rsid w:val="0089770A"/>
    <w:rsid w:val="008977BC"/>
    <w:rsid w:val="008A67D7"/>
    <w:rsid w:val="008B3D8C"/>
    <w:rsid w:val="008B5CEF"/>
    <w:rsid w:val="008C3EC0"/>
    <w:rsid w:val="008C514A"/>
    <w:rsid w:val="008C7A05"/>
    <w:rsid w:val="008C7B7E"/>
    <w:rsid w:val="008D0D5B"/>
    <w:rsid w:val="008D6203"/>
    <w:rsid w:val="008D7D91"/>
    <w:rsid w:val="008E282A"/>
    <w:rsid w:val="008E2F1C"/>
    <w:rsid w:val="008F1BF6"/>
    <w:rsid w:val="008F4894"/>
    <w:rsid w:val="00902BCC"/>
    <w:rsid w:val="00902D4A"/>
    <w:rsid w:val="0090679D"/>
    <w:rsid w:val="009074FD"/>
    <w:rsid w:val="00910214"/>
    <w:rsid w:val="0091361B"/>
    <w:rsid w:val="00915999"/>
    <w:rsid w:val="00921DFE"/>
    <w:rsid w:val="00925F76"/>
    <w:rsid w:val="00934754"/>
    <w:rsid w:val="00934BA9"/>
    <w:rsid w:val="00935CCB"/>
    <w:rsid w:val="009411D8"/>
    <w:rsid w:val="009417C8"/>
    <w:rsid w:val="00942524"/>
    <w:rsid w:val="0094299C"/>
    <w:rsid w:val="00942C74"/>
    <w:rsid w:val="00943D78"/>
    <w:rsid w:val="009458C8"/>
    <w:rsid w:val="009460F8"/>
    <w:rsid w:val="00956588"/>
    <w:rsid w:val="00963BB2"/>
    <w:rsid w:val="0096577F"/>
    <w:rsid w:val="009722D5"/>
    <w:rsid w:val="00972582"/>
    <w:rsid w:val="009728BA"/>
    <w:rsid w:val="00974617"/>
    <w:rsid w:val="00977E7C"/>
    <w:rsid w:val="009805F0"/>
    <w:rsid w:val="009813F0"/>
    <w:rsid w:val="00981F9E"/>
    <w:rsid w:val="00984977"/>
    <w:rsid w:val="00985144"/>
    <w:rsid w:val="009855FC"/>
    <w:rsid w:val="00985E4C"/>
    <w:rsid w:val="00986EF4"/>
    <w:rsid w:val="0099011A"/>
    <w:rsid w:val="00996B67"/>
    <w:rsid w:val="009A41DD"/>
    <w:rsid w:val="009A66E9"/>
    <w:rsid w:val="009A6B1D"/>
    <w:rsid w:val="009B11A6"/>
    <w:rsid w:val="009B1391"/>
    <w:rsid w:val="009C2BB8"/>
    <w:rsid w:val="009D0418"/>
    <w:rsid w:val="009D149F"/>
    <w:rsid w:val="009D28BF"/>
    <w:rsid w:val="009D6A43"/>
    <w:rsid w:val="009D7FB3"/>
    <w:rsid w:val="009E003C"/>
    <w:rsid w:val="009E0C12"/>
    <w:rsid w:val="009E2762"/>
    <w:rsid w:val="009E2F51"/>
    <w:rsid w:val="009E62B0"/>
    <w:rsid w:val="009E7660"/>
    <w:rsid w:val="009F1552"/>
    <w:rsid w:val="009F3BAC"/>
    <w:rsid w:val="009F5030"/>
    <w:rsid w:val="009F5CAE"/>
    <w:rsid w:val="009F73A4"/>
    <w:rsid w:val="00A01D6F"/>
    <w:rsid w:val="00A061F5"/>
    <w:rsid w:val="00A06434"/>
    <w:rsid w:val="00A10374"/>
    <w:rsid w:val="00A116BC"/>
    <w:rsid w:val="00A15B23"/>
    <w:rsid w:val="00A16116"/>
    <w:rsid w:val="00A227F7"/>
    <w:rsid w:val="00A24E93"/>
    <w:rsid w:val="00A26D82"/>
    <w:rsid w:val="00A2716C"/>
    <w:rsid w:val="00A279D1"/>
    <w:rsid w:val="00A30265"/>
    <w:rsid w:val="00A31811"/>
    <w:rsid w:val="00A340BE"/>
    <w:rsid w:val="00A35193"/>
    <w:rsid w:val="00A37688"/>
    <w:rsid w:val="00A4300D"/>
    <w:rsid w:val="00A517EE"/>
    <w:rsid w:val="00A563D2"/>
    <w:rsid w:val="00A60157"/>
    <w:rsid w:val="00A607A2"/>
    <w:rsid w:val="00A713CC"/>
    <w:rsid w:val="00A77273"/>
    <w:rsid w:val="00A83BEF"/>
    <w:rsid w:val="00A87EDF"/>
    <w:rsid w:val="00A90827"/>
    <w:rsid w:val="00AA0676"/>
    <w:rsid w:val="00AA16F7"/>
    <w:rsid w:val="00AA3EDF"/>
    <w:rsid w:val="00AA3FCF"/>
    <w:rsid w:val="00AA6AF5"/>
    <w:rsid w:val="00AB253F"/>
    <w:rsid w:val="00AB3C59"/>
    <w:rsid w:val="00AB4718"/>
    <w:rsid w:val="00AB6489"/>
    <w:rsid w:val="00AB6E57"/>
    <w:rsid w:val="00AC5897"/>
    <w:rsid w:val="00AC6911"/>
    <w:rsid w:val="00AD14DC"/>
    <w:rsid w:val="00AD16DF"/>
    <w:rsid w:val="00AD1B40"/>
    <w:rsid w:val="00AD2443"/>
    <w:rsid w:val="00AD3C4B"/>
    <w:rsid w:val="00AD5060"/>
    <w:rsid w:val="00AE0714"/>
    <w:rsid w:val="00AE4E1D"/>
    <w:rsid w:val="00AF3568"/>
    <w:rsid w:val="00AF59B5"/>
    <w:rsid w:val="00B0749A"/>
    <w:rsid w:val="00B076DD"/>
    <w:rsid w:val="00B144CB"/>
    <w:rsid w:val="00B15B9B"/>
    <w:rsid w:val="00B20847"/>
    <w:rsid w:val="00B2148F"/>
    <w:rsid w:val="00B3597E"/>
    <w:rsid w:val="00B36805"/>
    <w:rsid w:val="00B43EB5"/>
    <w:rsid w:val="00B43F9B"/>
    <w:rsid w:val="00B44420"/>
    <w:rsid w:val="00B455FA"/>
    <w:rsid w:val="00B47E11"/>
    <w:rsid w:val="00B5661F"/>
    <w:rsid w:val="00B5771E"/>
    <w:rsid w:val="00B60F0B"/>
    <w:rsid w:val="00B6140B"/>
    <w:rsid w:val="00B64E93"/>
    <w:rsid w:val="00B7177D"/>
    <w:rsid w:val="00B71D2C"/>
    <w:rsid w:val="00B75B6A"/>
    <w:rsid w:val="00B7689B"/>
    <w:rsid w:val="00B77019"/>
    <w:rsid w:val="00B776DD"/>
    <w:rsid w:val="00B8035A"/>
    <w:rsid w:val="00B8089B"/>
    <w:rsid w:val="00B92DC6"/>
    <w:rsid w:val="00B93F4D"/>
    <w:rsid w:val="00B94420"/>
    <w:rsid w:val="00B956AA"/>
    <w:rsid w:val="00BA179C"/>
    <w:rsid w:val="00BB1121"/>
    <w:rsid w:val="00BB4072"/>
    <w:rsid w:val="00BB4D6D"/>
    <w:rsid w:val="00BC34E7"/>
    <w:rsid w:val="00BC7457"/>
    <w:rsid w:val="00BC7EB4"/>
    <w:rsid w:val="00BD556B"/>
    <w:rsid w:val="00BD66BC"/>
    <w:rsid w:val="00BD785E"/>
    <w:rsid w:val="00BE08B7"/>
    <w:rsid w:val="00BE161F"/>
    <w:rsid w:val="00BE369A"/>
    <w:rsid w:val="00BE3D87"/>
    <w:rsid w:val="00BE5A12"/>
    <w:rsid w:val="00BE60C4"/>
    <w:rsid w:val="00BF1CC5"/>
    <w:rsid w:val="00C00DC8"/>
    <w:rsid w:val="00C021FC"/>
    <w:rsid w:val="00C06CAD"/>
    <w:rsid w:val="00C1139B"/>
    <w:rsid w:val="00C1336A"/>
    <w:rsid w:val="00C15032"/>
    <w:rsid w:val="00C1549B"/>
    <w:rsid w:val="00C15BA7"/>
    <w:rsid w:val="00C1662E"/>
    <w:rsid w:val="00C22209"/>
    <w:rsid w:val="00C22921"/>
    <w:rsid w:val="00C33127"/>
    <w:rsid w:val="00C33885"/>
    <w:rsid w:val="00C3494E"/>
    <w:rsid w:val="00C351FC"/>
    <w:rsid w:val="00C3582F"/>
    <w:rsid w:val="00C55728"/>
    <w:rsid w:val="00C6071E"/>
    <w:rsid w:val="00C664BB"/>
    <w:rsid w:val="00C66EC7"/>
    <w:rsid w:val="00C67AC7"/>
    <w:rsid w:val="00C76381"/>
    <w:rsid w:val="00C76B82"/>
    <w:rsid w:val="00C7744B"/>
    <w:rsid w:val="00C84720"/>
    <w:rsid w:val="00C85603"/>
    <w:rsid w:val="00C90820"/>
    <w:rsid w:val="00C93BF1"/>
    <w:rsid w:val="00C95DB4"/>
    <w:rsid w:val="00C963D2"/>
    <w:rsid w:val="00C96EE0"/>
    <w:rsid w:val="00CA19A6"/>
    <w:rsid w:val="00CA1E2D"/>
    <w:rsid w:val="00CA2728"/>
    <w:rsid w:val="00CB646F"/>
    <w:rsid w:val="00CC0905"/>
    <w:rsid w:val="00CC126C"/>
    <w:rsid w:val="00CC4721"/>
    <w:rsid w:val="00CD18C8"/>
    <w:rsid w:val="00CD1FE7"/>
    <w:rsid w:val="00CE0F72"/>
    <w:rsid w:val="00CE1A90"/>
    <w:rsid w:val="00CE2EE9"/>
    <w:rsid w:val="00CE4345"/>
    <w:rsid w:val="00CF2408"/>
    <w:rsid w:val="00CF3D53"/>
    <w:rsid w:val="00CF4138"/>
    <w:rsid w:val="00CF74B6"/>
    <w:rsid w:val="00D00506"/>
    <w:rsid w:val="00D06E00"/>
    <w:rsid w:val="00D07155"/>
    <w:rsid w:val="00D07349"/>
    <w:rsid w:val="00D10AB8"/>
    <w:rsid w:val="00D133FB"/>
    <w:rsid w:val="00D13AA0"/>
    <w:rsid w:val="00D14A92"/>
    <w:rsid w:val="00D15ED1"/>
    <w:rsid w:val="00D165EE"/>
    <w:rsid w:val="00D1672C"/>
    <w:rsid w:val="00D21986"/>
    <w:rsid w:val="00D23962"/>
    <w:rsid w:val="00D241F1"/>
    <w:rsid w:val="00D248EB"/>
    <w:rsid w:val="00D25803"/>
    <w:rsid w:val="00D30102"/>
    <w:rsid w:val="00D30DF6"/>
    <w:rsid w:val="00D34E44"/>
    <w:rsid w:val="00D40B49"/>
    <w:rsid w:val="00D41F7D"/>
    <w:rsid w:val="00D4411C"/>
    <w:rsid w:val="00D44B41"/>
    <w:rsid w:val="00D4702B"/>
    <w:rsid w:val="00D53EBC"/>
    <w:rsid w:val="00D5532E"/>
    <w:rsid w:val="00D5638B"/>
    <w:rsid w:val="00D61224"/>
    <w:rsid w:val="00D731F2"/>
    <w:rsid w:val="00D73A7E"/>
    <w:rsid w:val="00D742D8"/>
    <w:rsid w:val="00D745EE"/>
    <w:rsid w:val="00D75BCB"/>
    <w:rsid w:val="00D84DC1"/>
    <w:rsid w:val="00D85CA4"/>
    <w:rsid w:val="00D963C9"/>
    <w:rsid w:val="00D9782A"/>
    <w:rsid w:val="00D97A1E"/>
    <w:rsid w:val="00DA2B8A"/>
    <w:rsid w:val="00DB10CE"/>
    <w:rsid w:val="00DB39F2"/>
    <w:rsid w:val="00DB6138"/>
    <w:rsid w:val="00DC1A61"/>
    <w:rsid w:val="00DC46B7"/>
    <w:rsid w:val="00DD459D"/>
    <w:rsid w:val="00DD7672"/>
    <w:rsid w:val="00DE24E5"/>
    <w:rsid w:val="00DE6A91"/>
    <w:rsid w:val="00DF2AF2"/>
    <w:rsid w:val="00DF2DAB"/>
    <w:rsid w:val="00DF7357"/>
    <w:rsid w:val="00E019F9"/>
    <w:rsid w:val="00E03D96"/>
    <w:rsid w:val="00E05BE8"/>
    <w:rsid w:val="00E064A8"/>
    <w:rsid w:val="00E071AD"/>
    <w:rsid w:val="00E17BAC"/>
    <w:rsid w:val="00E239D0"/>
    <w:rsid w:val="00E25F72"/>
    <w:rsid w:val="00E274D4"/>
    <w:rsid w:val="00E34717"/>
    <w:rsid w:val="00E34CE2"/>
    <w:rsid w:val="00E35400"/>
    <w:rsid w:val="00E40BF2"/>
    <w:rsid w:val="00E41CA6"/>
    <w:rsid w:val="00E43B96"/>
    <w:rsid w:val="00E45823"/>
    <w:rsid w:val="00E520C8"/>
    <w:rsid w:val="00E538BC"/>
    <w:rsid w:val="00E555BA"/>
    <w:rsid w:val="00E63CFE"/>
    <w:rsid w:val="00E76E37"/>
    <w:rsid w:val="00E77819"/>
    <w:rsid w:val="00E80A7B"/>
    <w:rsid w:val="00E83236"/>
    <w:rsid w:val="00E83C8F"/>
    <w:rsid w:val="00E96963"/>
    <w:rsid w:val="00E96C3B"/>
    <w:rsid w:val="00EA61FE"/>
    <w:rsid w:val="00EB634D"/>
    <w:rsid w:val="00EC5441"/>
    <w:rsid w:val="00EC6855"/>
    <w:rsid w:val="00EC7148"/>
    <w:rsid w:val="00ED522F"/>
    <w:rsid w:val="00ED5D61"/>
    <w:rsid w:val="00ED6D94"/>
    <w:rsid w:val="00EE18B9"/>
    <w:rsid w:val="00EF2B83"/>
    <w:rsid w:val="00F00238"/>
    <w:rsid w:val="00F00FF4"/>
    <w:rsid w:val="00F03A1C"/>
    <w:rsid w:val="00F103D6"/>
    <w:rsid w:val="00F14918"/>
    <w:rsid w:val="00F15B33"/>
    <w:rsid w:val="00F21485"/>
    <w:rsid w:val="00F23329"/>
    <w:rsid w:val="00F2445C"/>
    <w:rsid w:val="00F254E7"/>
    <w:rsid w:val="00F26A5E"/>
    <w:rsid w:val="00F377FC"/>
    <w:rsid w:val="00F400FC"/>
    <w:rsid w:val="00F42283"/>
    <w:rsid w:val="00F42AA7"/>
    <w:rsid w:val="00F42F29"/>
    <w:rsid w:val="00F47C59"/>
    <w:rsid w:val="00F5100A"/>
    <w:rsid w:val="00F573B6"/>
    <w:rsid w:val="00F6086C"/>
    <w:rsid w:val="00F60F53"/>
    <w:rsid w:val="00F613EE"/>
    <w:rsid w:val="00F61DFF"/>
    <w:rsid w:val="00F63E8D"/>
    <w:rsid w:val="00F6527C"/>
    <w:rsid w:val="00F6630F"/>
    <w:rsid w:val="00F73B96"/>
    <w:rsid w:val="00F75124"/>
    <w:rsid w:val="00F75436"/>
    <w:rsid w:val="00F81EBB"/>
    <w:rsid w:val="00F83835"/>
    <w:rsid w:val="00F855E5"/>
    <w:rsid w:val="00F86AAE"/>
    <w:rsid w:val="00F916B9"/>
    <w:rsid w:val="00F97A32"/>
    <w:rsid w:val="00FA26DC"/>
    <w:rsid w:val="00FA6676"/>
    <w:rsid w:val="00FA699B"/>
    <w:rsid w:val="00FA75DA"/>
    <w:rsid w:val="00FC01D5"/>
    <w:rsid w:val="00FC1946"/>
    <w:rsid w:val="00FD1B53"/>
    <w:rsid w:val="00FD33AD"/>
    <w:rsid w:val="00FD5058"/>
    <w:rsid w:val="00FD51AF"/>
    <w:rsid w:val="00FE043D"/>
    <w:rsid w:val="00FE3901"/>
    <w:rsid w:val="00FE7BA8"/>
    <w:rsid w:val="00FF105A"/>
    <w:rsid w:val="00FF18C1"/>
    <w:rsid w:val="00FF44F1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641319FC-4146-4354-8CF8-3CD73254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351FC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6B38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B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AF263-C9E8-DF4A-B9BB-DE2CB54A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832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2022-05-09T15:20:00Z</dcterms:created>
  <dcterms:modified xsi:type="dcterms:W3CDTF">2022-05-09T15:20:00Z</dcterms:modified>
</cp:coreProperties>
</file>