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6A4E" w14:textId="6A01B6E9" w:rsidR="0079102F" w:rsidRPr="00827434" w:rsidRDefault="00485187">
      <w:pPr>
        <w:jc w:val="center"/>
        <w:rPr>
          <w:rFonts w:ascii="Tahoma" w:eastAsia="Tahoma" w:hAnsi="Tahoma" w:cs="Tahoma"/>
          <w:b/>
          <w:sz w:val="40"/>
          <w:szCs w:val="40"/>
        </w:rPr>
      </w:pPr>
      <w:r w:rsidRPr="00827434">
        <w:rPr>
          <w:rFonts w:ascii="Tahoma" w:eastAsia="Tahoma" w:hAnsi="Tahoma" w:cs="Tahoma"/>
          <w:b/>
          <w:sz w:val="40"/>
          <w:szCs w:val="40"/>
        </w:rPr>
        <w:t xml:space="preserve">Mladí v práci: </w:t>
      </w:r>
      <w:r w:rsidR="005D567D" w:rsidRPr="00827434">
        <w:rPr>
          <w:rFonts w:ascii="Tahoma" w:eastAsia="Tahoma" w:hAnsi="Tahoma" w:cs="Tahoma"/>
          <w:b/>
          <w:sz w:val="40"/>
          <w:szCs w:val="40"/>
        </w:rPr>
        <w:t xml:space="preserve">jakým stereotypům čelí a </w:t>
      </w:r>
      <w:r w:rsidR="00865F2D" w:rsidRPr="00827434">
        <w:rPr>
          <w:rFonts w:ascii="Tahoma" w:eastAsia="Tahoma" w:hAnsi="Tahoma" w:cs="Tahoma"/>
          <w:b/>
          <w:sz w:val="40"/>
          <w:szCs w:val="40"/>
        </w:rPr>
        <w:t>v čem vidí největší problém</w:t>
      </w:r>
      <w:r w:rsidRPr="00827434">
        <w:rPr>
          <w:rFonts w:ascii="Tahoma" w:eastAsia="Tahoma" w:hAnsi="Tahoma" w:cs="Tahoma"/>
          <w:b/>
          <w:sz w:val="40"/>
          <w:szCs w:val="40"/>
        </w:rPr>
        <w:t>?</w:t>
      </w:r>
    </w:p>
    <w:p w14:paraId="2AA6117F" w14:textId="66CB512C" w:rsidR="0079102F" w:rsidRPr="00C904B0" w:rsidRDefault="0027185B">
      <w:pPr>
        <w:jc w:val="both"/>
        <w:rPr>
          <w:rFonts w:ascii="Tahoma" w:eastAsia="Tahoma" w:hAnsi="Tahoma" w:cs="Tahoma"/>
          <w:b/>
          <w:sz w:val="20"/>
          <w:szCs w:val="20"/>
        </w:rPr>
      </w:pPr>
      <w:bookmarkStart w:id="0" w:name="_heading=h.gjdgxs" w:colFirst="0" w:colLast="0"/>
      <w:bookmarkEnd w:id="0"/>
      <w:r w:rsidRPr="001E4A29">
        <w:rPr>
          <w:rFonts w:ascii="Tahoma" w:eastAsia="Tahoma" w:hAnsi="Tahoma" w:cs="Tahoma"/>
          <w:b/>
          <w:sz w:val="20"/>
          <w:szCs w:val="20"/>
        </w:rPr>
        <w:t xml:space="preserve">PRAHA, </w:t>
      </w:r>
      <w:r w:rsidR="001E4A29" w:rsidRPr="001E4A29">
        <w:rPr>
          <w:rFonts w:ascii="Tahoma" w:eastAsia="Tahoma" w:hAnsi="Tahoma" w:cs="Tahoma"/>
          <w:b/>
          <w:sz w:val="20"/>
          <w:szCs w:val="20"/>
        </w:rPr>
        <w:t>15</w:t>
      </w:r>
      <w:r w:rsidRPr="001E4A29">
        <w:rPr>
          <w:rFonts w:ascii="Tahoma" w:eastAsia="Tahoma" w:hAnsi="Tahoma" w:cs="Tahoma"/>
          <w:b/>
          <w:sz w:val="20"/>
          <w:szCs w:val="20"/>
        </w:rPr>
        <w:t xml:space="preserve">. </w:t>
      </w:r>
      <w:r w:rsidR="0079525F" w:rsidRPr="001E4A29">
        <w:rPr>
          <w:rFonts w:ascii="Tahoma" w:eastAsia="Tahoma" w:hAnsi="Tahoma" w:cs="Tahoma"/>
          <w:b/>
          <w:sz w:val="20"/>
          <w:szCs w:val="20"/>
        </w:rPr>
        <w:t xml:space="preserve">ČERVNA </w:t>
      </w:r>
      <w:r w:rsidRPr="001E4A29">
        <w:rPr>
          <w:rFonts w:ascii="Tahoma" w:eastAsia="Tahoma" w:hAnsi="Tahoma" w:cs="Tahoma"/>
          <w:b/>
          <w:sz w:val="20"/>
          <w:szCs w:val="20"/>
        </w:rPr>
        <w:t xml:space="preserve">2021 – </w:t>
      </w:r>
      <w:r w:rsidR="00577DB4" w:rsidRPr="001E4A29">
        <w:rPr>
          <w:rFonts w:ascii="Tahoma" w:eastAsia="Tahoma" w:hAnsi="Tahoma" w:cs="Tahoma"/>
          <w:b/>
          <w:sz w:val="20"/>
          <w:szCs w:val="20"/>
        </w:rPr>
        <w:t xml:space="preserve">Současní dvacátníci vstupují na pracovní trh s pokorou. </w:t>
      </w:r>
      <w:r w:rsidR="00593FC4" w:rsidRPr="001E4A29">
        <w:rPr>
          <w:rFonts w:ascii="Tahoma" w:eastAsia="Tahoma" w:hAnsi="Tahoma" w:cs="Tahoma"/>
          <w:b/>
          <w:sz w:val="20"/>
          <w:szCs w:val="20"/>
        </w:rPr>
        <w:t>C</w:t>
      </w:r>
      <w:r w:rsidR="00546D3A" w:rsidRPr="001E4A29">
        <w:rPr>
          <w:rFonts w:ascii="Tahoma" w:eastAsia="Tahoma" w:hAnsi="Tahoma" w:cs="Tahoma"/>
          <w:b/>
          <w:sz w:val="20"/>
          <w:szCs w:val="20"/>
        </w:rPr>
        <w:t>htějí</w:t>
      </w:r>
      <w:r w:rsidR="00546D3A" w:rsidRPr="00C904B0">
        <w:rPr>
          <w:rFonts w:ascii="Tahoma" w:eastAsia="Tahoma" w:hAnsi="Tahoma" w:cs="Tahoma"/>
          <w:b/>
          <w:sz w:val="20"/>
          <w:szCs w:val="20"/>
        </w:rPr>
        <w:t xml:space="preserve"> se prosadit, ale vědí, že tomu předchází učení a práce na sobě. </w:t>
      </w:r>
      <w:r w:rsidR="00CD0142" w:rsidRPr="00C904B0">
        <w:rPr>
          <w:rFonts w:ascii="Tahoma" w:eastAsia="Tahoma" w:hAnsi="Tahoma" w:cs="Tahoma"/>
          <w:b/>
          <w:sz w:val="20"/>
          <w:szCs w:val="20"/>
        </w:rPr>
        <w:t>V tom se liší od předešl</w:t>
      </w:r>
      <w:r w:rsidR="00577DB4" w:rsidRPr="00C904B0">
        <w:rPr>
          <w:rFonts w:ascii="Tahoma" w:eastAsia="Tahoma" w:hAnsi="Tahoma" w:cs="Tahoma"/>
          <w:b/>
          <w:sz w:val="20"/>
          <w:szCs w:val="20"/>
        </w:rPr>
        <w:t>é</w:t>
      </w:r>
      <w:r w:rsidR="00CD0142" w:rsidRPr="00C904B0">
        <w:rPr>
          <w:rFonts w:ascii="Tahoma" w:eastAsia="Tahoma" w:hAnsi="Tahoma" w:cs="Tahoma"/>
          <w:b/>
          <w:sz w:val="20"/>
          <w:szCs w:val="20"/>
        </w:rPr>
        <w:t xml:space="preserve"> generac</w:t>
      </w:r>
      <w:r w:rsidR="00577DB4" w:rsidRPr="00C904B0">
        <w:rPr>
          <w:rFonts w:ascii="Tahoma" w:eastAsia="Tahoma" w:hAnsi="Tahoma" w:cs="Tahoma"/>
          <w:b/>
          <w:sz w:val="20"/>
          <w:szCs w:val="20"/>
        </w:rPr>
        <w:t>e mileniálů</w:t>
      </w:r>
      <w:r w:rsidR="00593FC4" w:rsidRPr="00C904B0">
        <w:rPr>
          <w:rFonts w:ascii="Tahoma" w:eastAsia="Tahoma" w:hAnsi="Tahoma" w:cs="Tahoma"/>
          <w:b/>
          <w:sz w:val="20"/>
          <w:szCs w:val="20"/>
        </w:rPr>
        <w:t xml:space="preserve">. Jsou odhodlaní, ovšem stále vnímají </w:t>
      </w:r>
      <w:r w:rsidR="003A41B0" w:rsidRPr="00C904B0">
        <w:rPr>
          <w:rFonts w:ascii="Tahoma" w:eastAsia="Tahoma" w:hAnsi="Tahoma" w:cs="Tahoma"/>
          <w:b/>
          <w:sz w:val="20"/>
          <w:szCs w:val="20"/>
        </w:rPr>
        <w:t>řadu</w:t>
      </w:r>
      <w:r w:rsidR="00593FC4" w:rsidRPr="00C904B0">
        <w:rPr>
          <w:rFonts w:ascii="Tahoma" w:eastAsia="Tahoma" w:hAnsi="Tahoma" w:cs="Tahoma"/>
          <w:b/>
          <w:sz w:val="20"/>
          <w:szCs w:val="20"/>
        </w:rPr>
        <w:t xml:space="preserve"> </w:t>
      </w:r>
      <w:r w:rsidR="00865F2D" w:rsidRPr="00C904B0">
        <w:rPr>
          <w:rFonts w:ascii="Tahoma" w:eastAsia="Tahoma" w:hAnsi="Tahoma" w:cs="Tahoma"/>
          <w:b/>
          <w:sz w:val="20"/>
          <w:szCs w:val="20"/>
        </w:rPr>
        <w:t xml:space="preserve">překážek, </w:t>
      </w:r>
      <w:r w:rsidR="00593FC4" w:rsidRPr="00C904B0">
        <w:rPr>
          <w:rFonts w:ascii="Tahoma" w:eastAsia="Tahoma" w:hAnsi="Tahoma" w:cs="Tahoma"/>
          <w:b/>
          <w:sz w:val="20"/>
          <w:szCs w:val="20"/>
        </w:rPr>
        <w:t>které musí překonat.</w:t>
      </w:r>
      <w:r w:rsidR="00865F2D" w:rsidRPr="00C904B0">
        <w:rPr>
          <w:rFonts w:ascii="Tahoma" w:eastAsia="Tahoma" w:hAnsi="Tahoma" w:cs="Tahoma"/>
          <w:b/>
          <w:sz w:val="20"/>
          <w:szCs w:val="20"/>
        </w:rPr>
        <w:t xml:space="preserve"> Co studenty ohledně tématu „mladí v práci“ trápí nejvíc?</w:t>
      </w:r>
    </w:p>
    <w:p w14:paraId="17D08B9C" w14:textId="77777777" w:rsidR="00C21E53" w:rsidRPr="00C904B0" w:rsidRDefault="00C21E53" w:rsidP="00C21E53">
      <w:pPr>
        <w:pStyle w:val="Odstavecseseznamem"/>
        <w:numPr>
          <w:ilvl w:val="0"/>
          <w:numId w:val="1"/>
        </w:numPr>
        <w:jc w:val="both"/>
        <w:rPr>
          <w:rFonts w:ascii="Tahoma" w:eastAsia="Tahoma" w:hAnsi="Tahoma" w:cs="Tahoma"/>
          <w:b/>
          <w:bCs/>
          <w:sz w:val="20"/>
          <w:szCs w:val="20"/>
        </w:rPr>
      </w:pPr>
      <w:r w:rsidRPr="00C904B0">
        <w:rPr>
          <w:rFonts w:ascii="Tahoma" w:eastAsia="Tahoma" w:hAnsi="Tahoma" w:cs="Tahoma"/>
          <w:b/>
          <w:bCs/>
          <w:sz w:val="20"/>
          <w:szCs w:val="20"/>
        </w:rPr>
        <w:t>ŠPATNÝ VÝBĚR OBORU</w:t>
      </w:r>
    </w:p>
    <w:p w14:paraId="36888F54" w14:textId="0E8AF652" w:rsidR="00C21E53" w:rsidRPr="00C904B0" w:rsidRDefault="00C21E53" w:rsidP="00C21E53">
      <w:pPr>
        <w:jc w:val="both"/>
        <w:rPr>
          <w:rFonts w:ascii="Tahoma" w:eastAsia="Tahoma" w:hAnsi="Tahoma" w:cs="Tahoma"/>
          <w:sz w:val="20"/>
          <w:szCs w:val="20"/>
        </w:rPr>
      </w:pPr>
      <w:r w:rsidRPr="00C904B0">
        <w:rPr>
          <w:rFonts w:ascii="Tahoma" w:eastAsia="Tahoma" w:hAnsi="Tahoma" w:cs="Tahoma"/>
          <w:sz w:val="20"/>
          <w:szCs w:val="20"/>
        </w:rPr>
        <w:t xml:space="preserve">Středoškoláci mnohdy nemají jasné představy o svém uplatnění. Chtějí, aby je práce bavila, ale neví, z čeho vybírat, neznají praxi a studijní obor často volí jen proto, aby studovali. </w:t>
      </w:r>
      <w:r w:rsidRPr="00C904B0">
        <w:rPr>
          <w:rFonts w:ascii="Tahoma" w:eastAsia="Tahoma" w:hAnsi="Tahoma" w:cs="Tahoma"/>
          <w:color w:val="CC9900"/>
          <w:sz w:val="20"/>
          <w:szCs w:val="20"/>
        </w:rPr>
        <w:t>„Ohledně tématu ‚mladí v práci‘ vnímám tři hlavní problémy. Prvním z nich je, že studenti, kteří se mají rozhodnout, čemu se dál v životě věnovat, netuší, co reálná práce obnáší a jaké schopnosti jsou žád</w:t>
      </w:r>
      <w:r w:rsidR="003A0C00">
        <w:rPr>
          <w:rFonts w:ascii="Tahoma" w:eastAsia="Tahoma" w:hAnsi="Tahoma" w:cs="Tahoma"/>
          <w:color w:val="CC9900"/>
          <w:sz w:val="20"/>
          <w:szCs w:val="20"/>
        </w:rPr>
        <w:t>ány</w:t>
      </w:r>
      <w:r w:rsidRPr="00C904B0">
        <w:rPr>
          <w:rFonts w:ascii="Tahoma" w:eastAsia="Tahoma" w:hAnsi="Tahoma" w:cs="Tahoma"/>
          <w:color w:val="CC9900"/>
          <w:sz w:val="20"/>
          <w:szCs w:val="20"/>
        </w:rPr>
        <w:t xml:space="preserve"> na konkrétních pozicích. Druhým </w:t>
      </w:r>
      <w:r w:rsidR="0079525F" w:rsidRPr="00C904B0">
        <w:rPr>
          <w:rFonts w:ascii="Tahoma" w:eastAsia="Tahoma" w:hAnsi="Tahoma" w:cs="Tahoma"/>
          <w:color w:val="CC9900"/>
          <w:sz w:val="20"/>
          <w:szCs w:val="20"/>
        </w:rPr>
        <w:t>j</w:t>
      </w:r>
      <w:r w:rsidR="0079525F">
        <w:rPr>
          <w:rFonts w:ascii="Tahoma" w:eastAsia="Tahoma" w:hAnsi="Tahoma" w:cs="Tahoma"/>
          <w:color w:val="CC9900"/>
          <w:sz w:val="20"/>
          <w:szCs w:val="20"/>
        </w:rPr>
        <w:t>sou</w:t>
      </w:r>
      <w:r w:rsidR="0079525F" w:rsidRPr="00C904B0">
        <w:rPr>
          <w:rFonts w:ascii="Tahoma" w:eastAsia="Tahoma" w:hAnsi="Tahoma" w:cs="Tahoma"/>
          <w:color w:val="CC9900"/>
          <w:sz w:val="20"/>
          <w:szCs w:val="20"/>
        </w:rPr>
        <w:t xml:space="preserve"> </w:t>
      </w:r>
      <w:r w:rsidRPr="00C904B0">
        <w:rPr>
          <w:rFonts w:ascii="Tahoma" w:eastAsia="Tahoma" w:hAnsi="Tahoma" w:cs="Tahoma"/>
          <w:color w:val="CC9900"/>
          <w:sz w:val="20"/>
          <w:szCs w:val="20"/>
        </w:rPr>
        <w:t xml:space="preserve">chybějící stáže a příležitosti, kde si potenciální budoucí práci vyzkoušet. Za třetí je to nízká úroveň dovedností, které se sice </w:t>
      </w:r>
      <w:r w:rsidR="0079525F">
        <w:rPr>
          <w:rFonts w:ascii="Tahoma" w:eastAsia="Tahoma" w:hAnsi="Tahoma" w:cs="Tahoma"/>
          <w:color w:val="CC9900"/>
          <w:sz w:val="20"/>
          <w:szCs w:val="20"/>
        </w:rPr>
        <w:t>ve</w:t>
      </w:r>
      <w:r w:rsidRPr="00C904B0">
        <w:rPr>
          <w:rFonts w:ascii="Tahoma" w:eastAsia="Tahoma" w:hAnsi="Tahoma" w:cs="Tahoma"/>
          <w:color w:val="CC9900"/>
          <w:sz w:val="20"/>
          <w:szCs w:val="20"/>
        </w:rPr>
        <w:t xml:space="preserve"> škole neučí, přesto jsou neoddělitelnou součástí celkové hodnoty pracovníka a jsou vyžadovány na téměř každé pracovní pozici,“ </w:t>
      </w:r>
      <w:r w:rsidRPr="00C904B0">
        <w:rPr>
          <w:rFonts w:ascii="Tahoma" w:eastAsia="Tahoma" w:hAnsi="Tahoma" w:cs="Tahoma"/>
          <w:sz w:val="20"/>
          <w:szCs w:val="20"/>
        </w:rPr>
        <w:t>poukázal účastník programu Tvoje šance #</w:t>
      </w:r>
      <w:proofErr w:type="gramStart"/>
      <w:r w:rsidRPr="00C904B0">
        <w:rPr>
          <w:rFonts w:ascii="Tahoma" w:eastAsia="Tahoma" w:hAnsi="Tahoma" w:cs="Tahoma"/>
          <w:sz w:val="20"/>
          <w:szCs w:val="20"/>
        </w:rPr>
        <w:t xml:space="preserve">futureskills </w:t>
      </w:r>
      <w:r w:rsidR="00617FE2">
        <w:rPr>
          <w:rFonts w:ascii="Tahoma" w:eastAsia="Tahoma" w:hAnsi="Tahoma" w:cs="Tahoma"/>
          <w:sz w:val="20"/>
          <w:szCs w:val="20"/>
        </w:rPr>
        <w:t xml:space="preserve">- </w:t>
      </w:r>
      <w:r w:rsidRPr="00C904B0">
        <w:rPr>
          <w:rFonts w:ascii="Tahoma" w:eastAsia="Tahoma" w:hAnsi="Tahoma" w:cs="Tahoma"/>
          <w:sz w:val="20"/>
          <w:szCs w:val="20"/>
        </w:rPr>
        <w:t>19letý</w:t>
      </w:r>
      <w:proofErr w:type="gramEnd"/>
      <w:r w:rsidRPr="00C904B0">
        <w:rPr>
          <w:rFonts w:ascii="Tahoma" w:eastAsia="Tahoma" w:hAnsi="Tahoma" w:cs="Tahoma"/>
          <w:sz w:val="20"/>
          <w:szCs w:val="20"/>
        </w:rPr>
        <w:t xml:space="preserve"> Richard.</w:t>
      </w:r>
    </w:p>
    <w:p w14:paraId="1AF66F80" w14:textId="2AF8E17E" w:rsidR="007A6E1E" w:rsidRPr="00C904B0" w:rsidRDefault="00A54A9A" w:rsidP="007A6E1E">
      <w:pPr>
        <w:jc w:val="both"/>
        <w:rPr>
          <w:rFonts w:ascii="Tahoma" w:eastAsia="Tahoma" w:hAnsi="Tahoma" w:cs="Tahoma"/>
          <w:sz w:val="20"/>
          <w:szCs w:val="20"/>
        </w:rPr>
      </w:pPr>
      <w:r w:rsidRPr="00C904B0">
        <w:rPr>
          <w:rFonts w:ascii="Tahoma" w:eastAsia="Tahoma" w:hAnsi="Tahoma" w:cs="Tahoma"/>
          <w:b/>
          <w:bCs/>
          <w:sz w:val="20"/>
          <w:szCs w:val="20"/>
        </w:rPr>
        <w:t>TIP:</w:t>
      </w:r>
      <w:r w:rsidRPr="00C904B0">
        <w:rPr>
          <w:rFonts w:ascii="Tahoma" w:eastAsia="Tahoma" w:hAnsi="Tahoma" w:cs="Tahoma"/>
          <w:sz w:val="20"/>
          <w:szCs w:val="20"/>
        </w:rPr>
        <w:t xml:space="preserve"> </w:t>
      </w:r>
      <w:r w:rsidR="005D6B10" w:rsidRPr="00C904B0">
        <w:rPr>
          <w:rFonts w:ascii="Tahoma" w:eastAsia="Tahoma" w:hAnsi="Tahoma" w:cs="Tahoma"/>
          <w:sz w:val="20"/>
          <w:szCs w:val="20"/>
        </w:rPr>
        <w:t xml:space="preserve">Neformální vzdělávání prostřednictvím rozvojových programů </w:t>
      </w:r>
      <w:r w:rsidR="00494470" w:rsidRPr="00C904B0">
        <w:rPr>
          <w:rFonts w:ascii="Tahoma" w:eastAsia="Tahoma" w:hAnsi="Tahoma" w:cs="Tahoma"/>
          <w:sz w:val="20"/>
          <w:szCs w:val="20"/>
        </w:rPr>
        <w:t>dává</w:t>
      </w:r>
      <w:r w:rsidR="005D6B10" w:rsidRPr="00C904B0">
        <w:rPr>
          <w:rFonts w:ascii="Tahoma" w:eastAsia="Tahoma" w:hAnsi="Tahoma" w:cs="Tahoma"/>
          <w:sz w:val="20"/>
          <w:szCs w:val="20"/>
        </w:rPr>
        <w:t xml:space="preserve"> mladým lidem </w:t>
      </w:r>
      <w:r w:rsidR="00494470" w:rsidRPr="00C904B0">
        <w:rPr>
          <w:rFonts w:ascii="Tahoma" w:eastAsia="Tahoma" w:hAnsi="Tahoma" w:cs="Tahoma"/>
          <w:sz w:val="20"/>
          <w:szCs w:val="20"/>
        </w:rPr>
        <w:t xml:space="preserve">příležitost zdarma získat </w:t>
      </w:r>
      <w:r w:rsidR="00C266DC" w:rsidRPr="00C904B0">
        <w:rPr>
          <w:rFonts w:ascii="Tahoma" w:eastAsia="Tahoma" w:hAnsi="Tahoma" w:cs="Tahoma"/>
          <w:sz w:val="20"/>
          <w:szCs w:val="20"/>
        </w:rPr>
        <w:t xml:space="preserve">praktické zkušenosti </w:t>
      </w:r>
      <w:r w:rsidR="00ED114E" w:rsidRPr="00C904B0">
        <w:rPr>
          <w:rFonts w:ascii="Tahoma" w:eastAsia="Tahoma" w:hAnsi="Tahoma" w:cs="Tahoma"/>
          <w:sz w:val="20"/>
          <w:szCs w:val="20"/>
        </w:rPr>
        <w:t>i nalézt</w:t>
      </w:r>
      <w:r w:rsidR="00C266DC" w:rsidRPr="00C904B0">
        <w:rPr>
          <w:rFonts w:ascii="Tahoma" w:eastAsia="Tahoma" w:hAnsi="Tahoma" w:cs="Tahoma"/>
          <w:sz w:val="20"/>
          <w:szCs w:val="20"/>
        </w:rPr>
        <w:t xml:space="preserve"> vlastní cíl</w:t>
      </w:r>
      <w:r w:rsidR="00ED114E" w:rsidRPr="00C904B0">
        <w:rPr>
          <w:rFonts w:ascii="Tahoma" w:eastAsia="Tahoma" w:hAnsi="Tahoma" w:cs="Tahoma"/>
          <w:sz w:val="20"/>
          <w:szCs w:val="20"/>
        </w:rPr>
        <w:t>e</w:t>
      </w:r>
      <w:r w:rsidRPr="00C904B0">
        <w:rPr>
          <w:rFonts w:ascii="Tahoma" w:eastAsia="Tahoma" w:hAnsi="Tahoma" w:cs="Tahoma"/>
          <w:sz w:val="20"/>
          <w:szCs w:val="20"/>
        </w:rPr>
        <w:t>.</w:t>
      </w:r>
      <w:r w:rsidR="00C266DC" w:rsidRPr="00C904B0">
        <w:rPr>
          <w:rFonts w:ascii="Tahoma" w:eastAsia="Tahoma" w:hAnsi="Tahoma" w:cs="Tahoma"/>
          <w:sz w:val="20"/>
          <w:szCs w:val="20"/>
        </w:rPr>
        <w:t xml:space="preserve"> </w:t>
      </w:r>
      <w:r w:rsidR="00C266DC" w:rsidRPr="00C904B0">
        <w:rPr>
          <w:rFonts w:ascii="Tahoma" w:eastAsia="Tahoma" w:hAnsi="Tahoma" w:cs="Tahoma"/>
          <w:color w:val="CC9900"/>
          <w:sz w:val="20"/>
          <w:szCs w:val="20"/>
        </w:rPr>
        <w:t xml:space="preserve">„Znamená to ukrojit si kus volného času a věnovat ho své budoucnosti. Například v devítiměsíčním programu </w:t>
      </w:r>
      <w:hyperlink r:id="rId8" w:history="1">
        <w:r w:rsidR="00C266DC" w:rsidRPr="00C904B0">
          <w:rPr>
            <w:rStyle w:val="Hypertextovodkaz"/>
            <w:rFonts w:ascii="Tahoma" w:eastAsia="Tahoma" w:hAnsi="Tahoma" w:cs="Tahoma"/>
            <w:sz w:val="20"/>
            <w:szCs w:val="20"/>
          </w:rPr>
          <w:t>Samsung Tvoje šance #futureskills</w:t>
        </w:r>
      </w:hyperlink>
      <w:r w:rsidR="00C266DC" w:rsidRPr="00C904B0">
        <w:rPr>
          <w:rFonts w:ascii="Tahoma" w:eastAsia="Tahoma" w:hAnsi="Tahoma" w:cs="Tahoma"/>
          <w:color w:val="CC9900"/>
          <w:sz w:val="20"/>
          <w:szCs w:val="20"/>
        </w:rPr>
        <w:t xml:space="preserve"> absolvuje </w:t>
      </w:r>
      <w:r w:rsidR="00C266DC" w:rsidRPr="00C904B0">
        <w:rPr>
          <w:rFonts w:ascii="Tahoma" w:eastAsia="Tahoma" w:hAnsi="Tahoma" w:cs="Tahoma"/>
          <w:color w:val="CC9900"/>
          <w:sz w:val="20"/>
          <w:szCs w:val="20"/>
        </w:rPr>
        <w:t>deset vybraných účastníků stovky hodin vzdělávání, a to na společných workshopech i v rámci individuálního rozvoje</w:t>
      </w:r>
      <w:r w:rsidR="0079525F">
        <w:rPr>
          <w:rFonts w:ascii="Tahoma" w:eastAsia="Tahoma" w:hAnsi="Tahoma" w:cs="Tahoma"/>
          <w:color w:val="CC9900"/>
          <w:sz w:val="20"/>
          <w:szCs w:val="20"/>
        </w:rPr>
        <w:t>.</w:t>
      </w:r>
      <w:r w:rsidR="00C266DC" w:rsidRPr="00C904B0">
        <w:rPr>
          <w:rFonts w:ascii="Tahoma" w:eastAsia="Tahoma" w:hAnsi="Tahoma" w:cs="Tahoma"/>
          <w:color w:val="CC9900"/>
          <w:sz w:val="20"/>
          <w:szCs w:val="20"/>
        </w:rPr>
        <w:t xml:space="preserve"> </w:t>
      </w:r>
      <w:r w:rsidR="0079525F">
        <w:rPr>
          <w:rFonts w:ascii="Tahoma" w:eastAsia="Tahoma" w:hAnsi="Tahoma" w:cs="Tahoma"/>
          <w:color w:val="CC9900"/>
          <w:sz w:val="20"/>
          <w:szCs w:val="20"/>
        </w:rPr>
        <w:t>S</w:t>
      </w:r>
      <w:r w:rsidR="00C266DC" w:rsidRPr="00C904B0">
        <w:rPr>
          <w:rFonts w:ascii="Tahoma" w:eastAsia="Tahoma" w:hAnsi="Tahoma" w:cs="Tahoma"/>
          <w:color w:val="CC9900"/>
          <w:sz w:val="20"/>
          <w:szCs w:val="20"/>
        </w:rPr>
        <w:t xml:space="preserve">tudentům je po celou dobu k dispozici kariérní poradkyně, dostávají tipy na on-line platformy s kurzy z mnoha oblastí, </w:t>
      </w:r>
      <w:r w:rsidR="00C21E53" w:rsidRPr="00C904B0">
        <w:rPr>
          <w:rFonts w:ascii="Tahoma" w:eastAsia="Tahoma" w:hAnsi="Tahoma" w:cs="Tahoma"/>
          <w:color w:val="CC9900"/>
          <w:sz w:val="20"/>
          <w:szCs w:val="20"/>
        </w:rPr>
        <w:t xml:space="preserve">projdou si exkurzemi ve firmách, </w:t>
      </w:r>
      <w:r w:rsidR="00C266DC" w:rsidRPr="00C904B0">
        <w:rPr>
          <w:rFonts w:ascii="Tahoma" w:eastAsia="Tahoma" w:hAnsi="Tahoma" w:cs="Tahoma"/>
          <w:color w:val="CC9900"/>
          <w:sz w:val="20"/>
          <w:szCs w:val="20"/>
        </w:rPr>
        <w:t xml:space="preserve">zlepší si svoji angličtinu, prezentační dovednosti a celkově </w:t>
      </w:r>
      <w:r w:rsidR="00C21E53" w:rsidRPr="00C904B0">
        <w:rPr>
          <w:rFonts w:ascii="Tahoma" w:eastAsia="Tahoma" w:hAnsi="Tahoma" w:cs="Tahoma"/>
          <w:color w:val="CC9900"/>
          <w:sz w:val="20"/>
          <w:szCs w:val="20"/>
        </w:rPr>
        <w:t>zvýší svoji</w:t>
      </w:r>
      <w:r w:rsidR="00C266DC" w:rsidRPr="00C904B0">
        <w:rPr>
          <w:rFonts w:ascii="Tahoma" w:eastAsia="Tahoma" w:hAnsi="Tahoma" w:cs="Tahoma"/>
          <w:color w:val="CC9900"/>
          <w:sz w:val="20"/>
          <w:szCs w:val="20"/>
        </w:rPr>
        <w:t xml:space="preserve"> hodnotu </w:t>
      </w:r>
      <w:r w:rsidR="00C21E53" w:rsidRPr="00C904B0">
        <w:rPr>
          <w:rFonts w:ascii="Tahoma" w:eastAsia="Tahoma" w:hAnsi="Tahoma" w:cs="Tahoma"/>
          <w:color w:val="CC9900"/>
          <w:sz w:val="20"/>
          <w:szCs w:val="20"/>
        </w:rPr>
        <w:t>pro vstup na pracovní trh</w:t>
      </w:r>
      <w:r w:rsidR="00827434">
        <w:rPr>
          <w:rFonts w:ascii="Tahoma" w:eastAsia="Tahoma" w:hAnsi="Tahoma" w:cs="Tahoma"/>
          <w:color w:val="CC9900"/>
          <w:sz w:val="20"/>
          <w:szCs w:val="20"/>
        </w:rPr>
        <w:t>. Problematice ‚mladí v práci‘ se navíc letos budou věnovat ve vlastních týmových projektech, které by měly přinést nápady a inovace k tématu a na jejichž výstupy jsme velmi zvědaví</w:t>
      </w:r>
      <w:r w:rsidR="00C266DC" w:rsidRPr="00C904B0">
        <w:rPr>
          <w:rFonts w:ascii="Tahoma" w:eastAsia="Tahoma" w:hAnsi="Tahoma" w:cs="Tahoma"/>
          <w:color w:val="CC9900"/>
          <w:sz w:val="20"/>
          <w:szCs w:val="20"/>
        </w:rPr>
        <w:t xml:space="preserve">,“ </w:t>
      </w:r>
      <w:r w:rsidR="00C266DC" w:rsidRPr="00C904B0">
        <w:rPr>
          <w:rFonts w:ascii="Tahoma" w:eastAsia="Tahoma" w:hAnsi="Tahoma" w:cs="Tahoma"/>
          <w:sz w:val="20"/>
          <w:szCs w:val="20"/>
        </w:rPr>
        <w:t>uvedla manažerka CSR projektů společnosti Samsung Zuzana Mravík Zelenická.</w:t>
      </w:r>
    </w:p>
    <w:p w14:paraId="74DEFDB8" w14:textId="77777777" w:rsidR="00C21E53" w:rsidRPr="00C904B0" w:rsidRDefault="00C21E53" w:rsidP="00C21E53">
      <w:pPr>
        <w:pStyle w:val="Odstavecseseznamem"/>
        <w:numPr>
          <w:ilvl w:val="0"/>
          <w:numId w:val="1"/>
        </w:numPr>
        <w:jc w:val="both"/>
        <w:rPr>
          <w:rFonts w:ascii="Tahoma" w:eastAsia="Tahoma" w:hAnsi="Tahoma" w:cs="Tahoma"/>
          <w:b/>
          <w:bCs/>
          <w:sz w:val="20"/>
          <w:szCs w:val="20"/>
        </w:rPr>
      </w:pPr>
      <w:r w:rsidRPr="00C904B0">
        <w:rPr>
          <w:rFonts w:ascii="Tahoma" w:eastAsia="Tahoma" w:hAnsi="Tahoma" w:cs="Tahoma"/>
          <w:b/>
          <w:bCs/>
          <w:sz w:val="20"/>
          <w:szCs w:val="20"/>
        </w:rPr>
        <w:t>TLAKY OKOLÍ NA JASNÉ PLÁNY</w:t>
      </w:r>
    </w:p>
    <w:p w14:paraId="29B86DF6" w14:textId="340221EE" w:rsidR="00C21E53" w:rsidRPr="00C904B0" w:rsidRDefault="00C21E53" w:rsidP="00C21E53">
      <w:pPr>
        <w:jc w:val="both"/>
        <w:rPr>
          <w:rFonts w:ascii="Tahoma" w:eastAsia="Tahoma" w:hAnsi="Tahoma" w:cs="Tahoma"/>
          <w:sz w:val="20"/>
          <w:szCs w:val="20"/>
        </w:rPr>
      </w:pPr>
      <w:r w:rsidRPr="00C904B0">
        <w:rPr>
          <w:rFonts w:ascii="Tahoma" w:eastAsia="Tahoma" w:hAnsi="Tahoma" w:cs="Tahoma"/>
          <w:sz w:val="20"/>
          <w:szCs w:val="20"/>
        </w:rPr>
        <w:t xml:space="preserve">Mladí lidé bývají často rozpolcení. Na jednu stranu cítí, že by už měli mít jasno, co v životě chtějí dělat, </w:t>
      </w:r>
      <w:r w:rsidRPr="00C904B0">
        <w:rPr>
          <w:rFonts w:ascii="Tahoma" w:eastAsia="Tahoma" w:hAnsi="Tahoma" w:cs="Tahoma"/>
          <w:sz w:val="20"/>
          <w:szCs w:val="20"/>
        </w:rPr>
        <w:t xml:space="preserve">na druhou ale postrádají jakýkoli praktický základ, který by je nasměroval. </w:t>
      </w:r>
      <w:r w:rsidRPr="00C904B0">
        <w:rPr>
          <w:rFonts w:ascii="Tahoma" w:eastAsia="Tahoma" w:hAnsi="Tahoma" w:cs="Tahoma"/>
          <w:color w:val="CC9900"/>
          <w:sz w:val="20"/>
          <w:szCs w:val="20"/>
        </w:rPr>
        <w:t xml:space="preserve">„Spousta lidí kolem maturity na sebe vytváří navzájem nebo individuálně tlak, že každý musí mít ve svém věku vše jasně </w:t>
      </w:r>
      <w:r w:rsidR="002E7CA9">
        <w:rPr>
          <w:rFonts w:ascii="Tahoma" w:eastAsia="Tahoma" w:hAnsi="Tahoma" w:cs="Tahoma"/>
          <w:color w:val="CC9900"/>
          <w:sz w:val="20"/>
          <w:szCs w:val="20"/>
        </w:rPr>
        <w:t>promyšleno</w:t>
      </w:r>
      <w:r w:rsidRPr="00C904B0">
        <w:rPr>
          <w:rFonts w:ascii="Tahoma" w:eastAsia="Tahoma" w:hAnsi="Tahoma" w:cs="Tahoma"/>
          <w:color w:val="CC9900"/>
          <w:sz w:val="20"/>
          <w:szCs w:val="20"/>
        </w:rPr>
        <w:t xml:space="preserve"> a naplánov</w:t>
      </w:r>
      <w:r w:rsidR="002E7CA9">
        <w:rPr>
          <w:rFonts w:ascii="Tahoma" w:eastAsia="Tahoma" w:hAnsi="Tahoma" w:cs="Tahoma"/>
          <w:color w:val="CC9900"/>
          <w:sz w:val="20"/>
          <w:szCs w:val="20"/>
        </w:rPr>
        <w:t>áno</w:t>
      </w:r>
      <w:r w:rsidRPr="00C904B0">
        <w:rPr>
          <w:rFonts w:ascii="Tahoma" w:eastAsia="Tahoma" w:hAnsi="Tahoma" w:cs="Tahoma"/>
          <w:color w:val="CC9900"/>
          <w:sz w:val="20"/>
          <w:szCs w:val="20"/>
        </w:rPr>
        <w:t xml:space="preserve">. Nejistota je pak vnímána jako negativní věc a mladí lidé ve snaze ‚mít své jisté‘ přestávají zkoumat hlouběji, co by jim vyhovovalo. Myslím, že je naopak důležité, abychom zkoušeli nové věci, hledali se, objevovali a poznávali všechny své zájmy a záměry,“ </w:t>
      </w:r>
      <w:r w:rsidRPr="00C904B0">
        <w:rPr>
          <w:rFonts w:ascii="Tahoma" w:eastAsia="Tahoma" w:hAnsi="Tahoma" w:cs="Tahoma"/>
          <w:sz w:val="20"/>
          <w:szCs w:val="20"/>
        </w:rPr>
        <w:t>míní další účastník programu 20letý Ondřej.</w:t>
      </w:r>
    </w:p>
    <w:p w14:paraId="48A39D38" w14:textId="50DC7742" w:rsidR="004F60EE" w:rsidRPr="00C904B0" w:rsidRDefault="00F54096" w:rsidP="004F60EE">
      <w:pPr>
        <w:jc w:val="both"/>
        <w:rPr>
          <w:rFonts w:ascii="Tahoma" w:eastAsia="Tahoma" w:hAnsi="Tahoma" w:cs="Tahoma"/>
          <w:sz w:val="20"/>
          <w:szCs w:val="20"/>
        </w:rPr>
      </w:pPr>
      <w:r w:rsidRPr="00C904B0">
        <w:rPr>
          <w:rFonts w:ascii="Tahoma" w:eastAsia="Tahoma" w:hAnsi="Tahoma" w:cs="Tahoma"/>
          <w:b/>
          <w:bCs/>
          <w:sz w:val="20"/>
          <w:szCs w:val="20"/>
        </w:rPr>
        <w:t>TIP:</w:t>
      </w:r>
      <w:r w:rsidRPr="00C904B0">
        <w:rPr>
          <w:rFonts w:ascii="Tahoma" w:eastAsia="Tahoma" w:hAnsi="Tahoma" w:cs="Tahoma"/>
          <w:sz w:val="20"/>
          <w:szCs w:val="20"/>
        </w:rPr>
        <w:t xml:space="preserve"> </w:t>
      </w:r>
      <w:r w:rsidR="00ED114E" w:rsidRPr="00C904B0">
        <w:rPr>
          <w:rFonts w:ascii="Tahoma" w:eastAsia="Tahoma" w:hAnsi="Tahoma" w:cs="Tahoma"/>
          <w:sz w:val="20"/>
          <w:szCs w:val="20"/>
        </w:rPr>
        <w:t>K</w:t>
      </w:r>
      <w:r w:rsidR="00922352" w:rsidRPr="00C904B0">
        <w:rPr>
          <w:rFonts w:ascii="Tahoma" w:eastAsia="Tahoma" w:hAnsi="Tahoma" w:cs="Tahoma"/>
          <w:sz w:val="20"/>
          <w:szCs w:val="20"/>
        </w:rPr>
        <w:t xml:space="preserve">romě vzdělání </w:t>
      </w:r>
      <w:r w:rsidR="00ED114E" w:rsidRPr="00C904B0">
        <w:rPr>
          <w:rFonts w:ascii="Tahoma" w:eastAsia="Tahoma" w:hAnsi="Tahoma" w:cs="Tahoma"/>
          <w:sz w:val="20"/>
          <w:szCs w:val="20"/>
        </w:rPr>
        <w:t xml:space="preserve">je v době internetu </w:t>
      </w:r>
      <w:r w:rsidR="00F20DAB">
        <w:rPr>
          <w:rFonts w:ascii="Tahoma" w:eastAsia="Tahoma" w:hAnsi="Tahoma" w:cs="Tahoma"/>
          <w:sz w:val="20"/>
          <w:szCs w:val="20"/>
        </w:rPr>
        <w:t>ceněna</w:t>
      </w:r>
      <w:r w:rsidR="00922352" w:rsidRPr="00C904B0">
        <w:rPr>
          <w:rFonts w:ascii="Tahoma" w:eastAsia="Tahoma" w:hAnsi="Tahoma" w:cs="Tahoma"/>
          <w:sz w:val="20"/>
          <w:szCs w:val="20"/>
        </w:rPr>
        <w:t xml:space="preserve"> především schopnost nalézt</w:t>
      </w:r>
      <w:r w:rsidR="00ED114E" w:rsidRPr="00C904B0">
        <w:rPr>
          <w:rFonts w:ascii="Tahoma" w:eastAsia="Tahoma" w:hAnsi="Tahoma" w:cs="Tahoma"/>
          <w:sz w:val="20"/>
          <w:szCs w:val="20"/>
        </w:rPr>
        <w:t xml:space="preserve"> správnou informaci</w:t>
      </w:r>
      <w:r w:rsidR="00922352" w:rsidRPr="00C904B0">
        <w:rPr>
          <w:rFonts w:ascii="Tahoma" w:eastAsia="Tahoma" w:hAnsi="Tahoma" w:cs="Tahoma"/>
          <w:sz w:val="20"/>
          <w:szCs w:val="20"/>
        </w:rPr>
        <w:t xml:space="preserve">, ověřit </w:t>
      </w:r>
      <w:r w:rsidR="00ED114E" w:rsidRPr="00C904B0">
        <w:rPr>
          <w:rFonts w:ascii="Tahoma" w:eastAsia="Tahoma" w:hAnsi="Tahoma" w:cs="Tahoma"/>
          <w:sz w:val="20"/>
          <w:szCs w:val="20"/>
        </w:rPr>
        <w:t xml:space="preserve">ji </w:t>
      </w:r>
      <w:r w:rsidR="00922352" w:rsidRPr="00C904B0">
        <w:rPr>
          <w:rFonts w:ascii="Tahoma" w:eastAsia="Tahoma" w:hAnsi="Tahoma" w:cs="Tahoma"/>
          <w:sz w:val="20"/>
          <w:szCs w:val="20"/>
        </w:rPr>
        <w:t xml:space="preserve">a zpracovat. </w:t>
      </w:r>
      <w:r w:rsidR="00CB2125" w:rsidRPr="00C904B0">
        <w:rPr>
          <w:rFonts w:ascii="Tahoma" w:eastAsia="Tahoma" w:hAnsi="Tahoma" w:cs="Tahoma"/>
          <w:sz w:val="20"/>
          <w:szCs w:val="20"/>
        </w:rPr>
        <w:t xml:space="preserve">Patří mezi tzv. dovednosti budoucnosti, které lze uplatnit v jakémkoli oboru. </w:t>
      </w:r>
      <w:r w:rsidR="007D70E1" w:rsidRPr="00C904B0">
        <w:rPr>
          <w:rFonts w:ascii="Tahoma" w:eastAsia="Tahoma" w:hAnsi="Tahoma" w:cs="Tahoma"/>
          <w:color w:val="CC9900"/>
          <w:sz w:val="20"/>
          <w:szCs w:val="20"/>
        </w:rPr>
        <w:t>„</w:t>
      </w:r>
      <w:r w:rsidR="00C21E53" w:rsidRPr="00C904B0">
        <w:rPr>
          <w:rFonts w:ascii="Tahoma" w:eastAsia="Tahoma" w:hAnsi="Tahoma" w:cs="Tahoma"/>
          <w:color w:val="CC9900"/>
          <w:sz w:val="20"/>
          <w:szCs w:val="20"/>
        </w:rPr>
        <w:t xml:space="preserve">Stejně </w:t>
      </w:r>
      <w:r w:rsidR="00C21E53" w:rsidRPr="00C904B0">
        <w:rPr>
          <w:rFonts w:ascii="Tahoma" w:eastAsia="Tahoma" w:hAnsi="Tahoma" w:cs="Tahoma"/>
          <w:color w:val="CC9900"/>
          <w:sz w:val="20"/>
          <w:szCs w:val="20"/>
        </w:rPr>
        <w:t>zásadní je schopnost informace prezentovat</w:t>
      </w:r>
      <w:r w:rsidR="007D70E1" w:rsidRPr="00C904B0">
        <w:rPr>
          <w:rFonts w:ascii="Tahoma" w:eastAsia="Tahoma" w:hAnsi="Tahoma" w:cs="Tahoma"/>
          <w:color w:val="CC9900"/>
          <w:sz w:val="20"/>
          <w:szCs w:val="20"/>
        </w:rPr>
        <w:t xml:space="preserve">. Spousta mladých lidí má hlavu plnou inovativních nápadů, ale nedokáží se o ně s nikým podělit. V našem dalším </w:t>
      </w:r>
      <w:r w:rsidR="004F60EE" w:rsidRPr="00C904B0">
        <w:rPr>
          <w:rFonts w:ascii="Tahoma" w:eastAsia="Tahoma" w:hAnsi="Tahoma" w:cs="Tahoma"/>
          <w:color w:val="CC9900"/>
          <w:sz w:val="20"/>
          <w:szCs w:val="20"/>
        </w:rPr>
        <w:t>vzdělávacím</w:t>
      </w:r>
      <w:r w:rsidR="007D70E1" w:rsidRPr="00C904B0">
        <w:rPr>
          <w:rFonts w:ascii="Tahoma" w:eastAsia="Tahoma" w:hAnsi="Tahoma" w:cs="Tahoma"/>
          <w:color w:val="CC9900"/>
          <w:sz w:val="20"/>
          <w:szCs w:val="20"/>
        </w:rPr>
        <w:t xml:space="preserve"> programu </w:t>
      </w:r>
      <w:hyperlink r:id="rId9" w:history="1">
        <w:r w:rsidR="007D70E1" w:rsidRPr="00C904B0">
          <w:rPr>
            <w:rStyle w:val="Hypertextovodkaz"/>
            <w:rFonts w:ascii="Tahoma" w:eastAsia="Tahoma" w:hAnsi="Tahoma" w:cs="Tahoma"/>
            <w:sz w:val="20"/>
            <w:szCs w:val="20"/>
          </w:rPr>
          <w:t>Solve for Tomorrow</w:t>
        </w:r>
      </w:hyperlink>
      <w:r w:rsidR="007D70E1" w:rsidRPr="00C904B0">
        <w:rPr>
          <w:rFonts w:ascii="Tahoma" w:eastAsia="Tahoma" w:hAnsi="Tahoma" w:cs="Tahoma"/>
          <w:color w:val="CC9900"/>
          <w:sz w:val="20"/>
          <w:szCs w:val="20"/>
        </w:rPr>
        <w:t xml:space="preserve"> mají příležitost</w:t>
      </w:r>
      <w:r w:rsidR="004F60EE" w:rsidRPr="00C904B0">
        <w:rPr>
          <w:rFonts w:ascii="Tahoma" w:eastAsia="Tahoma" w:hAnsi="Tahoma" w:cs="Tahoma"/>
          <w:color w:val="CC9900"/>
          <w:sz w:val="20"/>
          <w:szCs w:val="20"/>
        </w:rPr>
        <w:t xml:space="preserve"> své myšlenky veřejně odhalit, rozvinout, případně dovést až k realizaci</w:t>
      </w:r>
      <w:r w:rsidR="007D70E1" w:rsidRPr="00C904B0">
        <w:rPr>
          <w:rFonts w:ascii="Tahoma" w:eastAsia="Tahoma" w:hAnsi="Tahoma" w:cs="Tahoma"/>
          <w:color w:val="CC9900"/>
          <w:sz w:val="20"/>
          <w:szCs w:val="20"/>
        </w:rPr>
        <w:t xml:space="preserve">. </w:t>
      </w:r>
      <w:r w:rsidR="004F60EE" w:rsidRPr="00C904B0">
        <w:rPr>
          <w:rFonts w:ascii="Tahoma" w:eastAsia="Tahoma" w:hAnsi="Tahoma" w:cs="Tahoma"/>
          <w:color w:val="CC9900"/>
          <w:sz w:val="20"/>
          <w:szCs w:val="20"/>
        </w:rPr>
        <w:t xml:space="preserve">Registrovat své vize mohou studenti on-line až do konce června. Podmínkou je, aby v nich hrály roli moderní technologie a byly prospěšné společnosti. Program poté zahrnuje školení na prezentační dovednosti a metodu Design </w:t>
      </w:r>
      <w:r w:rsidR="004F60EE" w:rsidRPr="00C904B0">
        <w:rPr>
          <w:rFonts w:ascii="Tahoma" w:eastAsia="Tahoma" w:hAnsi="Tahoma" w:cs="Tahoma"/>
          <w:color w:val="CC9900"/>
          <w:sz w:val="20"/>
          <w:szCs w:val="20"/>
        </w:rPr>
        <w:lastRenderedPageBreak/>
        <w:t>Thinking</w:t>
      </w:r>
      <w:r w:rsidR="00CB2125" w:rsidRPr="00C904B0">
        <w:rPr>
          <w:rFonts w:ascii="Tahoma" w:eastAsia="Tahoma" w:hAnsi="Tahoma" w:cs="Tahoma"/>
          <w:color w:val="CC9900"/>
          <w:sz w:val="20"/>
          <w:szCs w:val="20"/>
        </w:rPr>
        <w:t>.</w:t>
      </w:r>
      <w:r w:rsidR="004F60EE" w:rsidRPr="00C904B0">
        <w:rPr>
          <w:rFonts w:ascii="Tahoma" w:eastAsia="Tahoma" w:hAnsi="Tahoma" w:cs="Tahoma"/>
          <w:color w:val="CC9900"/>
          <w:sz w:val="20"/>
          <w:szCs w:val="20"/>
        </w:rPr>
        <w:t xml:space="preserve"> </w:t>
      </w:r>
      <w:r w:rsidR="00CB2125" w:rsidRPr="00C904B0">
        <w:rPr>
          <w:rFonts w:ascii="Tahoma" w:eastAsia="Tahoma" w:hAnsi="Tahoma" w:cs="Tahoma"/>
          <w:color w:val="CC9900"/>
          <w:sz w:val="20"/>
          <w:szCs w:val="20"/>
        </w:rPr>
        <w:t>O</w:t>
      </w:r>
      <w:r w:rsidR="004F60EE" w:rsidRPr="00C904B0">
        <w:rPr>
          <w:rFonts w:ascii="Tahoma" w:eastAsia="Tahoma" w:hAnsi="Tahoma" w:cs="Tahoma"/>
          <w:color w:val="CC9900"/>
          <w:sz w:val="20"/>
          <w:szCs w:val="20"/>
        </w:rPr>
        <w:t xml:space="preserve"> úspěchu nápadu rozhodne</w:t>
      </w:r>
      <w:r w:rsidR="00F71DAB" w:rsidRPr="00C904B0">
        <w:rPr>
          <w:rFonts w:ascii="Tahoma" w:eastAsia="Tahoma" w:hAnsi="Tahoma" w:cs="Tahoma"/>
          <w:color w:val="CC9900"/>
          <w:sz w:val="20"/>
          <w:szCs w:val="20"/>
        </w:rPr>
        <w:t xml:space="preserve"> </w:t>
      </w:r>
      <w:r w:rsidR="00CB2125" w:rsidRPr="00C904B0">
        <w:rPr>
          <w:rFonts w:ascii="Tahoma" w:eastAsia="Tahoma" w:hAnsi="Tahoma" w:cs="Tahoma"/>
          <w:color w:val="CC9900"/>
          <w:sz w:val="20"/>
          <w:szCs w:val="20"/>
        </w:rPr>
        <w:t xml:space="preserve">v dubnu 2022 </w:t>
      </w:r>
      <w:r w:rsidR="00F71DAB" w:rsidRPr="00C904B0">
        <w:rPr>
          <w:rFonts w:ascii="Tahoma" w:eastAsia="Tahoma" w:hAnsi="Tahoma" w:cs="Tahoma"/>
          <w:color w:val="CC9900"/>
          <w:sz w:val="20"/>
          <w:szCs w:val="20"/>
        </w:rPr>
        <w:t>jeho</w:t>
      </w:r>
      <w:r w:rsidR="004F60EE" w:rsidRPr="00C904B0">
        <w:rPr>
          <w:rFonts w:ascii="Tahoma" w:eastAsia="Tahoma" w:hAnsi="Tahoma" w:cs="Tahoma"/>
          <w:color w:val="CC9900"/>
          <w:sz w:val="20"/>
          <w:szCs w:val="20"/>
        </w:rPr>
        <w:t xml:space="preserve"> závěrečná prezentace před porotou,</w:t>
      </w:r>
      <w:r w:rsidR="00F71DAB" w:rsidRPr="00C904B0">
        <w:rPr>
          <w:rFonts w:ascii="Tahoma" w:eastAsia="Tahoma" w:hAnsi="Tahoma" w:cs="Tahoma"/>
          <w:color w:val="CC9900"/>
          <w:sz w:val="20"/>
          <w:szCs w:val="20"/>
        </w:rPr>
        <w:t xml:space="preserve">“ </w:t>
      </w:r>
      <w:r w:rsidR="00F71DAB" w:rsidRPr="00C904B0">
        <w:rPr>
          <w:rFonts w:ascii="Tahoma" w:eastAsia="Tahoma" w:hAnsi="Tahoma" w:cs="Tahoma"/>
          <w:sz w:val="20"/>
          <w:szCs w:val="20"/>
        </w:rPr>
        <w:t>popsala Zuzana Mravík Zelenická.</w:t>
      </w:r>
    </w:p>
    <w:p w14:paraId="0D48D1D0" w14:textId="436679EA" w:rsidR="007D70E1" w:rsidRPr="00C904B0" w:rsidRDefault="007D70E1" w:rsidP="007D70E1">
      <w:pPr>
        <w:pStyle w:val="Odstavecseseznamem"/>
        <w:numPr>
          <w:ilvl w:val="0"/>
          <w:numId w:val="1"/>
        </w:numPr>
        <w:jc w:val="both"/>
        <w:rPr>
          <w:rFonts w:ascii="Tahoma" w:eastAsia="Tahoma" w:hAnsi="Tahoma" w:cs="Tahoma"/>
          <w:b/>
          <w:bCs/>
          <w:sz w:val="20"/>
          <w:szCs w:val="20"/>
        </w:rPr>
      </w:pPr>
      <w:r w:rsidRPr="00C904B0">
        <w:rPr>
          <w:rFonts w:ascii="Tahoma" w:eastAsia="Tahoma" w:hAnsi="Tahoma" w:cs="Tahoma"/>
          <w:b/>
          <w:bCs/>
          <w:sz w:val="20"/>
          <w:szCs w:val="20"/>
        </w:rPr>
        <w:t>NEZVLÁDNUTÍ TECHNOLOGIÍ</w:t>
      </w:r>
    </w:p>
    <w:p w14:paraId="2C85E0D7" w14:textId="5195B3B0" w:rsidR="00395DA8" w:rsidRPr="00C904B0" w:rsidRDefault="00395DA8" w:rsidP="007D70E1">
      <w:pPr>
        <w:jc w:val="both"/>
        <w:rPr>
          <w:rFonts w:ascii="Tahoma" w:eastAsia="Tahoma" w:hAnsi="Tahoma" w:cs="Tahoma"/>
          <w:sz w:val="20"/>
          <w:szCs w:val="20"/>
        </w:rPr>
      </w:pPr>
      <w:r w:rsidRPr="00C904B0">
        <w:rPr>
          <w:rFonts w:ascii="Tahoma" w:eastAsia="Tahoma" w:hAnsi="Tahoma" w:cs="Tahoma"/>
          <w:sz w:val="20"/>
          <w:szCs w:val="20"/>
        </w:rPr>
        <w:t xml:space="preserve">Také dnešní dvacátníky mohou „děsit“ moderní technologie, jejich překotný vývoj a potenciál rušit a vytvářet nové pracovní pozice. </w:t>
      </w:r>
      <w:r w:rsidR="00245636" w:rsidRPr="00C904B0">
        <w:rPr>
          <w:rFonts w:ascii="Tahoma" w:eastAsia="Tahoma" w:hAnsi="Tahoma" w:cs="Tahoma"/>
          <w:color w:val="CC9900"/>
          <w:sz w:val="20"/>
          <w:szCs w:val="20"/>
        </w:rPr>
        <w:t>„Naše generace je s moderními technologiemi, které nás každý den obklopují, sžitá. Tyto technologie se neustále inovují, aktualizují, díky nim vznikají pracovní místa, která jsou pro mladé jako stvořená</w:t>
      </w:r>
      <w:r w:rsidR="00CB2125" w:rsidRPr="00C904B0">
        <w:rPr>
          <w:rFonts w:ascii="Tahoma" w:eastAsia="Tahoma" w:hAnsi="Tahoma" w:cs="Tahoma"/>
          <w:color w:val="CC9900"/>
          <w:sz w:val="20"/>
          <w:szCs w:val="20"/>
        </w:rPr>
        <w:t xml:space="preserve"> – můžeme na nich dosahovat skvělých výsledků a být stran firem velmi žádaní</w:t>
      </w:r>
      <w:r w:rsidR="00245636" w:rsidRPr="00C904B0">
        <w:rPr>
          <w:rFonts w:ascii="Tahoma" w:eastAsia="Tahoma" w:hAnsi="Tahoma" w:cs="Tahoma"/>
          <w:color w:val="CC9900"/>
          <w:sz w:val="20"/>
          <w:szCs w:val="20"/>
        </w:rPr>
        <w:t xml:space="preserve">. </w:t>
      </w:r>
      <w:r w:rsidR="00CB2125" w:rsidRPr="00C904B0">
        <w:rPr>
          <w:rFonts w:ascii="Tahoma" w:eastAsia="Tahoma" w:hAnsi="Tahoma" w:cs="Tahoma"/>
          <w:color w:val="CC9900"/>
          <w:sz w:val="20"/>
          <w:szCs w:val="20"/>
        </w:rPr>
        <w:t>Tradiční</w:t>
      </w:r>
      <w:r w:rsidR="00245636" w:rsidRPr="00C904B0">
        <w:rPr>
          <w:rFonts w:ascii="Tahoma" w:eastAsia="Tahoma" w:hAnsi="Tahoma" w:cs="Tahoma"/>
          <w:color w:val="CC9900"/>
          <w:sz w:val="20"/>
          <w:szCs w:val="20"/>
        </w:rPr>
        <w:t xml:space="preserve"> pracovní nabídky navíc většinou obsadí starší a zkušenější zájemci, takže výběr je pro nás mladé o to užší, zaměřený právě na pozice spjaté s moderními technologiemi. Je ale jasné, že nejsme nenahraditelní, už nyní řadu pozic </w:t>
      </w:r>
      <w:r w:rsidR="00CB2125" w:rsidRPr="00C904B0">
        <w:rPr>
          <w:rFonts w:ascii="Tahoma" w:eastAsia="Tahoma" w:hAnsi="Tahoma" w:cs="Tahoma"/>
          <w:color w:val="CC9900"/>
          <w:sz w:val="20"/>
          <w:szCs w:val="20"/>
        </w:rPr>
        <w:t>zastoupily</w:t>
      </w:r>
      <w:r w:rsidR="00245636" w:rsidRPr="00C904B0">
        <w:rPr>
          <w:rFonts w:ascii="Tahoma" w:eastAsia="Tahoma" w:hAnsi="Tahoma" w:cs="Tahoma"/>
          <w:color w:val="CC9900"/>
          <w:sz w:val="20"/>
          <w:szCs w:val="20"/>
        </w:rPr>
        <w:t xml:space="preserve"> stroje, a lze předpokládat, že další generace bude v technologiích zase o kus zběhlejší</w:t>
      </w:r>
      <w:r w:rsidR="00CB2125" w:rsidRPr="00C904B0">
        <w:rPr>
          <w:rFonts w:ascii="Tahoma" w:eastAsia="Tahoma" w:hAnsi="Tahoma" w:cs="Tahoma"/>
          <w:color w:val="CC9900"/>
          <w:sz w:val="20"/>
          <w:szCs w:val="20"/>
        </w:rPr>
        <w:t xml:space="preserve"> a konkurence na pozicích vyšší</w:t>
      </w:r>
      <w:r w:rsidR="00245636" w:rsidRPr="00C904B0">
        <w:rPr>
          <w:rFonts w:ascii="Tahoma" w:eastAsia="Tahoma" w:hAnsi="Tahoma" w:cs="Tahoma"/>
          <w:color w:val="CC9900"/>
          <w:sz w:val="20"/>
          <w:szCs w:val="20"/>
        </w:rPr>
        <w:t xml:space="preserve">,“ </w:t>
      </w:r>
      <w:r w:rsidR="00C904B0" w:rsidRPr="00C904B0">
        <w:rPr>
          <w:rFonts w:ascii="Tahoma" w:eastAsia="Tahoma" w:hAnsi="Tahoma" w:cs="Tahoma"/>
          <w:sz w:val="20"/>
          <w:szCs w:val="20"/>
        </w:rPr>
        <w:t>přiznala své obavy</w:t>
      </w:r>
      <w:r w:rsidR="00245636" w:rsidRPr="00C904B0">
        <w:rPr>
          <w:rFonts w:ascii="Tahoma" w:eastAsia="Tahoma" w:hAnsi="Tahoma" w:cs="Tahoma"/>
          <w:sz w:val="20"/>
          <w:szCs w:val="20"/>
        </w:rPr>
        <w:t xml:space="preserve"> 20letá</w:t>
      </w:r>
      <w:r w:rsidR="005B42D6" w:rsidRPr="00C904B0">
        <w:rPr>
          <w:rFonts w:ascii="Tahoma" w:eastAsia="Tahoma" w:hAnsi="Tahoma" w:cs="Tahoma"/>
          <w:sz w:val="20"/>
          <w:szCs w:val="20"/>
        </w:rPr>
        <w:t xml:space="preserve"> Viktoria</w:t>
      </w:r>
      <w:r w:rsidR="00245636" w:rsidRPr="00C904B0">
        <w:rPr>
          <w:rFonts w:ascii="Tahoma" w:eastAsia="Tahoma" w:hAnsi="Tahoma" w:cs="Tahoma"/>
          <w:sz w:val="20"/>
          <w:szCs w:val="20"/>
        </w:rPr>
        <w:t>, účastnice čtvrtého ročníku programu Tvoje šance #futureskills.</w:t>
      </w:r>
    </w:p>
    <w:p w14:paraId="7FDB7151" w14:textId="29814259" w:rsidR="00245636" w:rsidRPr="00C904B0" w:rsidRDefault="00245636" w:rsidP="00245636">
      <w:pPr>
        <w:jc w:val="both"/>
        <w:rPr>
          <w:rFonts w:ascii="Tahoma" w:eastAsia="Tahoma" w:hAnsi="Tahoma" w:cs="Tahoma"/>
          <w:sz w:val="20"/>
          <w:szCs w:val="20"/>
        </w:rPr>
      </w:pPr>
      <w:r w:rsidRPr="00C904B0">
        <w:rPr>
          <w:rFonts w:ascii="Tahoma" w:eastAsia="Tahoma" w:hAnsi="Tahoma" w:cs="Tahoma"/>
          <w:b/>
          <w:bCs/>
          <w:sz w:val="20"/>
          <w:szCs w:val="20"/>
        </w:rPr>
        <w:t>TIP:</w:t>
      </w:r>
      <w:r w:rsidRPr="00C904B0">
        <w:rPr>
          <w:rFonts w:ascii="Tahoma" w:eastAsia="Tahoma" w:hAnsi="Tahoma" w:cs="Tahoma"/>
          <w:sz w:val="20"/>
          <w:szCs w:val="20"/>
        </w:rPr>
        <w:t xml:space="preserve"> Moderní technologie jsou v současné společnosti důležité, ale </w:t>
      </w:r>
      <w:r w:rsidR="00C904B0" w:rsidRPr="00C904B0">
        <w:rPr>
          <w:rFonts w:ascii="Tahoma" w:eastAsia="Tahoma" w:hAnsi="Tahoma" w:cs="Tahoma"/>
          <w:sz w:val="20"/>
          <w:szCs w:val="20"/>
        </w:rPr>
        <w:t xml:space="preserve">nejsou všemocné. Jejich vývoj, údržba a obsluha navíc otevírají další možnosti pro uplatnění. </w:t>
      </w:r>
      <w:r w:rsidRPr="00C904B0">
        <w:rPr>
          <w:rFonts w:ascii="Tahoma" w:eastAsia="Tahoma" w:hAnsi="Tahoma" w:cs="Tahoma"/>
          <w:color w:val="CC9900"/>
          <w:sz w:val="20"/>
          <w:szCs w:val="20"/>
        </w:rPr>
        <w:t>„</w:t>
      </w:r>
      <w:r w:rsidR="00C904B0" w:rsidRPr="00C904B0">
        <w:rPr>
          <w:rFonts w:ascii="Tahoma" w:eastAsia="Tahoma" w:hAnsi="Tahoma" w:cs="Tahoma"/>
          <w:color w:val="CC9900"/>
          <w:sz w:val="20"/>
          <w:szCs w:val="20"/>
        </w:rPr>
        <w:t>Mimo to se d</w:t>
      </w:r>
      <w:r w:rsidRPr="00C904B0">
        <w:rPr>
          <w:rFonts w:ascii="Tahoma" w:eastAsia="Tahoma" w:hAnsi="Tahoma" w:cs="Tahoma"/>
          <w:color w:val="CC9900"/>
          <w:sz w:val="20"/>
          <w:szCs w:val="20"/>
        </w:rPr>
        <w:t xml:space="preserve">o popředí dostávají dovednosti, které technologie nezastoupí, jako je emoční inteligence, kreativita, analytické myšlení, flexibilita a adaptabilita, aktivní učení a naslouchání, komplexní řešení problémů a orientace,“ </w:t>
      </w:r>
      <w:r w:rsidR="00C904B0" w:rsidRPr="00C904B0">
        <w:rPr>
          <w:rFonts w:ascii="Tahoma" w:eastAsia="Tahoma" w:hAnsi="Tahoma" w:cs="Tahoma"/>
          <w:sz w:val="20"/>
          <w:szCs w:val="20"/>
        </w:rPr>
        <w:t>doplnila</w:t>
      </w:r>
      <w:r w:rsidRPr="00C904B0">
        <w:rPr>
          <w:rFonts w:ascii="Tahoma" w:eastAsia="Tahoma" w:hAnsi="Tahoma" w:cs="Tahoma"/>
          <w:sz w:val="20"/>
          <w:szCs w:val="20"/>
        </w:rPr>
        <w:t xml:space="preserve"> kariérová koučka programu Tvoje šance #futureskills Petra Drahoňovská.</w:t>
      </w:r>
    </w:p>
    <w:p w14:paraId="5B71E244" w14:textId="15C2BAD8" w:rsidR="00245636" w:rsidRPr="00C904B0" w:rsidRDefault="00245636" w:rsidP="00245636">
      <w:pPr>
        <w:pStyle w:val="Odstavecseseznamem"/>
        <w:numPr>
          <w:ilvl w:val="0"/>
          <w:numId w:val="1"/>
        </w:numPr>
        <w:jc w:val="both"/>
        <w:rPr>
          <w:rFonts w:ascii="Tahoma" w:eastAsia="Tahoma" w:hAnsi="Tahoma" w:cs="Tahoma"/>
          <w:b/>
          <w:bCs/>
          <w:sz w:val="20"/>
          <w:szCs w:val="20"/>
        </w:rPr>
      </w:pPr>
      <w:r w:rsidRPr="00C904B0">
        <w:rPr>
          <w:rFonts w:ascii="Tahoma" w:eastAsia="Tahoma" w:hAnsi="Tahoma" w:cs="Tahoma"/>
          <w:b/>
          <w:bCs/>
          <w:sz w:val="20"/>
          <w:szCs w:val="20"/>
        </w:rPr>
        <w:t>NEDOSTATEK PRAXE</w:t>
      </w:r>
    </w:p>
    <w:p w14:paraId="5E09C59B" w14:textId="46E979D5" w:rsidR="00245636" w:rsidRPr="00C904B0" w:rsidRDefault="00245636" w:rsidP="00245636">
      <w:pPr>
        <w:jc w:val="both"/>
        <w:rPr>
          <w:rFonts w:ascii="Tahoma" w:eastAsia="Tahoma" w:hAnsi="Tahoma" w:cs="Tahoma"/>
          <w:sz w:val="20"/>
          <w:szCs w:val="20"/>
        </w:rPr>
      </w:pPr>
      <w:r w:rsidRPr="00C904B0">
        <w:rPr>
          <w:rFonts w:ascii="Tahoma" w:eastAsia="Tahoma" w:hAnsi="Tahoma" w:cs="Tahoma"/>
          <w:sz w:val="20"/>
          <w:szCs w:val="20"/>
        </w:rPr>
        <w:t xml:space="preserve">Většina středoškoláků mívá pracovní zkušenost minimálně z letních brigád. </w:t>
      </w:r>
      <w:r w:rsidR="006F1F30" w:rsidRPr="00C904B0">
        <w:rPr>
          <w:rFonts w:ascii="Tahoma" w:eastAsia="Tahoma" w:hAnsi="Tahoma" w:cs="Tahoma"/>
          <w:sz w:val="20"/>
          <w:szCs w:val="20"/>
        </w:rPr>
        <w:t xml:space="preserve">Ty se však málokdy shodují s oborem, který studenta zajímá. </w:t>
      </w:r>
      <w:r w:rsidR="00EC3A67" w:rsidRPr="00C904B0">
        <w:rPr>
          <w:rFonts w:ascii="Tahoma" w:eastAsia="Tahoma" w:hAnsi="Tahoma" w:cs="Tahoma"/>
          <w:sz w:val="20"/>
          <w:szCs w:val="20"/>
        </w:rPr>
        <w:t xml:space="preserve">Ve školní výuce pak postrádají </w:t>
      </w:r>
      <w:r w:rsidR="0044773A" w:rsidRPr="00C904B0">
        <w:rPr>
          <w:rFonts w:ascii="Tahoma" w:eastAsia="Tahoma" w:hAnsi="Tahoma" w:cs="Tahoma"/>
          <w:sz w:val="20"/>
          <w:szCs w:val="20"/>
        </w:rPr>
        <w:t>lepší přípravu „</w:t>
      </w:r>
      <w:r w:rsidR="00EC3A67" w:rsidRPr="00C904B0">
        <w:rPr>
          <w:rFonts w:ascii="Tahoma" w:eastAsia="Tahoma" w:hAnsi="Tahoma" w:cs="Tahoma"/>
          <w:sz w:val="20"/>
          <w:szCs w:val="20"/>
        </w:rPr>
        <w:t>na</w:t>
      </w:r>
      <w:r w:rsidR="0044773A" w:rsidRPr="00C904B0">
        <w:rPr>
          <w:rFonts w:ascii="Tahoma" w:eastAsia="Tahoma" w:hAnsi="Tahoma" w:cs="Tahoma"/>
          <w:sz w:val="20"/>
          <w:szCs w:val="20"/>
        </w:rPr>
        <w:t xml:space="preserve"> život“, </w:t>
      </w:r>
      <w:r w:rsidR="00EC3A67" w:rsidRPr="00C904B0">
        <w:rPr>
          <w:rFonts w:ascii="Tahoma" w:eastAsia="Tahoma" w:hAnsi="Tahoma" w:cs="Tahoma"/>
          <w:sz w:val="20"/>
          <w:szCs w:val="20"/>
        </w:rPr>
        <w:t>pilování dovedností, které uplatní v každé práci, namísto strohé teorie v předmětech, kterou nikde nevyužijí</w:t>
      </w:r>
      <w:r w:rsidR="0044773A" w:rsidRPr="00C904B0">
        <w:rPr>
          <w:rFonts w:ascii="Tahoma" w:eastAsia="Tahoma" w:hAnsi="Tahoma" w:cs="Tahoma"/>
          <w:sz w:val="20"/>
          <w:szCs w:val="20"/>
        </w:rPr>
        <w:t xml:space="preserve">. </w:t>
      </w:r>
      <w:r w:rsidR="0044773A" w:rsidRPr="00C904B0">
        <w:rPr>
          <w:rFonts w:ascii="Tahoma" w:eastAsia="Tahoma" w:hAnsi="Tahoma" w:cs="Tahoma"/>
          <w:color w:val="CC9900"/>
          <w:sz w:val="20"/>
          <w:szCs w:val="20"/>
        </w:rPr>
        <w:t xml:space="preserve">„Pro mladé lidi dnešní doby je velkým problémem nedostatek vzdělání potřebného k úspěšnému začátku práce. Myslím si, že ve škole chybí předměty jako finanční gramotnost anebo takové, které mladé lidi naučí důležité životní dovednosti, třeba jak správně napsat životopis, jak se připravit na pohovor, jak správně podat daňové přiznání nebo co obnáší založit vlastní podnikání,“ </w:t>
      </w:r>
      <w:r w:rsidR="00C904B0" w:rsidRPr="00C904B0">
        <w:rPr>
          <w:rFonts w:ascii="Tahoma" w:eastAsia="Tahoma" w:hAnsi="Tahoma" w:cs="Tahoma"/>
          <w:sz w:val="20"/>
          <w:szCs w:val="20"/>
        </w:rPr>
        <w:t>vyjmenoval</w:t>
      </w:r>
      <w:r w:rsidR="0044773A" w:rsidRPr="00C904B0">
        <w:rPr>
          <w:rFonts w:ascii="Tahoma" w:eastAsia="Tahoma" w:hAnsi="Tahoma" w:cs="Tahoma"/>
          <w:sz w:val="20"/>
          <w:szCs w:val="20"/>
        </w:rPr>
        <w:t xml:space="preserve"> další z</w:t>
      </w:r>
      <w:r w:rsidR="00EC3A67" w:rsidRPr="00C904B0">
        <w:rPr>
          <w:rFonts w:ascii="Tahoma" w:eastAsia="Tahoma" w:hAnsi="Tahoma" w:cs="Tahoma"/>
          <w:sz w:val="20"/>
          <w:szCs w:val="20"/>
        </w:rPr>
        <w:t>e</w:t>
      </w:r>
      <w:r w:rsidR="0044773A" w:rsidRPr="00C904B0">
        <w:rPr>
          <w:rFonts w:ascii="Tahoma" w:eastAsia="Tahoma" w:hAnsi="Tahoma" w:cs="Tahoma"/>
          <w:sz w:val="20"/>
          <w:szCs w:val="20"/>
        </w:rPr>
        <w:t xml:space="preserve"> studentů v programu Tvoje šance #futureskills 17letý </w:t>
      </w:r>
      <w:r w:rsidRPr="00C904B0">
        <w:rPr>
          <w:rFonts w:ascii="Tahoma" w:eastAsia="Tahoma" w:hAnsi="Tahoma" w:cs="Tahoma"/>
          <w:sz w:val="20"/>
          <w:szCs w:val="20"/>
        </w:rPr>
        <w:t>Vojtěch.</w:t>
      </w:r>
    </w:p>
    <w:p w14:paraId="1EA9C1AF" w14:textId="5F037DFB" w:rsidR="00F73038" w:rsidRPr="00827434" w:rsidRDefault="00245636" w:rsidP="00F55C06">
      <w:pPr>
        <w:jc w:val="both"/>
        <w:rPr>
          <w:rFonts w:ascii="Tahoma" w:eastAsia="Tahoma" w:hAnsi="Tahoma" w:cs="Tahoma"/>
          <w:color w:val="CC9900"/>
          <w:sz w:val="20"/>
          <w:szCs w:val="20"/>
        </w:rPr>
      </w:pPr>
      <w:r w:rsidRPr="00C904B0">
        <w:rPr>
          <w:rFonts w:ascii="Tahoma" w:eastAsia="Tahoma" w:hAnsi="Tahoma" w:cs="Tahoma"/>
          <w:b/>
          <w:bCs/>
          <w:sz w:val="20"/>
          <w:szCs w:val="20"/>
        </w:rPr>
        <w:t>TIP:</w:t>
      </w:r>
      <w:r w:rsidRPr="00C904B0">
        <w:rPr>
          <w:rFonts w:ascii="Tahoma" w:eastAsia="Tahoma" w:hAnsi="Tahoma" w:cs="Tahoma"/>
          <w:sz w:val="20"/>
          <w:szCs w:val="20"/>
        </w:rPr>
        <w:t xml:space="preserve"> </w:t>
      </w:r>
      <w:r w:rsidR="00EC3A67" w:rsidRPr="00C904B0">
        <w:rPr>
          <w:rFonts w:ascii="Tahoma" w:eastAsia="Tahoma" w:hAnsi="Tahoma" w:cs="Tahoma"/>
          <w:sz w:val="20"/>
          <w:szCs w:val="20"/>
        </w:rPr>
        <w:t>Díky</w:t>
      </w:r>
      <w:r w:rsidRPr="00C904B0">
        <w:rPr>
          <w:rFonts w:ascii="Tahoma" w:eastAsia="Tahoma" w:hAnsi="Tahoma" w:cs="Tahoma"/>
          <w:sz w:val="20"/>
          <w:szCs w:val="20"/>
        </w:rPr>
        <w:t xml:space="preserve"> programu JA Studentská Firma vzniklo v uplynulém školním roce </w:t>
      </w:r>
      <w:r w:rsidR="00F55C06" w:rsidRPr="00C904B0">
        <w:rPr>
          <w:rFonts w:ascii="Tahoma" w:eastAsia="Tahoma" w:hAnsi="Tahoma" w:cs="Tahoma"/>
          <w:sz w:val="20"/>
          <w:szCs w:val="20"/>
        </w:rPr>
        <w:t xml:space="preserve">194 studentských firem, jejichž hlavním tématem je udržitelnost a často i inovace s použitím moderních technologií. </w:t>
      </w:r>
      <w:r w:rsidR="00E44102" w:rsidRPr="00C904B0">
        <w:rPr>
          <w:rFonts w:ascii="Tahoma" w:eastAsia="Tahoma" w:hAnsi="Tahoma" w:cs="Tahoma"/>
          <w:color w:val="CC9900"/>
          <w:sz w:val="20"/>
          <w:szCs w:val="20"/>
        </w:rPr>
        <w:t xml:space="preserve">„Od práce mladí lidé očekávají především to, že jim bude dávat smysl. Mají silný cit pro ekologii a chtějí být </w:t>
      </w:r>
      <w:r w:rsidR="00E44102" w:rsidRPr="00C904B0">
        <w:rPr>
          <w:rFonts w:ascii="Tahoma" w:eastAsia="Tahoma" w:hAnsi="Tahoma" w:cs="Tahoma"/>
          <w:color w:val="CC9900"/>
          <w:sz w:val="20"/>
          <w:szCs w:val="20"/>
        </w:rPr>
        <w:t xml:space="preserve">prospěšní společnosti. V programu JA Studentská Firma pozná každoročně </w:t>
      </w:r>
      <w:r w:rsidR="00401C23">
        <w:rPr>
          <w:rFonts w:ascii="Tahoma" w:eastAsia="Tahoma" w:hAnsi="Tahoma" w:cs="Tahoma"/>
          <w:color w:val="CC9900"/>
          <w:sz w:val="20"/>
          <w:szCs w:val="20"/>
        </w:rPr>
        <w:t xml:space="preserve">čtyři </w:t>
      </w:r>
      <w:r w:rsidR="00D71440">
        <w:rPr>
          <w:rFonts w:ascii="Tahoma" w:eastAsia="Tahoma" w:hAnsi="Tahoma" w:cs="Tahoma"/>
          <w:color w:val="CC9900"/>
          <w:sz w:val="20"/>
          <w:szCs w:val="20"/>
        </w:rPr>
        <w:t>až pět</w:t>
      </w:r>
      <w:r w:rsidR="00E44102" w:rsidRPr="00C904B0">
        <w:rPr>
          <w:rFonts w:ascii="Tahoma" w:eastAsia="Tahoma" w:hAnsi="Tahoma" w:cs="Tahoma"/>
          <w:color w:val="CC9900"/>
          <w:sz w:val="20"/>
          <w:szCs w:val="20"/>
        </w:rPr>
        <w:t xml:space="preserve"> tisíc studentů, co obnáší založení a vedení reálné firmy. S pomocí mentorů z praxe se naučí, jak své představy efektivně </w:t>
      </w:r>
      <w:r w:rsidR="00B92678">
        <w:rPr>
          <w:rFonts w:ascii="Tahoma" w:eastAsia="Tahoma" w:hAnsi="Tahoma" w:cs="Tahoma"/>
          <w:color w:val="CC9900"/>
          <w:sz w:val="20"/>
          <w:szCs w:val="20"/>
        </w:rPr>
        <w:t>naplňovat,</w:t>
      </w:r>
      <w:r w:rsidR="00E44102" w:rsidRPr="00C904B0">
        <w:rPr>
          <w:rFonts w:ascii="Tahoma" w:eastAsia="Tahoma" w:hAnsi="Tahoma" w:cs="Tahoma"/>
          <w:color w:val="CC9900"/>
          <w:sz w:val="20"/>
          <w:szCs w:val="20"/>
        </w:rPr>
        <w:t xml:space="preserve"> a vyzkouší si byznys ještě v době, kdy ‚o nic nejde‘. Po škole se do vlastního podnikání pustí až pětina absolventů programu. </w:t>
      </w:r>
      <w:r w:rsidR="00401C23">
        <w:rPr>
          <w:rFonts w:ascii="Tahoma" w:eastAsia="Tahoma" w:hAnsi="Tahoma" w:cs="Tahoma"/>
          <w:color w:val="CC9900"/>
          <w:sz w:val="20"/>
          <w:szCs w:val="20"/>
        </w:rPr>
        <w:t>Nab</w:t>
      </w:r>
      <w:r w:rsidR="001B41EF">
        <w:rPr>
          <w:rFonts w:ascii="Tahoma" w:eastAsia="Tahoma" w:hAnsi="Tahoma" w:cs="Tahoma"/>
          <w:color w:val="CC9900"/>
          <w:sz w:val="20"/>
          <w:szCs w:val="20"/>
        </w:rPr>
        <w:t>y</w:t>
      </w:r>
      <w:r w:rsidR="00401C23">
        <w:rPr>
          <w:rFonts w:ascii="Tahoma" w:eastAsia="Tahoma" w:hAnsi="Tahoma" w:cs="Tahoma"/>
          <w:color w:val="CC9900"/>
          <w:sz w:val="20"/>
          <w:szCs w:val="20"/>
        </w:rPr>
        <w:t xml:space="preserve">té zkušenosti studenti využívají ve svých </w:t>
      </w:r>
      <w:r w:rsidR="00401C23">
        <w:rPr>
          <w:rFonts w:ascii="Tahoma" w:eastAsia="Tahoma" w:hAnsi="Tahoma" w:cs="Tahoma"/>
          <w:color w:val="CC9900"/>
          <w:sz w:val="20"/>
          <w:szCs w:val="20"/>
        </w:rPr>
        <w:t>životopisech a na pracovních pohovorech – na konkrétních příkladech v programu mohou poukázat, jaké zdola</w:t>
      </w:r>
      <w:r w:rsidR="00827434">
        <w:rPr>
          <w:rFonts w:ascii="Tahoma" w:eastAsia="Tahoma" w:hAnsi="Tahoma" w:cs="Tahoma"/>
          <w:color w:val="CC9900"/>
          <w:sz w:val="20"/>
          <w:szCs w:val="20"/>
        </w:rPr>
        <w:t>li</w:t>
      </w:r>
      <w:r w:rsidR="00401C23">
        <w:rPr>
          <w:rFonts w:ascii="Tahoma" w:eastAsia="Tahoma" w:hAnsi="Tahoma" w:cs="Tahoma"/>
          <w:color w:val="CC9900"/>
          <w:sz w:val="20"/>
          <w:szCs w:val="20"/>
        </w:rPr>
        <w:t xml:space="preserve"> překážky</w:t>
      </w:r>
      <w:r w:rsidR="00827434">
        <w:rPr>
          <w:rFonts w:ascii="Tahoma" w:eastAsia="Tahoma" w:hAnsi="Tahoma" w:cs="Tahoma"/>
          <w:color w:val="CC9900"/>
          <w:sz w:val="20"/>
          <w:szCs w:val="20"/>
        </w:rPr>
        <w:t xml:space="preserve"> ve spolupráci, komunikaci, jak jsou flexibilní a umí hledat řešení problému. </w:t>
      </w:r>
      <w:r w:rsidR="00E44102" w:rsidRPr="00C904B0">
        <w:rPr>
          <w:rFonts w:ascii="Tahoma" w:eastAsia="Tahoma" w:hAnsi="Tahoma" w:cs="Tahoma"/>
          <w:color w:val="CC9900"/>
          <w:sz w:val="20"/>
          <w:szCs w:val="20"/>
        </w:rPr>
        <w:t xml:space="preserve">Bez těchto </w:t>
      </w:r>
      <w:r w:rsidR="00827434">
        <w:rPr>
          <w:rFonts w:ascii="Tahoma" w:eastAsia="Tahoma" w:hAnsi="Tahoma" w:cs="Tahoma"/>
          <w:color w:val="CC9900"/>
          <w:sz w:val="20"/>
          <w:szCs w:val="20"/>
        </w:rPr>
        <w:t>reálných zážitků</w:t>
      </w:r>
      <w:r w:rsidR="00E44102" w:rsidRPr="00C904B0">
        <w:rPr>
          <w:rFonts w:ascii="Tahoma" w:eastAsia="Tahoma" w:hAnsi="Tahoma" w:cs="Tahoma"/>
          <w:color w:val="CC9900"/>
          <w:sz w:val="20"/>
          <w:szCs w:val="20"/>
        </w:rPr>
        <w:t xml:space="preserve"> </w:t>
      </w:r>
      <w:r w:rsidR="00827434">
        <w:rPr>
          <w:rFonts w:ascii="Tahoma" w:eastAsia="Tahoma" w:hAnsi="Tahoma" w:cs="Tahoma"/>
          <w:color w:val="CC9900"/>
          <w:sz w:val="20"/>
          <w:szCs w:val="20"/>
        </w:rPr>
        <w:t>bývají</w:t>
      </w:r>
      <w:r w:rsidR="00E44102" w:rsidRPr="00C904B0">
        <w:rPr>
          <w:rFonts w:ascii="Tahoma" w:eastAsia="Tahoma" w:hAnsi="Tahoma" w:cs="Tahoma"/>
          <w:color w:val="CC9900"/>
          <w:sz w:val="20"/>
          <w:szCs w:val="20"/>
        </w:rPr>
        <w:t xml:space="preserve"> studenti ve svých pracovních začátcích obecně velmi nejistí,“ </w:t>
      </w:r>
      <w:r w:rsidR="00E44102" w:rsidRPr="00C904B0">
        <w:rPr>
          <w:rFonts w:ascii="Tahoma" w:eastAsia="Tahoma" w:hAnsi="Tahoma" w:cs="Tahoma"/>
          <w:sz w:val="20"/>
          <w:szCs w:val="20"/>
        </w:rPr>
        <w:t>shrnul Martin Smrž, ředitel nevládní vzdělávací organizace JA Czech, která se zaměřuje na rozvoj podnikavosti na českých školách.</w:t>
      </w:r>
    </w:p>
    <w:p w14:paraId="6EB4D86A" w14:textId="4039F40E" w:rsidR="00854A2E" w:rsidRPr="00854A2E" w:rsidRDefault="00C025D0" w:rsidP="00854A2E">
      <w:pPr>
        <w:pBdr>
          <w:top w:val="single" w:sz="4" w:space="1" w:color="auto"/>
          <w:bottom w:val="single" w:sz="4" w:space="1" w:color="auto"/>
        </w:pBdr>
        <w:spacing w:line="360" w:lineRule="auto"/>
        <w:rPr>
          <w:rFonts w:ascii="Tahoma" w:hAnsi="Tahoma" w:cs="Tahoma"/>
          <w:sz w:val="16"/>
          <w:szCs w:val="16"/>
        </w:rPr>
      </w:pPr>
      <w:r w:rsidRPr="00854A2E">
        <w:rPr>
          <w:rFonts w:ascii="Tahoma" w:eastAsia="Tahoma" w:hAnsi="Tahoma" w:cs="Tahoma"/>
          <w:b/>
          <w:sz w:val="18"/>
          <w:szCs w:val="18"/>
        </w:rPr>
        <w:t>KONTAKT PRO MÉDIA:</w:t>
      </w:r>
      <w:r w:rsidR="00854A2E" w:rsidRPr="00854A2E">
        <w:rPr>
          <w:rFonts w:ascii="Tahoma" w:eastAsia="Tahoma" w:hAnsi="Tahoma" w:cs="Tahoma"/>
          <w:b/>
          <w:sz w:val="18"/>
          <w:szCs w:val="18"/>
        </w:rPr>
        <w:br/>
      </w:r>
      <w:r w:rsidRPr="00854A2E">
        <w:rPr>
          <w:rFonts w:ascii="Tahoma" w:eastAsia="Tahoma" w:hAnsi="Tahoma" w:cs="Tahoma"/>
          <w:b/>
          <w:color w:val="333333"/>
          <w:sz w:val="18"/>
          <w:szCs w:val="18"/>
        </w:rPr>
        <w:t>Mgr. Eliška Crkovská</w:t>
      </w:r>
      <w:r w:rsidRPr="00854A2E">
        <w:rPr>
          <w:rFonts w:ascii="Tahoma" w:eastAsia="Tahoma" w:hAnsi="Tahoma" w:cs="Tahoma"/>
          <w:b/>
          <w:color w:val="CC9900"/>
          <w:sz w:val="18"/>
          <w:szCs w:val="18"/>
        </w:rPr>
        <w:t>_mediální konzultant</w:t>
      </w:r>
      <w:r w:rsidR="00854A2E" w:rsidRPr="00854A2E">
        <w:rPr>
          <w:rFonts w:ascii="Tahoma" w:eastAsia="Tahoma" w:hAnsi="Tahoma" w:cs="Tahoma"/>
          <w:b/>
          <w:color w:val="CC9900"/>
          <w:sz w:val="18"/>
          <w:szCs w:val="18"/>
        </w:rPr>
        <w:t xml:space="preserve">, </w:t>
      </w:r>
      <w:r w:rsidR="00854A2E" w:rsidRPr="00854A2E">
        <w:rPr>
          <w:rFonts w:ascii="Tahoma" w:eastAsia="Tahoma" w:hAnsi="Tahoma" w:cs="Tahoma"/>
          <w:b/>
          <w:sz w:val="18"/>
          <w:szCs w:val="18"/>
        </w:rPr>
        <w:t xml:space="preserve">+420 605 218 549, </w:t>
      </w:r>
      <w:hyperlink r:id="rId10">
        <w:r w:rsidR="00854A2E" w:rsidRPr="00854A2E">
          <w:rPr>
            <w:rFonts w:ascii="Tahoma" w:eastAsia="Tahoma" w:hAnsi="Tahoma" w:cs="Tahoma"/>
            <w:b/>
            <w:color w:val="0000FF"/>
            <w:sz w:val="18"/>
            <w:szCs w:val="18"/>
            <w:u w:val="single"/>
          </w:rPr>
          <w:t>eliska@pearmedia.cz</w:t>
        </w:r>
      </w:hyperlink>
      <w:r w:rsidR="00854A2E" w:rsidRPr="00854A2E">
        <w:rPr>
          <w:rFonts w:ascii="Tahoma" w:eastAsia="Tahoma" w:hAnsi="Tahoma" w:cs="Tahoma"/>
          <w:b/>
          <w:color w:val="0000FF"/>
          <w:sz w:val="18"/>
          <w:szCs w:val="18"/>
          <w:u w:val="single"/>
        </w:rPr>
        <w:br/>
      </w:r>
      <w:r w:rsidR="00854A2E" w:rsidRPr="00854A2E">
        <w:rPr>
          <w:rFonts w:ascii="Tahoma" w:hAnsi="Tahoma" w:cs="Tahoma"/>
          <w:noProof/>
          <w:sz w:val="16"/>
          <w:szCs w:val="16"/>
        </w:rPr>
        <w:drawing>
          <wp:inline distT="0" distB="0" distL="0" distR="0" wp14:anchorId="4745CED9" wp14:editId="10476F67">
            <wp:extent cx="956312" cy="152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964" cy="153460"/>
                    </a:xfrm>
                    <a:prstGeom prst="rect">
                      <a:avLst/>
                    </a:prstGeom>
                    <a:noFill/>
                    <a:ln>
                      <a:noFill/>
                    </a:ln>
                  </pic:spPr>
                </pic:pic>
              </a:graphicData>
            </a:graphic>
          </wp:inline>
        </w:drawing>
      </w:r>
    </w:p>
    <w:p w14:paraId="09652D45" w14:textId="6882D357" w:rsidR="0079102F" w:rsidRPr="00854A2E" w:rsidRDefault="00C025D0" w:rsidP="00854A2E">
      <w:pPr>
        <w:rPr>
          <w:sz w:val="18"/>
          <w:szCs w:val="18"/>
        </w:rPr>
      </w:pPr>
      <w:r w:rsidRPr="00157D5D">
        <w:rPr>
          <w:rFonts w:asciiTheme="majorHAnsi" w:hAnsiTheme="majorHAnsi" w:cstheme="majorHAnsi"/>
          <w:b/>
        </w:rPr>
        <w:lastRenderedPageBreak/>
        <w:t xml:space="preserve">SAMSUNG </w:t>
      </w:r>
      <w:r w:rsidRPr="00157D5D">
        <w:rPr>
          <w:rFonts w:asciiTheme="majorHAnsi" w:eastAsia="Tahoma" w:hAnsiTheme="majorHAnsi" w:cstheme="majorHAnsi"/>
          <w:b/>
        </w:rPr>
        <w:t xml:space="preserve">TVOJE ŠANCE #FUTURESKILLS, </w:t>
      </w:r>
      <w:hyperlink r:id="rId12" w:history="1">
        <w:r w:rsidR="00157D5D" w:rsidRPr="00157D5D">
          <w:rPr>
            <w:rStyle w:val="Hypertextovodkaz"/>
            <w:rFonts w:asciiTheme="majorHAnsi" w:eastAsia="Tahoma" w:hAnsiTheme="majorHAnsi" w:cstheme="majorHAnsi"/>
            <w:b/>
          </w:rPr>
          <w:t>samsungtvojesancefutureskills.cz</w:t>
        </w:r>
      </w:hyperlink>
      <w:r w:rsidR="00157D5D">
        <w:rPr>
          <w:rFonts w:asciiTheme="majorHAnsi" w:eastAsia="Tahoma" w:hAnsiTheme="majorHAnsi" w:cstheme="majorHAnsi"/>
          <w:b/>
        </w:rPr>
        <w:t xml:space="preserve"> </w:t>
      </w:r>
    </w:p>
    <w:p w14:paraId="6FCC647B" w14:textId="00186828" w:rsidR="00F73038" w:rsidRDefault="00F73038" w:rsidP="00F73038">
      <w:pPr>
        <w:jc w:val="both"/>
        <w:rPr>
          <w:rFonts w:ascii="Tahoma" w:eastAsia="Tahoma" w:hAnsi="Tahoma" w:cs="Tahoma"/>
          <w:sz w:val="18"/>
          <w:szCs w:val="18"/>
        </w:rPr>
      </w:pPr>
      <w:r>
        <w:rPr>
          <w:rFonts w:ascii="Tahoma" w:eastAsia="Tahoma" w:hAnsi="Tahoma" w:cs="Tahoma"/>
          <w:sz w:val="18"/>
          <w:szCs w:val="18"/>
        </w:rPr>
        <w:t>Program Samsung Tvoje šance #FUTURESKILLS iniciátora</w:t>
      </w:r>
      <w:r>
        <w:t xml:space="preserve"> </w:t>
      </w:r>
      <w:r>
        <w:rPr>
          <w:rFonts w:ascii="Tahoma" w:eastAsia="Tahoma" w:hAnsi="Tahoma" w:cs="Tahoma"/>
          <w:sz w:val="18"/>
          <w:szCs w:val="18"/>
        </w:rPr>
        <w:t>Samsung Electronics Czech and Slovak, s. r. o., má za cíl připravit mladé lidi na změny na trhu práce a naučit je dovednosti, které jim otevřou možnosti pro lepší uplatnění v jakékoli profesi. Od spuštění v roce 2018 se do programu zapojilo celkem 40 vybraných studentů. Součástí programu je také týmový projekt, který aplikuje principy Solve for Tomorrow programu – globálního strategického programu společnosti Samsung.</w:t>
      </w:r>
    </w:p>
    <w:p w14:paraId="0F37B567" w14:textId="77777777" w:rsidR="00F73038" w:rsidRDefault="00F73038" w:rsidP="00F73038">
      <w:pPr>
        <w:jc w:val="both"/>
      </w:pPr>
      <w:r>
        <w:rPr>
          <w:rFonts w:ascii="Tahoma" w:eastAsia="Tahoma" w:hAnsi="Tahoma" w:cs="Tahoma"/>
          <w:sz w:val="18"/>
          <w:szCs w:val="18"/>
        </w:rPr>
        <w:t>Realizátorem programu Tvoje šance #FUTURESKILLS je Institut kariéry a rozvoje, z. s., jehož zájmem je mimo jiné medializovat problematiku vědomé volby kariéry a motivovat mladé lidi k výběru budoucího zaměstnavatele na základě osobních hodnot.</w:t>
      </w:r>
      <w:r w:rsidRPr="00BE29B8">
        <w:t xml:space="preserve"> </w:t>
      </w:r>
    </w:p>
    <w:p w14:paraId="7A3B16FA" w14:textId="77777777" w:rsidR="001851D8" w:rsidRPr="00157D5D" w:rsidRDefault="001851D8" w:rsidP="001851D8">
      <w:pPr>
        <w:rPr>
          <w:rFonts w:asciiTheme="majorHAnsi" w:eastAsia="Tahoma" w:hAnsiTheme="majorHAnsi" w:cstheme="majorHAnsi"/>
          <w:b/>
        </w:rPr>
      </w:pPr>
      <w:r w:rsidRPr="00157D5D">
        <w:rPr>
          <w:rFonts w:asciiTheme="majorHAnsi" w:hAnsiTheme="majorHAnsi" w:cstheme="majorHAnsi"/>
          <w:b/>
        </w:rPr>
        <w:t>SOLVE FOR TOMORROW</w:t>
      </w:r>
      <w:r w:rsidRPr="00157D5D">
        <w:rPr>
          <w:rFonts w:asciiTheme="majorHAnsi" w:eastAsia="Tahoma" w:hAnsiTheme="majorHAnsi" w:cstheme="majorHAnsi"/>
          <w:b/>
        </w:rPr>
        <w:t xml:space="preserve">, </w:t>
      </w:r>
      <w:hyperlink r:id="rId13" w:history="1">
        <w:r w:rsidRPr="00157D5D">
          <w:rPr>
            <w:rStyle w:val="Hypertextovodkaz"/>
            <w:rFonts w:asciiTheme="majorHAnsi" w:eastAsia="Tahoma" w:hAnsiTheme="majorHAnsi" w:cstheme="majorHAnsi"/>
            <w:b/>
          </w:rPr>
          <w:t>www.solvefortomorrow.cz</w:t>
        </w:r>
      </w:hyperlink>
      <w:r w:rsidRPr="00157D5D">
        <w:rPr>
          <w:rFonts w:asciiTheme="majorHAnsi" w:eastAsia="Tahoma" w:hAnsiTheme="majorHAnsi" w:cstheme="majorHAnsi"/>
          <w:b/>
        </w:rPr>
        <w:t xml:space="preserve"> </w:t>
      </w:r>
    </w:p>
    <w:p w14:paraId="47ED5D7F" w14:textId="3C85AE99" w:rsidR="001851D8" w:rsidRDefault="001851D8" w:rsidP="001851D8">
      <w:pPr>
        <w:jc w:val="both"/>
        <w:rPr>
          <w:rFonts w:ascii="Tahoma" w:eastAsia="Tahoma" w:hAnsi="Tahoma" w:cs="Tahoma"/>
          <w:sz w:val="18"/>
          <w:szCs w:val="18"/>
        </w:rPr>
      </w:pPr>
      <w:r w:rsidRPr="00BE29B8">
        <w:rPr>
          <w:rFonts w:ascii="Tahoma" w:eastAsia="Tahoma" w:hAnsi="Tahoma" w:cs="Tahoma"/>
          <w:sz w:val="18"/>
          <w:szCs w:val="18"/>
        </w:rPr>
        <w:t>Program</w:t>
      </w:r>
      <w:r w:rsidR="00690DEC">
        <w:rPr>
          <w:rFonts w:ascii="Tahoma" w:eastAsia="Tahoma" w:hAnsi="Tahoma" w:cs="Tahoma"/>
          <w:sz w:val="18"/>
          <w:szCs w:val="18"/>
        </w:rPr>
        <w:t>y Tvoje šance #FUTURESKILLS a</w:t>
      </w:r>
      <w:r w:rsidRPr="00BE29B8">
        <w:rPr>
          <w:rFonts w:ascii="Tahoma" w:eastAsia="Tahoma" w:hAnsi="Tahoma" w:cs="Tahoma"/>
          <w:sz w:val="18"/>
          <w:szCs w:val="18"/>
        </w:rPr>
        <w:t xml:space="preserve"> Solve for Tomorrow </w:t>
      </w:r>
      <w:r w:rsidR="00690DEC">
        <w:rPr>
          <w:rFonts w:ascii="Tahoma" w:eastAsia="Tahoma" w:hAnsi="Tahoma" w:cs="Tahoma"/>
          <w:sz w:val="18"/>
          <w:szCs w:val="18"/>
        </w:rPr>
        <w:t>jsou</w:t>
      </w:r>
      <w:r w:rsidRPr="00BE29B8">
        <w:rPr>
          <w:rFonts w:ascii="Tahoma" w:eastAsia="Tahoma" w:hAnsi="Tahoma" w:cs="Tahoma"/>
          <w:sz w:val="18"/>
          <w:szCs w:val="18"/>
        </w:rPr>
        <w:t xml:space="preserve"> součástí globálního závazku společnosti Samsung ke vzdělávání mladých lidí</w:t>
      </w:r>
      <w:r>
        <w:rPr>
          <w:rFonts w:ascii="Tahoma" w:eastAsia="Tahoma" w:hAnsi="Tahoma" w:cs="Tahoma"/>
          <w:sz w:val="18"/>
          <w:szCs w:val="18"/>
        </w:rPr>
        <w:t xml:space="preserve"> s cílem rozvíjet problémové a kritické myšlení studentů při řešení společenských problémů současného světa</w:t>
      </w:r>
      <w:r w:rsidRPr="00BE29B8">
        <w:rPr>
          <w:rFonts w:ascii="Tahoma" w:eastAsia="Tahoma" w:hAnsi="Tahoma" w:cs="Tahoma"/>
          <w:sz w:val="18"/>
          <w:szCs w:val="18"/>
        </w:rPr>
        <w:t>. V duchu hlavní vize „Together for Tomorrow. Enabling people. Education for future generations“ umožňuj</w:t>
      </w:r>
      <w:r w:rsidR="00690DEC">
        <w:rPr>
          <w:rFonts w:ascii="Tahoma" w:eastAsia="Tahoma" w:hAnsi="Tahoma" w:cs="Tahoma"/>
          <w:sz w:val="18"/>
          <w:szCs w:val="18"/>
        </w:rPr>
        <w:t>í</w:t>
      </w:r>
      <w:r w:rsidRPr="00BE29B8">
        <w:rPr>
          <w:rFonts w:ascii="Tahoma" w:eastAsia="Tahoma" w:hAnsi="Tahoma" w:cs="Tahoma"/>
          <w:sz w:val="18"/>
          <w:szCs w:val="18"/>
        </w:rPr>
        <w:t xml:space="preserve"> budoucím inovátorům dosáhnout jejich plného potenciálu a stát se další generací vůdců, kteří budou průkopníky pozitivních sociálních změn.</w:t>
      </w:r>
    </w:p>
    <w:p w14:paraId="4F3940E5" w14:textId="7F13FAB3" w:rsidR="00F73038" w:rsidRDefault="001851D8" w:rsidP="001851D8">
      <w:pPr>
        <w:jc w:val="both"/>
        <w:rPr>
          <w:rFonts w:ascii="Tahoma" w:eastAsia="Tahoma" w:hAnsi="Tahoma" w:cs="Tahoma"/>
          <w:sz w:val="18"/>
          <w:szCs w:val="18"/>
        </w:rPr>
      </w:pPr>
      <w:r>
        <w:rPr>
          <w:rFonts w:ascii="Tahoma" w:eastAsia="Tahoma" w:hAnsi="Tahoma" w:cs="Tahoma"/>
          <w:sz w:val="18"/>
          <w:szCs w:val="18"/>
        </w:rPr>
        <w:t>Spolurealizátorem programu Solve for Tomorrow v České republice je nevládní organizace JA Czech, která se věnuje rozvoji podnikatelského myšlení na českých školách od roku 1992.</w:t>
      </w:r>
    </w:p>
    <w:p w14:paraId="7225416C" w14:textId="77777777" w:rsidR="001851D8" w:rsidRPr="001851D8" w:rsidRDefault="001851D8" w:rsidP="001851D8">
      <w:pPr>
        <w:jc w:val="both"/>
        <w:rPr>
          <w:rFonts w:asciiTheme="majorHAnsi" w:eastAsia="Tahoma" w:hAnsiTheme="majorHAnsi" w:cstheme="majorHAnsi"/>
          <w:b/>
        </w:rPr>
      </w:pPr>
      <w:r w:rsidRPr="001851D8">
        <w:rPr>
          <w:rFonts w:asciiTheme="majorHAnsi" w:eastAsia="Tahoma" w:hAnsiTheme="majorHAnsi" w:cstheme="majorHAnsi"/>
          <w:b/>
        </w:rPr>
        <w:t xml:space="preserve">JA CZECH, </w:t>
      </w:r>
      <w:hyperlink r:id="rId14" w:history="1">
        <w:r w:rsidRPr="001851D8">
          <w:rPr>
            <w:rStyle w:val="Hypertextovodkaz"/>
            <w:rFonts w:asciiTheme="majorHAnsi" w:eastAsia="Tahoma" w:hAnsiTheme="majorHAnsi" w:cstheme="majorHAnsi"/>
            <w:b/>
          </w:rPr>
          <w:t>www.jaczech.org</w:t>
        </w:r>
      </w:hyperlink>
    </w:p>
    <w:p w14:paraId="1A4BC2EC" w14:textId="77777777" w:rsidR="001851D8" w:rsidRPr="00583788" w:rsidRDefault="001851D8" w:rsidP="001851D8">
      <w:pPr>
        <w:jc w:val="both"/>
        <w:rPr>
          <w:rFonts w:ascii="Tahoma" w:eastAsia="Tahoma" w:hAnsi="Tahoma" w:cs="Tahoma"/>
          <w:bCs/>
          <w:sz w:val="18"/>
          <w:szCs w:val="18"/>
        </w:rPr>
      </w:pPr>
      <w:r w:rsidRPr="001851D8">
        <w:rPr>
          <w:rFonts w:ascii="Tahoma" w:eastAsia="Tahoma" w:hAnsi="Tahoma" w:cs="Tahoma"/>
          <w:bCs/>
          <w:sz w:val="18"/>
          <w:szCs w:val="18"/>
        </w:rPr>
        <w:t>JA Czech je obecně prospěšná vzdělávací organizace založená Tomášem Baťou, která již od roku 1992 realizuje</w:t>
      </w:r>
      <w:r w:rsidRPr="00583788">
        <w:rPr>
          <w:rFonts w:ascii="Tahoma" w:eastAsia="Tahoma" w:hAnsi="Tahoma" w:cs="Tahoma"/>
          <w:bCs/>
          <w:sz w:val="18"/>
          <w:szCs w:val="18"/>
        </w:rPr>
        <w:t xml:space="preserve"> na </w:t>
      </w:r>
      <w:r>
        <w:rPr>
          <w:rFonts w:ascii="Tahoma" w:eastAsia="Tahoma" w:hAnsi="Tahoma" w:cs="Tahoma"/>
          <w:bCs/>
          <w:sz w:val="18"/>
          <w:szCs w:val="18"/>
        </w:rPr>
        <w:t xml:space="preserve">českých </w:t>
      </w:r>
      <w:r w:rsidRPr="00583788">
        <w:rPr>
          <w:rFonts w:ascii="Tahoma" w:eastAsia="Tahoma" w:hAnsi="Tahoma" w:cs="Tahoma"/>
          <w:bCs/>
          <w:sz w:val="18"/>
          <w:szCs w:val="18"/>
        </w:rPr>
        <w:t>školách ucelenou koncepci nadstandardního vzdělávání. Formuje podnikatelské myšlení a finanční gramotnost mladých lidí</w:t>
      </w:r>
      <w:r>
        <w:rPr>
          <w:rFonts w:ascii="Tahoma" w:eastAsia="Tahoma" w:hAnsi="Tahoma" w:cs="Tahoma"/>
          <w:bCs/>
          <w:sz w:val="18"/>
          <w:szCs w:val="18"/>
        </w:rPr>
        <w:t xml:space="preserve">, propojuje je s lidmi z praxe a </w:t>
      </w:r>
      <w:r w:rsidRPr="00583788">
        <w:rPr>
          <w:rFonts w:ascii="Tahoma" w:eastAsia="Tahoma" w:hAnsi="Tahoma" w:cs="Tahoma"/>
          <w:bCs/>
          <w:sz w:val="18"/>
          <w:szCs w:val="18"/>
        </w:rPr>
        <w:t>pomáhá nastartovat jejich úspěšnou profesní kariéru. Ve spolupráci se školami vytváří příznivé a motivující prostředí pro rozvoj osobních dovedností</w:t>
      </w:r>
      <w:r w:rsidRPr="00A60157">
        <w:rPr>
          <w:rFonts w:ascii="Tahoma" w:eastAsia="Tahoma" w:hAnsi="Tahoma" w:cs="Tahoma"/>
          <w:bCs/>
          <w:sz w:val="18"/>
          <w:szCs w:val="18"/>
        </w:rPr>
        <w:t xml:space="preserve"> </w:t>
      </w:r>
      <w:r w:rsidRPr="00583788">
        <w:rPr>
          <w:rFonts w:ascii="Tahoma" w:eastAsia="Tahoma" w:hAnsi="Tahoma" w:cs="Tahoma"/>
          <w:bCs/>
          <w:sz w:val="18"/>
          <w:szCs w:val="18"/>
        </w:rPr>
        <w:t xml:space="preserve">v rámci podnikatelského vzdělávání </w:t>
      </w:r>
      <w:r>
        <w:rPr>
          <w:rFonts w:ascii="Tahoma" w:eastAsia="Tahoma" w:hAnsi="Tahoma" w:cs="Tahoma"/>
          <w:bCs/>
          <w:sz w:val="18"/>
          <w:szCs w:val="18"/>
        </w:rPr>
        <w:t xml:space="preserve">studentů i </w:t>
      </w:r>
      <w:r w:rsidRPr="00583788">
        <w:rPr>
          <w:rFonts w:ascii="Tahoma" w:eastAsia="Tahoma" w:hAnsi="Tahoma" w:cs="Tahoma"/>
          <w:bCs/>
          <w:sz w:val="18"/>
          <w:szCs w:val="18"/>
        </w:rPr>
        <w:t xml:space="preserve">učitelů. </w:t>
      </w:r>
      <w:r>
        <w:rPr>
          <w:rFonts w:ascii="Tahoma" w:eastAsia="Tahoma" w:hAnsi="Tahoma" w:cs="Tahoma"/>
          <w:bCs/>
          <w:sz w:val="18"/>
          <w:szCs w:val="18"/>
        </w:rPr>
        <w:t xml:space="preserve">Stěžejního programu </w:t>
      </w:r>
      <w:r w:rsidRPr="00A60157">
        <w:rPr>
          <w:rFonts w:ascii="Tahoma" w:eastAsia="Tahoma" w:hAnsi="Tahoma" w:cs="Tahoma"/>
          <w:bCs/>
          <w:sz w:val="18"/>
          <w:szCs w:val="18"/>
        </w:rPr>
        <w:t>JA Studentská Firma</w:t>
      </w:r>
      <w:r>
        <w:rPr>
          <w:rFonts w:ascii="Tahoma" w:eastAsia="Tahoma" w:hAnsi="Tahoma" w:cs="Tahoma"/>
          <w:bCs/>
          <w:sz w:val="18"/>
          <w:szCs w:val="18"/>
        </w:rPr>
        <w:t xml:space="preserve">, se závěrečným </w:t>
      </w:r>
      <w:r w:rsidRPr="00A60157">
        <w:rPr>
          <w:rFonts w:ascii="Tahoma" w:eastAsia="Tahoma" w:hAnsi="Tahoma" w:cs="Tahoma"/>
          <w:bCs/>
          <w:sz w:val="18"/>
          <w:szCs w:val="18"/>
        </w:rPr>
        <w:t>veletrh</w:t>
      </w:r>
      <w:r>
        <w:rPr>
          <w:rFonts w:ascii="Tahoma" w:eastAsia="Tahoma" w:hAnsi="Tahoma" w:cs="Tahoma"/>
          <w:bCs/>
          <w:sz w:val="18"/>
          <w:szCs w:val="18"/>
        </w:rPr>
        <w:t>em</w:t>
      </w:r>
      <w:r w:rsidRPr="00A60157">
        <w:rPr>
          <w:rFonts w:ascii="Tahoma" w:eastAsia="Tahoma" w:hAnsi="Tahoma" w:cs="Tahoma"/>
          <w:bCs/>
          <w:sz w:val="18"/>
          <w:szCs w:val="18"/>
        </w:rPr>
        <w:t xml:space="preserve"> JA </w:t>
      </w:r>
      <w:r>
        <w:rPr>
          <w:rFonts w:ascii="Tahoma" w:eastAsia="Tahoma" w:hAnsi="Tahoma" w:cs="Tahoma"/>
          <w:bCs/>
          <w:sz w:val="18"/>
          <w:szCs w:val="18"/>
        </w:rPr>
        <w:t>EXPO, se každoročně účastní tisíce středoškoláků.</w:t>
      </w:r>
    </w:p>
    <w:p w14:paraId="52B34750" w14:textId="77777777" w:rsidR="001851D8" w:rsidRDefault="001851D8">
      <w:pPr>
        <w:jc w:val="both"/>
        <w:rPr>
          <w:rFonts w:ascii="Tahoma" w:eastAsia="Tahoma" w:hAnsi="Tahoma" w:cs="Tahoma"/>
          <w:sz w:val="18"/>
          <w:szCs w:val="18"/>
        </w:rPr>
      </w:pPr>
    </w:p>
    <w:p w14:paraId="46276FE4" w14:textId="77777777" w:rsidR="0079102F" w:rsidRDefault="0079102F">
      <w:pPr>
        <w:jc w:val="both"/>
        <w:rPr>
          <w:rFonts w:ascii="Tahoma" w:eastAsia="Tahoma" w:hAnsi="Tahoma" w:cs="Tahoma"/>
          <w:sz w:val="18"/>
          <w:szCs w:val="18"/>
        </w:rPr>
      </w:pPr>
    </w:p>
    <w:sectPr w:rsidR="0079102F">
      <w:headerReference w:type="default" r:id="rId15"/>
      <w:footerReference w:type="defaul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7968" w14:textId="77777777" w:rsidR="00385BF5" w:rsidRDefault="00385BF5">
      <w:pPr>
        <w:spacing w:after="0" w:line="240" w:lineRule="auto"/>
      </w:pPr>
      <w:r>
        <w:separator/>
      </w:r>
    </w:p>
  </w:endnote>
  <w:endnote w:type="continuationSeparator" w:id="0">
    <w:p w14:paraId="37B41481" w14:textId="77777777" w:rsidR="00385BF5" w:rsidRDefault="0038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356" w14:textId="77777777" w:rsidR="0079102F" w:rsidRDefault="0079102F">
    <w:pPr>
      <w:tabs>
        <w:tab w:val="center" w:pos="4536"/>
        <w:tab w:val="right" w:pos="9072"/>
      </w:tabs>
      <w:spacing w:after="0" w:line="240" w:lineRule="auto"/>
    </w:pPr>
  </w:p>
  <w:p w14:paraId="042F34BB" w14:textId="77777777" w:rsidR="0079102F" w:rsidRDefault="0079102F">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2791" w14:textId="77777777" w:rsidR="00385BF5" w:rsidRDefault="00385BF5">
      <w:pPr>
        <w:spacing w:after="0" w:line="240" w:lineRule="auto"/>
      </w:pPr>
      <w:r>
        <w:separator/>
      </w:r>
    </w:p>
  </w:footnote>
  <w:footnote w:type="continuationSeparator" w:id="0">
    <w:p w14:paraId="3E6D5A0A" w14:textId="77777777" w:rsidR="00385BF5" w:rsidRDefault="0038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A40" w14:textId="06787994" w:rsidR="0079102F" w:rsidRDefault="001527B9">
    <w:pPr>
      <w:tabs>
        <w:tab w:val="left" w:pos="3615"/>
      </w:tabs>
      <w:spacing w:after="0" w:line="240" w:lineRule="auto"/>
      <w:rPr>
        <w:b/>
        <w:sz w:val="36"/>
        <w:szCs w:val="36"/>
      </w:rPr>
    </w:pPr>
    <w:r w:rsidRPr="00901A09">
      <w:rPr>
        <w:b/>
        <w:noProof/>
        <w:sz w:val="36"/>
        <w:szCs w:val="36"/>
        <w:lang w:val="en-US" w:eastAsia="en-US"/>
      </w:rPr>
      <w:drawing>
        <wp:anchor distT="0" distB="0" distL="114300" distR="114300" simplePos="0" relativeHeight="251659264" behindDoc="0" locked="0" layoutInCell="1" allowOverlap="1" wp14:anchorId="56DCD857" wp14:editId="533B333D">
          <wp:simplePos x="0" y="0"/>
          <wp:positionH relativeFrom="column">
            <wp:posOffset>-236220</wp:posOffset>
          </wp:positionH>
          <wp:positionV relativeFrom="paragraph">
            <wp:posOffset>-221615</wp:posOffset>
          </wp:positionV>
          <wp:extent cx="2581275" cy="876300"/>
          <wp:effectExtent l="0" t="0" r="9525" b="0"/>
          <wp:wrapThrough wrapText="bothSides">
            <wp:wrapPolygon edited="0">
              <wp:start x="0" y="0"/>
              <wp:lineTo x="0" y="21130"/>
              <wp:lineTo x="21520" y="21130"/>
              <wp:lineTo x="2152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81275" cy="876300"/>
                  </a:xfrm>
                  <a:prstGeom prst="rect">
                    <a:avLst/>
                  </a:prstGeom>
                </pic:spPr>
              </pic:pic>
            </a:graphicData>
          </a:graphic>
        </wp:anchor>
      </w:drawing>
    </w:r>
  </w:p>
  <w:p w14:paraId="422D495C" w14:textId="7AAD6DA7" w:rsidR="0079102F" w:rsidRDefault="00C025D0">
    <w:pPr>
      <w:tabs>
        <w:tab w:val="left" w:pos="3615"/>
      </w:tabs>
      <w:spacing w:after="0" w:line="240" w:lineRule="auto"/>
      <w:jc w:val="right"/>
      <w:rPr>
        <w:b/>
        <w:sz w:val="36"/>
        <w:szCs w:val="36"/>
      </w:rPr>
    </w:pPr>
    <w:r>
      <w:rPr>
        <w:b/>
        <w:sz w:val="36"/>
        <w:szCs w:val="36"/>
      </w:rPr>
      <w:t>TISKOVÁ ZPRÁVA</w:t>
    </w:r>
  </w:p>
  <w:p w14:paraId="6A5492C1" w14:textId="7E5CBF78" w:rsidR="001527B9" w:rsidRDefault="001527B9">
    <w:pPr>
      <w:tabs>
        <w:tab w:val="left" w:pos="3615"/>
      </w:tabs>
      <w:spacing w:after="0" w:line="240" w:lineRule="auto"/>
      <w:jc w:val="right"/>
      <w:rPr>
        <w:b/>
        <w:sz w:val="36"/>
        <w:szCs w:val="36"/>
      </w:rPr>
    </w:pPr>
  </w:p>
  <w:p w14:paraId="472A532F" w14:textId="77777777" w:rsidR="001527B9" w:rsidRDefault="001527B9">
    <w:pPr>
      <w:tabs>
        <w:tab w:val="left" w:pos="3615"/>
      </w:tabs>
      <w:spacing w:after="0" w:line="240" w:lineRule="auto"/>
      <w:jc w:val="right"/>
      <w:rPr>
        <w:b/>
        <w:sz w:val="2"/>
        <w:szCs w:val="2"/>
      </w:rPr>
    </w:pPr>
  </w:p>
  <w:p w14:paraId="5E642E54" w14:textId="77777777" w:rsidR="0079102F" w:rsidRDefault="0079102F">
    <w:pPr>
      <w:tabs>
        <w:tab w:val="left" w:pos="3615"/>
      </w:tabs>
      <w:spacing w:after="0" w:line="240" w:lineRule="auto"/>
      <w:jc w:val="both"/>
      <w:rPr>
        <w:b/>
        <w:sz w:val="2"/>
        <w:szCs w:val="2"/>
      </w:rPr>
    </w:pPr>
  </w:p>
  <w:p w14:paraId="44523989" w14:textId="77777777" w:rsidR="0079102F" w:rsidRDefault="0079102F">
    <w:pPr>
      <w:tabs>
        <w:tab w:val="left" w:pos="3615"/>
      </w:tabs>
      <w:spacing w:after="0" w:line="240" w:lineRule="auto"/>
      <w:jc w:val="both"/>
      <w:rPr>
        <w:b/>
        <w:sz w:val="2"/>
        <w:szCs w:val="2"/>
      </w:rPr>
    </w:pPr>
  </w:p>
  <w:p w14:paraId="217621A0" w14:textId="77777777" w:rsidR="0079102F" w:rsidRDefault="0079102F">
    <w:pPr>
      <w:tabs>
        <w:tab w:val="left" w:pos="3615"/>
      </w:tabs>
      <w:spacing w:after="0" w:line="240" w:lineRule="auto"/>
      <w:jc w:val="both"/>
      <w:rPr>
        <w:b/>
        <w:sz w:val="2"/>
        <w:szCs w:val="2"/>
      </w:rPr>
    </w:pPr>
  </w:p>
  <w:p w14:paraId="4BF4BD55" w14:textId="77777777" w:rsidR="0079102F" w:rsidRDefault="0079102F">
    <w:pPr>
      <w:tabs>
        <w:tab w:val="left" w:pos="3615"/>
      </w:tabs>
      <w:spacing w:after="0" w:line="240" w:lineRule="auto"/>
      <w:jc w:val="both"/>
      <w:rPr>
        <w:b/>
        <w:sz w:val="2"/>
        <w:szCs w:val="2"/>
      </w:rPr>
    </w:pPr>
  </w:p>
  <w:p w14:paraId="0710474A" w14:textId="77777777" w:rsidR="0079102F" w:rsidRDefault="0079102F">
    <w:pPr>
      <w:tabs>
        <w:tab w:val="left" w:pos="3615"/>
      </w:tabs>
      <w:spacing w:after="0" w:line="240" w:lineRule="auto"/>
      <w:jc w:val="both"/>
      <w:rPr>
        <w:b/>
        <w:sz w:val="2"/>
        <w:szCs w:val="2"/>
      </w:rPr>
    </w:pPr>
  </w:p>
  <w:p w14:paraId="168B9A75" w14:textId="77777777" w:rsidR="0079102F" w:rsidRDefault="0079102F">
    <w:pPr>
      <w:tabs>
        <w:tab w:val="left" w:pos="3615"/>
      </w:tabs>
      <w:spacing w:after="0" w:line="240" w:lineRule="auto"/>
      <w:jc w:val="both"/>
      <w:rPr>
        <w:b/>
        <w:sz w:val="2"/>
        <w:szCs w:val="2"/>
      </w:rPr>
    </w:pPr>
  </w:p>
  <w:p w14:paraId="04B1334E" w14:textId="77777777" w:rsidR="0079102F" w:rsidRDefault="0079102F">
    <w:pPr>
      <w:tabs>
        <w:tab w:val="left" w:pos="3615"/>
      </w:tabs>
      <w:spacing w:after="0" w:line="240" w:lineRule="auto"/>
      <w:jc w:val="both"/>
      <w:rPr>
        <w:b/>
        <w:sz w:val="2"/>
        <w:szCs w:val="2"/>
      </w:rPr>
    </w:pPr>
  </w:p>
  <w:p w14:paraId="1D09DEAD" w14:textId="77777777" w:rsidR="0079102F" w:rsidRDefault="0079102F">
    <w:pPr>
      <w:tabs>
        <w:tab w:val="left" w:pos="3615"/>
      </w:tabs>
      <w:spacing w:after="0" w:line="240" w:lineRule="auto"/>
      <w:jc w:val="both"/>
      <w:rPr>
        <w:b/>
        <w:sz w:val="2"/>
        <w:szCs w:val="2"/>
      </w:rPr>
    </w:pPr>
  </w:p>
  <w:p w14:paraId="1EB05430" w14:textId="77777777" w:rsidR="0079102F" w:rsidRDefault="0079102F">
    <w:pPr>
      <w:tabs>
        <w:tab w:val="left" w:pos="3615"/>
      </w:tabs>
      <w:spacing w:after="0" w:line="240" w:lineRule="auto"/>
      <w:jc w:val="both"/>
      <w:rPr>
        <w:b/>
        <w:sz w:val="2"/>
        <w:szCs w:val="2"/>
      </w:rPr>
    </w:pPr>
  </w:p>
  <w:p w14:paraId="6D9A77E5" w14:textId="77777777" w:rsidR="0079102F" w:rsidRDefault="0079102F">
    <w:pPr>
      <w:tabs>
        <w:tab w:val="left" w:pos="3615"/>
      </w:tabs>
      <w:spacing w:after="0" w:line="240" w:lineRule="auto"/>
      <w:jc w:val="both"/>
      <w:rPr>
        <w:b/>
        <w:sz w:val="2"/>
        <w:szCs w:val="2"/>
      </w:rPr>
    </w:pPr>
  </w:p>
  <w:p w14:paraId="59F690D0" w14:textId="77777777" w:rsidR="0079102F" w:rsidRDefault="0079102F">
    <w:pPr>
      <w:tabs>
        <w:tab w:val="left" w:pos="3615"/>
      </w:tabs>
      <w:spacing w:after="0" w:line="240" w:lineRule="auto"/>
      <w:jc w:val="both"/>
      <w:rPr>
        <w:b/>
        <w:sz w:val="2"/>
        <w:szCs w:val="2"/>
      </w:rPr>
    </w:pPr>
  </w:p>
  <w:p w14:paraId="631E68E2" w14:textId="77777777" w:rsidR="0079102F" w:rsidRDefault="0079102F">
    <w:pPr>
      <w:tabs>
        <w:tab w:val="left" w:pos="3615"/>
      </w:tabs>
      <w:spacing w:after="0" w:line="240" w:lineRule="auto"/>
      <w:jc w:val="both"/>
      <w:rPr>
        <w:b/>
        <w:sz w:val="2"/>
        <w:szCs w:val="2"/>
      </w:rPr>
    </w:pPr>
  </w:p>
  <w:p w14:paraId="20AA8078" w14:textId="77777777" w:rsidR="0079102F" w:rsidRDefault="0079102F">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E82"/>
    <w:multiLevelType w:val="hybridMultilevel"/>
    <w:tmpl w:val="4E50A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FC0C82"/>
    <w:multiLevelType w:val="hybridMultilevel"/>
    <w:tmpl w:val="F0743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1B2EA4"/>
    <w:multiLevelType w:val="hybridMultilevel"/>
    <w:tmpl w:val="412CCA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2F"/>
    <w:rsid w:val="00034052"/>
    <w:rsid w:val="00085B99"/>
    <w:rsid w:val="00111A3B"/>
    <w:rsid w:val="001527B9"/>
    <w:rsid w:val="00157D5D"/>
    <w:rsid w:val="00175E1B"/>
    <w:rsid w:val="00184D51"/>
    <w:rsid w:val="001851D8"/>
    <w:rsid w:val="00195D2D"/>
    <w:rsid w:val="001B41EF"/>
    <w:rsid w:val="001B57E7"/>
    <w:rsid w:val="001B7CD8"/>
    <w:rsid w:val="001E4A29"/>
    <w:rsid w:val="00205ACD"/>
    <w:rsid w:val="00245636"/>
    <w:rsid w:val="0027185B"/>
    <w:rsid w:val="00282911"/>
    <w:rsid w:val="002A4474"/>
    <w:rsid w:val="002E7CA9"/>
    <w:rsid w:val="00301FDC"/>
    <w:rsid w:val="00303284"/>
    <w:rsid w:val="0032617A"/>
    <w:rsid w:val="00385BF5"/>
    <w:rsid w:val="00395DA8"/>
    <w:rsid w:val="003A0C00"/>
    <w:rsid w:val="003A41B0"/>
    <w:rsid w:val="003C76E4"/>
    <w:rsid w:val="00401C23"/>
    <w:rsid w:val="0044773A"/>
    <w:rsid w:val="00462FF5"/>
    <w:rsid w:val="004631AD"/>
    <w:rsid w:val="0046520B"/>
    <w:rsid w:val="00485187"/>
    <w:rsid w:val="00494470"/>
    <w:rsid w:val="004946B1"/>
    <w:rsid w:val="004F60EE"/>
    <w:rsid w:val="00546D3A"/>
    <w:rsid w:val="00557B21"/>
    <w:rsid w:val="00573972"/>
    <w:rsid w:val="005750C3"/>
    <w:rsid w:val="00577DB4"/>
    <w:rsid w:val="00593FC4"/>
    <w:rsid w:val="005B42D6"/>
    <w:rsid w:val="005D567D"/>
    <w:rsid w:val="005D6B10"/>
    <w:rsid w:val="00617FE2"/>
    <w:rsid w:val="0068718B"/>
    <w:rsid w:val="00690DEC"/>
    <w:rsid w:val="00691197"/>
    <w:rsid w:val="006F1F30"/>
    <w:rsid w:val="00703135"/>
    <w:rsid w:val="0076379E"/>
    <w:rsid w:val="0079102F"/>
    <w:rsid w:val="0079525F"/>
    <w:rsid w:val="007A6078"/>
    <w:rsid w:val="007A6E1E"/>
    <w:rsid w:val="007A7AFD"/>
    <w:rsid w:val="007D6199"/>
    <w:rsid w:val="007D70E1"/>
    <w:rsid w:val="00827434"/>
    <w:rsid w:val="00847B09"/>
    <w:rsid w:val="00854A2E"/>
    <w:rsid w:val="00865F2D"/>
    <w:rsid w:val="008B3874"/>
    <w:rsid w:val="008E5800"/>
    <w:rsid w:val="00917134"/>
    <w:rsid w:val="00922352"/>
    <w:rsid w:val="00A3697C"/>
    <w:rsid w:val="00A54A9A"/>
    <w:rsid w:val="00A83624"/>
    <w:rsid w:val="00AA458C"/>
    <w:rsid w:val="00AD6678"/>
    <w:rsid w:val="00B52B0C"/>
    <w:rsid w:val="00B92678"/>
    <w:rsid w:val="00BC0C37"/>
    <w:rsid w:val="00BD7CD2"/>
    <w:rsid w:val="00C025D0"/>
    <w:rsid w:val="00C21E53"/>
    <w:rsid w:val="00C266DC"/>
    <w:rsid w:val="00C30187"/>
    <w:rsid w:val="00C31ED7"/>
    <w:rsid w:val="00C904B0"/>
    <w:rsid w:val="00C918A0"/>
    <w:rsid w:val="00CB2125"/>
    <w:rsid w:val="00CC0D84"/>
    <w:rsid w:val="00CD0142"/>
    <w:rsid w:val="00CF4420"/>
    <w:rsid w:val="00D163E3"/>
    <w:rsid w:val="00D24EA2"/>
    <w:rsid w:val="00D71440"/>
    <w:rsid w:val="00DB6778"/>
    <w:rsid w:val="00DC7420"/>
    <w:rsid w:val="00DF0FAF"/>
    <w:rsid w:val="00E44102"/>
    <w:rsid w:val="00EC3A67"/>
    <w:rsid w:val="00ED114E"/>
    <w:rsid w:val="00EE1C53"/>
    <w:rsid w:val="00EE5BB5"/>
    <w:rsid w:val="00EE7FDD"/>
    <w:rsid w:val="00F20DAB"/>
    <w:rsid w:val="00F34FB5"/>
    <w:rsid w:val="00F440CC"/>
    <w:rsid w:val="00F54096"/>
    <w:rsid w:val="00F55C06"/>
    <w:rsid w:val="00F71DAB"/>
    <w:rsid w:val="00F73038"/>
    <w:rsid w:val="00FD20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7CAD"/>
  <w15:docId w15:val="{63377B30-65E4-4974-A4BD-3D08EF1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0641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1F6"/>
    <w:rPr>
      <w:rFonts w:ascii="Segoe UI" w:hAnsi="Segoe UI" w:cs="Segoe UI"/>
      <w:sz w:val="18"/>
      <w:szCs w:val="18"/>
    </w:rPr>
  </w:style>
  <w:style w:type="character" w:styleId="Hypertextovodkaz">
    <w:name w:val="Hyperlink"/>
    <w:basedOn w:val="Standardnpsmoodstavce"/>
    <w:uiPriority w:val="99"/>
    <w:unhideWhenUsed/>
    <w:rsid w:val="0091267D"/>
    <w:rPr>
      <w:color w:val="0000FF" w:themeColor="hyperlink"/>
      <w:u w:val="single"/>
    </w:rPr>
  </w:style>
  <w:style w:type="character" w:customStyle="1" w:styleId="Nevyeenzmnka1">
    <w:name w:val="Nevyřešená zmínka1"/>
    <w:basedOn w:val="Standardnpsmoodstavce"/>
    <w:uiPriority w:val="99"/>
    <w:semiHidden/>
    <w:unhideWhenUsed/>
    <w:rsid w:val="0091267D"/>
    <w:rPr>
      <w:color w:val="605E5C"/>
      <w:shd w:val="clear" w:color="auto" w:fill="E1DFDD"/>
    </w:rPr>
  </w:style>
  <w:style w:type="paragraph" w:customStyle="1" w:styleId="NoParagraphStyle">
    <w:name w:val="[No Paragraph Style]"/>
    <w:rsid w:val="00077A30"/>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 w:type="paragraph" w:styleId="Pedmtkomente">
    <w:name w:val="annotation subject"/>
    <w:basedOn w:val="Textkomente"/>
    <w:next w:val="Textkomente"/>
    <w:link w:val="PedmtkomenteChar"/>
    <w:uiPriority w:val="99"/>
    <w:semiHidden/>
    <w:unhideWhenUsed/>
    <w:rsid w:val="00676FFC"/>
    <w:rPr>
      <w:b/>
      <w:bCs/>
    </w:rPr>
  </w:style>
  <w:style w:type="character" w:customStyle="1" w:styleId="PedmtkomenteChar">
    <w:name w:val="Předmět komentáře Char"/>
    <w:basedOn w:val="TextkomenteChar"/>
    <w:link w:val="Pedmtkomente"/>
    <w:uiPriority w:val="99"/>
    <w:semiHidden/>
    <w:rsid w:val="00676FFC"/>
    <w:rPr>
      <w:b/>
      <w:bCs/>
      <w:sz w:val="20"/>
      <w:szCs w:val="20"/>
    </w:rPr>
  </w:style>
  <w:style w:type="character" w:customStyle="1" w:styleId="Nevyeenzmnka2">
    <w:name w:val="Nevyřešená zmínka2"/>
    <w:basedOn w:val="Standardnpsmoodstavce"/>
    <w:uiPriority w:val="99"/>
    <w:semiHidden/>
    <w:unhideWhenUsed/>
    <w:rsid w:val="002D3500"/>
    <w:rPr>
      <w:color w:val="605E5C"/>
      <w:shd w:val="clear" w:color="auto" w:fill="E1DFDD"/>
    </w:rPr>
  </w:style>
  <w:style w:type="paragraph" w:styleId="Zhlav">
    <w:name w:val="header"/>
    <w:basedOn w:val="Normln"/>
    <w:link w:val="ZhlavChar"/>
    <w:uiPriority w:val="99"/>
    <w:unhideWhenUsed/>
    <w:rsid w:val="00085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B99"/>
  </w:style>
  <w:style w:type="paragraph" w:styleId="Zpat">
    <w:name w:val="footer"/>
    <w:basedOn w:val="Normln"/>
    <w:link w:val="ZpatChar"/>
    <w:uiPriority w:val="99"/>
    <w:unhideWhenUsed/>
    <w:rsid w:val="00085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B99"/>
  </w:style>
  <w:style w:type="paragraph" w:styleId="Odstavecseseznamem">
    <w:name w:val="List Paragraph"/>
    <w:basedOn w:val="Normln"/>
    <w:uiPriority w:val="34"/>
    <w:qFormat/>
    <w:rsid w:val="00301FDC"/>
    <w:pPr>
      <w:ind w:left="720"/>
      <w:contextualSpacing/>
    </w:pPr>
  </w:style>
  <w:style w:type="character" w:customStyle="1" w:styleId="Nevyeenzmnka3">
    <w:name w:val="Nevyřešená zmínka3"/>
    <w:basedOn w:val="Standardnpsmoodstavce"/>
    <w:uiPriority w:val="99"/>
    <w:semiHidden/>
    <w:unhideWhenUsed/>
    <w:rsid w:val="00157D5D"/>
    <w:rPr>
      <w:color w:val="605E5C"/>
      <w:shd w:val="clear" w:color="auto" w:fill="E1DFDD"/>
    </w:rPr>
  </w:style>
  <w:style w:type="paragraph" w:styleId="Revize">
    <w:name w:val="Revision"/>
    <w:hidden/>
    <w:uiPriority w:val="99"/>
    <w:semiHidden/>
    <w:rsid w:val="00F73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80638">
      <w:bodyDiv w:val="1"/>
      <w:marLeft w:val="0"/>
      <w:marRight w:val="0"/>
      <w:marTop w:val="0"/>
      <w:marBottom w:val="0"/>
      <w:divBdr>
        <w:top w:val="none" w:sz="0" w:space="0" w:color="auto"/>
        <w:left w:val="none" w:sz="0" w:space="0" w:color="auto"/>
        <w:bottom w:val="none" w:sz="0" w:space="0" w:color="auto"/>
        <w:right w:val="none" w:sz="0" w:space="0" w:color="auto"/>
      </w:divBdr>
    </w:div>
    <w:div w:id="1548564466">
      <w:bodyDiv w:val="1"/>
      <w:marLeft w:val="0"/>
      <w:marRight w:val="0"/>
      <w:marTop w:val="0"/>
      <w:marBottom w:val="0"/>
      <w:divBdr>
        <w:top w:val="none" w:sz="0" w:space="0" w:color="auto"/>
        <w:left w:val="none" w:sz="0" w:space="0" w:color="auto"/>
        <w:bottom w:val="none" w:sz="0" w:space="0" w:color="auto"/>
        <w:right w:val="none" w:sz="0" w:space="0" w:color="auto"/>
      </w:divBdr>
    </w:div>
    <w:div w:id="1737362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msungtvojesancefutureskills.cz/" TargetMode="External"/><Relationship Id="rId13" Type="http://schemas.openxmlformats.org/officeDocument/2006/relationships/hyperlink" Target="http://www.solvefortomorrow.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msungtvojesancefutureskill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ska@pearmedia.cz" TargetMode="External"/><Relationship Id="rId4" Type="http://schemas.openxmlformats.org/officeDocument/2006/relationships/settings" Target="settings.xml"/><Relationship Id="rId9" Type="http://schemas.openxmlformats.org/officeDocument/2006/relationships/hyperlink" Target="https://jaczech.org/programy-ja-czech/st%C5%99edn%C3%AD-a-vy%C5%A1%C5%A1%C3%AD-odborn%C3%A9-%C5%A1koly/solve-for-tomorrow/" TargetMode="External"/><Relationship Id="rId14" Type="http://schemas.openxmlformats.org/officeDocument/2006/relationships/hyperlink" Target="http://www.jacze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X0HdAJqRjCanLpqW3Ar7BLM9g==">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1372</Words>
  <Characters>8095</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2021-06-14T12:13:00Z</dcterms:created>
  <dcterms:modified xsi:type="dcterms:W3CDTF">2021-06-14T12:13:00Z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