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8FB1A" w14:textId="169FD07D" w:rsidR="00A63FC0" w:rsidRPr="00555D99" w:rsidRDefault="00A63FC0" w:rsidP="00A111B4">
      <w:pPr>
        <w:jc w:val="center"/>
        <w:rPr>
          <w:rFonts w:ascii="Tahoma" w:eastAsia="Tahoma" w:hAnsi="Tahoma" w:cs="Tahoma"/>
          <w:b/>
          <w:sz w:val="36"/>
          <w:szCs w:val="36"/>
        </w:rPr>
      </w:pPr>
      <w:r w:rsidRPr="00555D99">
        <w:rPr>
          <w:rFonts w:ascii="Tahoma" w:eastAsia="Tahoma" w:hAnsi="Tahoma" w:cs="Tahoma"/>
          <w:b/>
          <w:sz w:val="36"/>
          <w:szCs w:val="36"/>
        </w:rPr>
        <w:t xml:space="preserve">Mistrovství </w:t>
      </w:r>
      <w:r w:rsidR="00A111B4" w:rsidRPr="00555D99">
        <w:rPr>
          <w:rFonts w:ascii="Tahoma" w:eastAsia="Tahoma" w:hAnsi="Tahoma" w:cs="Tahoma"/>
          <w:b/>
          <w:sz w:val="36"/>
          <w:szCs w:val="36"/>
        </w:rPr>
        <w:t>náctiletých</w:t>
      </w:r>
      <w:r w:rsidRPr="00555D99">
        <w:rPr>
          <w:rFonts w:ascii="Tahoma" w:eastAsia="Tahoma" w:hAnsi="Tahoma" w:cs="Tahoma"/>
          <w:b/>
          <w:sz w:val="36"/>
          <w:szCs w:val="36"/>
        </w:rPr>
        <w:t xml:space="preserve"> vývojářů má </w:t>
      </w:r>
      <w:r w:rsidR="00A111B4" w:rsidRPr="00555D99">
        <w:rPr>
          <w:rFonts w:ascii="Tahoma" w:eastAsia="Tahoma" w:hAnsi="Tahoma" w:cs="Tahoma"/>
          <w:b/>
          <w:sz w:val="36"/>
          <w:szCs w:val="36"/>
        </w:rPr>
        <w:t>t</w:t>
      </w:r>
      <w:r w:rsidRPr="00555D99">
        <w:rPr>
          <w:rFonts w:ascii="Tahoma" w:eastAsia="Tahoma" w:hAnsi="Tahoma" w:cs="Tahoma"/>
          <w:b/>
          <w:sz w:val="36"/>
          <w:szCs w:val="36"/>
        </w:rPr>
        <w:t xml:space="preserve">ři vítěze </w:t>
      </w:r>
      <w:r w:rsidR="00A111B4" w:rsidRPr="00555D99">
        <w:rPr>
          <w:rFonts w:ascii="Tahoma" w:eastAsia="Tahoma" w:hAnsi="Tahoma" w:cs="Tahoma"/>
          <w:b/>
          <w:sz w:val="36"/>
          <w:szCs w:val="36"/>
        </w:rPr>
        <w:t>–</w:t>
      </w:r>
      <w:r w:rsidRPr="00555D99">
        <w:rPr>
          <w:rFonts w:ascii="Tahoma" w:eastAsia="Tahoma" w:hAnsi="Tahoma" w:cs="Tahoma"/>
          <w:b/>
          <w:sz w:val="36"/>
          <w:szCs w:val="36"/>
        </w:rPr>
        <w:t xml:space="preserve"> </w:t>
      </w:r>
      <w:r w:rsidR="00A111B4" w:rsidRPr="00555D99">
        <w:rPr>
          <w:rFonts w:ascii="Tahoma" w:eastAsia="Tahoma" w:hAnsi="Tahoma" w:cs="Tahoma"/>
          <w:b/>
          <w:sz w:val="36"/>
          <w:szCs w:val="36"/>
        </w:rPr>
        <w:t>vymyslet užitečné apky jim trvalo 24 hodin</w:t>
      </w:r>
    </w:p>
    <w:p w14:paraId="45154440" w14:textId="12094D68" w:rsidR="003E6EF6" w:rsidRPr="00555D99" w:rsidRDefault="00321F70" w:rsidP="003E6EF6">
      <w:pPr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BRNO</w:t>
      </w:r>
      <w:r w:rsidR="00D25803" w:rsidRPr="001600B8">
        <w:rPr>
          <w:rFonts w:ascii="Tahoma" w:eastAsia="Tahoma" w:hAnsi="Tahoma" w:cs="Tahoma"/>
          <w:b/>
          <w:sz w:val="20"/>
          <w:szCs w:val="20"/>
        </w:rPr>
        <w:t xml:space="preserve">, </w:t>
      </w:r>
      <w:r w:rsidR="001600B8" w:rsidRPr="001600B8">
        <w:rPr>
          <w:rFonts w:ascii="Tahoma" w:eastAsia="Tahoma" w:hAnsi="Tahoma" w:cs="Tahoma"/>
          <w:b/>
          <w:sz w:val="20"/>
          <w:szCs w:val="20"/>
        </w:rPr>
        <w:t>24</w:t>
      </w:r>
      <w:r w:rsidR="00D25803" w:rsidRPr="001600B8">
        <w:rPr>
          <w:rFonts w:ascii="Tahoma" w:eastAsia="Tahoma" w:hAnsi="Tahoma" w:cs="Tahoma"/>
          <w:b/>
          <w:sz w:val="20"/>
          <w:szCs w:val="20"/>
        </w:rPr>
        <w:t xml:space="preserve">. </w:t>
      </w:r>
      <w:r w:rsidR="00FF07B4" w:rsidRPr="001600B8">
        <w:rPr>
          <w:rFonts w:ascii="Tahoma" w:eastAsia="Tahoma" w:hAnsi="Tahoma" w:cs="Tahoma"/>
          <w:b/>
          <w:sz w:val="20"/>
          <w:szCs w:val="20"/>
        </w:rPr>
        <w:t>KVĚTNA</w:t>
      </w:r>
      <w:r w:rsidR="00D25803" w:rsidRPr="001600B8">
        <w:rPr>
          <w:rFonts w:ascii="Tahoma" w:eastAsia="Tahoma" w:hAnsi="Tahoma" w:cs="Tahoma"/>
          <w:b/>
          <w:sz w:val="20"/>
          <w:szCs w:val="20"/>
        </w:rPr>
        <w:t xml:space="preserve"> 20</w:t>
      </w:r>
      <w:r w:rsidR="00996B67" w:rsidRPr="001600B8">
        <w:rPr>
          <w:rFonts w:ascii="Tahoma" w:eastAsia="Tahoma" w:hAnsi="Tahoma" w:cs="Tahoma"/>
          <w:b/>
          <w:sz w:val="20"/>
          <w:szCs w:val="20"/>
        </w:rPr>
        <w:t>2</w:t>
      </w:r>
      <w:r w:rsidR="00E2793F" w:rsidRPr="001600B8">
        <w:rPr>
          <w:rFonts w:ascii="Tahoma" w:eastAsia="Tahoma" w:hAnsi="Tahoma" w:cs="Tahoma"/>
          <w:b/>
          <w:sz w:val="20"/>
          <w:szCs w:val="20"/>
        </w:rPr>
        <w:t>3</w:t>
      </w:r>
      <w:r w:rsidR="00D25803" w:rsidRPr="001600B8">
        <w:rPr>
          <w:rFonts w:ascii="Tahoma" w:eastAsia="Tahoma" w:hAnsi="Tahoma" w:cs="Tahoma"/>
          <w:b/>
          <w:sz w:val="20"/>
          <w:szCs w:val="20"/>
        </w:rPr>
        <w:t xml:space="preserve"> –</w:t>
      </w:r>
      <w:r w:rsidR="00B7444A" w:rsidRPr="001600B8">
        <w:rPr>
          <w:rFonts w:ascii="Tahoma" w:eastAsia="Tahoma" w:hAnsi="Tahoma" w:cs="Tahoma"/>
          <w:b/>
          <w:sz w:val="20"/>
          <w:szCs w:val="20"/>
        </w:rPr>
        <w:t xml:space="preserve"> </w:t>
      </w:r>
      <w:r w:rsidR="00CF6721" w:rsidRPr="001600B8">
        <w:rPr>
          <w:rFonts w:ascii="Tahoma" w:eastAsia="Tahoma" w:hAnsi="Tahoma" w:cs="Tahoma"/>
          <w:b/>
          <w:sz w:val="20"/>
          <w:szCs w:val="20"/>
        </w:rPr>
        <w:t>Vynikají v informatice, baví je program</w:t>
      </w:r>
      <w:r w:rsidR="00845875">
        <w:rPr>
          <w:rFonts w:ascii="Tahoma" w:eastAsia="Tahoma" w:hAnsi="Tahoma" w:cs="Tahoma"/>
          <w:b/>
          <w:sz w:val="20"/>
          <w:szCs w:val="20"/>
        </w:rPr>
        <w:t>o</w:t>
      </w:r>
      <w:r w:rsidR="00CF6721" w:rsidRPr="001600B8">
        <w:rPr>
          <w:rFonts w:ascii="Tahoma" w:eastAsia="Tahoma" w:hAnsi="Tahoma" w:cs="Tahoma"/>
          <w:b/>
          <w:sz w:val="20"/>
          <w:szCs w:val="20"/>
        </w:rPr>
        <w:t>vat</w:t>
      </w:r>
      <w:r w:rsidR="003E6EF6" w:rsidRPr="001600B8">
        <w:rPr>
          <w:rFonts w:ascii="Tahoma" w:eastAsia="Tahoma" w:hAnsi="Tahoma" w:cs="Tahoma"/>
          <w:b/>
          <w:sz w:val="20"/>
          <w:szCs w:val="20"/>
        </w:rPr>
        <w:t xml:space="preserve"> a jejich nápady</w:t>
      </w:r>
      <w:r w:rsidR="003E6EF6" w:rsidRPr="00555D99">
        <w:rPr>
          <w:rFonts w:ascii="Tahoma" w:eastAsia="Tahoma" w:hAnsi="Tahoma" w:cs="Tahoma"/>
          <w:b/>
          <w:sz w:val="20"/>
          <w:szCs w:val="20"/>
        </w:rPr>
        <w:t xml:space="preserve"> budou nejspíš formovat životy nás všech. Mladé technologické mozky z celého Česka se v půlce května sešl</w:t>
      </w:r>
      <w:r w:rsidR="008E16C1" w:rsidRPr="00555D99">
        <w:rPr>
          <w:rFonts w:ascii="Tahoma" w:eastAsia="Tahoma" w:hAnsi="Tahoma" w:cs="Tahoma"/>
          <w:b/>
          <w:sz w:val="20"/>
          <w:szCs w:val="20"/>
        </w:rPr>
        <w:t>y</w:t>
      </w:r>
      <w:r w:rsidR="003E6EF6" w:rsidRPr="00555D99">
        <w:rPr>
          <w:rFonts w:ascii="Tahoma" w:eastAsia="Tahoma" w:hAnsi="Tahoma" w:cs="Tahoma"/>
          <w:b/>
          <w:sz w:val="20"/>
          <w:szCs w:val="20"/>
        </w:rPr>
        <w:t xml:space="preserve"> na soutěžní akci </w:t>
      </w:r>
      <w:bookmarkStart w:id="0" w:name="_Hlk135662721"/>
      <w:r w:rsidR="003E6EF6" w:rsidRPr="00555D99">
        <w:rPr>
          <w:rFonts w:ascii="Tahoma" w:eastAsia="Tahoma" w:hAnsi="Tahoma" w:cs="Tahoma"/>
          <w:b/>
          <w:sz w:val="20"/>
          <w:szCs w:val="20"/>
        </w:rPr>
        <w:t xml:space="preserve">AT&amp;T </w:t>
      </w:r>
      <w:r w:rsidR="00DA51A9">
        <w:rPr>
          <w:rFonts w:ascii="Tahoma" w:eastAsia="Tahoma" w:hAnsi="Tahoma" w:cs="Tahoma"/>
          <w:b/>
          <w:sz w:val="20"/>
          <w:szCs w:val="20"/>
        </w:rPr>
        <w:t xml:space="preserve">HACKATHON </w:t>
      </w:r>
      <w:r w:rsidR="003E6EF6" w:rsidRPr="00555D99">
        <w:rPr>
          <w:rFonts w:ascii="Tahoma" w:eastAsia="Tahoma" w:hAnsi="Tahoma" w:cs="Tahoma"/>
          <w:b/>
          <w:sz w:val="20"/>
          <w:szCs w:val="20"/>
        </w:rPr>
        <w:t xml:space="preserve">Junior </w:t>
      </w:r>
      <w:bookmarkEnd w:id="0"/>
      <w:r w:rsidR="003E6EF6" w:rsidRPr="00555D99">
        <w:rPr>
          <w:rFonts w:ascii="Tahoma" w:eastAsia="Tahoma" w:hAnsi="Tahoma" w:cs="Tahoma"/>
          <w:b/>
          <w:sz w:val="20"/>
          <w:szCs w:val="20"/>
        </w:rPr>
        <w:t>v</w:t>
      </w:r>
      <w:r w:rsidR="003A3117" w:rsidRPr="00555D99">
        <w:rPr>
          <w:rFonts w:ascii="Tahoma" w:eastAsia="Tahoma" w:hAnsi="Tahoma" w:cs="Tahoma"/>
          <w:b/>
          <w:sz w:val="20"/>
          <w:szCs w:val="20"/>
        </w:rPr>
        <w:t> </w:t>
      </w:r>
      <w:r w:rsidR="003E6EF6" w:rsidRPr="00555D99">
        <w:rPr>
          <w:rFonts w:ascii="Tahoma" w:eastAsia="Tahoma" w:hAnsi="Tahoma" w:cs="Tahoma"/>
          <w:b/>
          <w:sz w:val="20"/>
          <w:szCs w:val="20"/>
        </w:rPr>
        <w:t>Brně</w:t>
      </w:r>
      <w:r w:rsidR="003A3117" w:rsidRPr="00555D99">
        <w:rPr>
          <w:rFonts w:ascii="Tahoma" w:eastAsia="Tahoma" w:hAnsi="Tahoma" w:cs="Tahoma"/>
          <w:b/>
          <w:sz w:val="20"/>
          <w:szCs w:val="20"/>
        </w:rPr>
        <w:t>. S</w:t>
      </w:r>
      <w:r w:rsidR="008E16C1" w:rsidRPr="00555D99">
        <w:rPr>
          <w:rFonts w:ascii="Tahoma" w:eastAsia="Tahoma" w:hAnsi="Tahoma" w:cs="Tahoma"/>
          <w:b/>
          <w:sz w:val="20"/>
          <w:szCs w:val="20"/>
        </w:rPr>
        <w:t xml:space="preserve"> pomocí technologií řešily výzvy zaměřené na digitální budoucnost.</w:t>
      </w:r>
    </w:p>
    <w:p w14:paraId="60C25480" w14:textId="0DD53CDF" w:rsidR="001E5611" w:rsidRDefault="00CF6721" w:rsidP="001E5611">
      <w:pPr>
        <w:jc w:val="both"/>
        <w:rPr>
          <w:rFonts w:ascii="Tahoma" w:eastAsia="Tahoma" w:hAnsi="Tahoma" w:cs="Tahoma"/>
          <w:bCs/>
          <w:sz w:val="20"/>
          <w:szCs w:val="20"/>
        </w:rPr>
      </w:pPr>
      <w:r>
        <w:rPr>
          <w:rFonts w:ascii="Tahoma" w:eastAsia="Tahoma" w:hAnsi="Tahoma" w:cs="Tahoma"/>
          <w:bCs/>
          <w:sz w:val="20"/>
          <w:szCs w:val="20"/>
        </w:rPr>
        <w:t xml:space="preserve">Celorepublikovou soutěž </w:t>
      </w:r>
      <w:r w:rsidR="008E16C1" w:rsidRPr="00555D99">
        <w:rPr>
          <w:rFonts w:ascii="Tahoma" w:eastAsia="Tahoma" w:hAnsi="Tahoma" w:cs="Tahoma"/>
          <w:bCs/>
          <w:sz w:val="20"/>
          <w:szCs w:val="20"/>
        </w:rPr>
        <w:t>středoškoláků v</w:t>
      </w:r>
      <w:r>
        <w:rPr>
          <w:rFonts w:ascii="Tahoma" w:eastAsia="Tahoma" w:hAnsi="Tahoma" w:cs="Tahoma"/>
          <w:bCs/>
          <w:sz w:val="20"/>
          <w:szCs w:val="20"/>
        </w:rPr>
        <w:t> </w:t>
      </w:r>
      <w:r w:rsidR="008E16C1" w:rsidRPr="00555D99">
        <w:rPr>
          <w:rFonts w:ascii="Tahoma" w:eastAsia="Tahoma" w:hAnsi="Tahoma" w:cs="Tahoma"/>
          <w:bCs/>
          <w:sz w:val="20"/>
          <w:szCs w:val="20"/>
        </w:rPr>
        <w:t>programování</w:t>
      </w:r>
      <w:r>
        <w:rPr>
          <w:rFonts w:ascii="Tahoma" w:eastAsia="Tahoma" w:hAnsi="Tahoma" w:cs="Tahoma"/>
          <w:bCs/>
          <w:sz w:val="20"/>
          <w:szCs w:val="20"/>
        </w:rPr>
        <w:t xml:space="preserve"> a řešení technických problémů</w:t>
      </w:r>
      <w:r w:rsidR="008E16C1" w:rsidRPr="00555D99">
        <w:rPr>
          <w:rFonts w:ascii="Tahoma" w:eastAsia="Tahoma" w:hAnsi="Tahoma" w:cs="Tahoma"/>
          <w:bCs/>
          <w:sz w:val="20"/>
          <w:szCs w:val="20"/>
        </w:rPr>
        <w:t xml:space="preserve"> uspořádalo brněnské AT&amp;T ve spolupráci s neziskovou organizací </w:t>
      </w:r>
      <w:r w:rsidR="00EF4B82" w:rsidRPr="00555D99">
        <w:rPr>
          <w:rFonts w:ascii="Tahoma" w:eastAsia="Tahoma" w:hAnsi="Tahoma" w:cs="Tahoma"/>
          <w:bCs/>
          <w:sz w:val="20"/>
          <w:szCs w:val="20"/>
        </w:rPr>
        <w:t xml:space="preserve">JA Czech </w:t>
      </w:r>
      <w:r w:rsidR="008E16C1" w:rsidRPr="00555D99">
        <w:rPr>
          <w:rFonts w:ascii="Tahoma" w:eastAsia="Tahoma" w:hAnsi="Tahoma" w:cs="Tahoma"/>
          <w:bCs/>
          <w:sz w:val="20"/>
          <w:szCs w:val="20"/>
        </w:rPr>
        <w:t xml:space="preserve">už </w:t>
      </w:r>
      <w:r w:rsidR="00DA51A9" w:rsidRPr="00555D99">
        <w:rPr>
          <w:rFonts w:ascii="Tahoma" w:eastAsia="Tahoma" w:hAnsi="Tahoma" w:cs="Tahoma"/>
          <w:bCs/>
          <w:sz w:val="20"/>
          <w:szCs w:val="20"/>
        </w:rPr>
        <w:t>po</w:t>
      </w:r>
      <w:r w:rsidR="00DA51A9">
        <w:rPr>
          <w:rFonts w:ascii="Tahoma" w:eastAsia="Tahoma" w:hAnsi="Tahoma" w:cs="Tahoma"/>
          <w:bCs/>
          <w:sz w:val="20"/>
          <w:szCs w:val="20"/>
        </w:rPr>
        <w:t>páté</w:t>
      </w:r>
      <w:r w:rsidR="008E16C1" w:rsidRPr="00555D99">
        <w:rPr>
          <w:rFonts w:ascii="Tahoma" w:eastAsia="Tahoma" w:hAnsi="Tahoma" w:cs="Tahoma"/>
          <w:bCs/>
          <w:sz w:val="20"/>
          <w:szCs w:val="20"/>
        </w:rPr>
        <w:t xml:space="preserve">. V prostorách </w:t>
      </w:r>
      <w:r w:rsidR="00FF07B4" w:rsidRPr="00555D99">
        <w:rPr>
          <w:rFonts w:ascii="Tahoma" w:eastAsia="Tahoma" w:hAnsi="Tahoma" w:cs="Tahoma"/>
          <w:bCs/>
          <w:sz w:val="20"/>
          <w:szCs w:val="20"/>
        </w:rPr>
        <w:t xml:space="preserve">Střední školy </w:t>
      </w:r>
      <w:r w:rsidR="00A523C8" w:rsidRPr="00555D99">
        <w:rPr>
          <w:rFonts w:ascii="Tahoma" w:eastAsia="Tahoma" w:hAnsi="Tahoma" w:cs="Tahoma"/>
          <w:bCs/>
          <w:sz w:val="20"/>
          <w:szCs w:val="20"/>
        </w:rPr>
        <w:t>informatiky, poštovnictví a finančnictví</w:t>
      </w:r>
      <w:r w:rsidR="008E16C1" w:rsidRPr="00555D99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E15FDE" w:rsidRPr="00555D99">
        <w:rPr>
          <w:rFonts w:ascii="Tahoma" w:eastAsia="Tahoma" w:hAnsi="Tahoma" w:cs="Tahoma"/>
          <w:bCs/>
          <w:sz w:val="20"/>
          <w:szCs w:val="20"/>
        </w:rPr>
        <w:t>se</w:t>
      </w:r>
      <w:r w:rsidR="008E16C1" w:rsidRPr="00555D99">
        <w:rPr>
          <w:rFonts w:ascii="Tahoma" w:eastAsia="Tahoma" w:hAnsi="Tahoma" w:cs="Tahoma"/>
          <w:bCs/>
          <w:sz w:val="20"/>
          <w:szCs w:val="20"/>
        </w:rPr>
        <w:t xml:space="preserve"> 16.-17</w:t>
      </w:r>
      <w:r w:rsidR="00E15FDE" w:rsidRPr="00555D99">
        <w:rPr>
          <w:rFonts w:ascii="Tahoma" w:eastAsia="Tahoma" w:hAnsi="Tahoma" w:cs="Tahoma"/>
          <w:bCs/>
          <w:sz w:val="20"/>
          <w:szCs w:val="20"/>
        </w:rPr>
        <w:t>.</w:t>
      </w:r>
      <w:r w:rsidR="008E16C1" w:rsidRPr="00555D99">
        <w:rPr>
          <w:rFonts w:ascii="Tahoma" w:eastAsia="Tahoma" w:hAnsi="Tahoma" w:cs="Tahoma"/>
          <w:bCs/>
          <w:sz w:val="20"/>
          <w:szCs w:val="20"/>
        </w:rPr>
        <w:t xml:space="preserve"> května</w:t>
      </w:r>
      <w:r w:rsidR="00FF07B4" w:rsidRPr="00555D99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810BED" w:rsidRPr="00555D99">
        <w:rPr>
          <w:rFonts w:ascii="Tahoma" w:eastAsia="Tahoma" w:hAnsi="Tahoma" w:cs="Tahoma"/>
          <w:bCs/>
          <w:sz w:val="20"/>
          <w:szCs w:val="20"/>
        </w:rPr>
        <w:t>utkalo</w:t>
      </w:r>
      <w:r w:rsidR="00FF07B4" w:rsidRPr="00555D99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F64F71" w:rsidRPr="00555D99">
        <w:rPr>
          <w:rFonts w:ascii="Tahoma" w:eastAsia="Tahoma" w:hAnsi="Tahoma" w:cs="Tahoma"/>
          <w:bCs/>
          <w:sz w:val="20"/>
          <w:szCs w:val="20"/>
        </w:rPr>
        <w:t>74</w:t>
      </w:r>
      <w:r w:rsidR="00FF07B4" w:rsidRPr="00555D99">
        <w:rPr>
          <w:rFonts w:ascii="Tahoma" w:eastAsia="Tahoma" w:hAnsi="Tahoma" w:cs="Tahoma"/>
          <w:bCs/>
          <w:sz w:val="20"/>
          <w:szCs w:val="20"/>
        </w:rPr>
        <w:t xml:space="preserve"> ml</w:t>
      </w:r>
      <w:r w:rsidR="00C67A73" w:rsidRPr="00555D99">
        <w:rPr>
          <w:rFonts w:ascii="Tahoma" w:eastAsia="Tahoma" w:hAnsi="Tahoma" w:cs="Tahoma"/>
          <w:bCs/>
          <w:sz w:val="20"/>
          <w:szCs w:val="20"/>
        </w:rPr>
        <w:t>adých IT nadějí</w:t>
      </w:r>
      <w:r w:rsidR="008E16C1" w:rsidRPr="00555D99">
        <w:rPr>
          <w:rFonts w:ascii="Tahoma" w:eastAsia="Tahoma" w:hAnsi="Tahoma" w:cs="Tahoma"/>
          <w:bCs/>
          <w:sz w:val="20"/>
          <w:szCs w:val="20"/>
        </w:rPr>
        <w:t xml:space="preserve">. </w:t>
      </w:r>
      <w:r w:rsidR="00201FD6" w:rsidRPr="00555D99">
        <w:rPr>
          <w:rFonts w:ascii="Tahoma" w:eastAsia="Tahoma" w:hAnsi="Tahoma" w:cs="Tahoma"/>
          <w:bCs/>
          <w:sz w:val="20"/>
          <w:szCs w:val="20"/>
        </w:rPr>
        <w:t xml:space="preserve">Maximálně pětičlenné </w:t>
      </w:r>
      <w:r>
        <w:rPr>
          <w:rFonts w:ascii="Tahoma" w:eastAsia="Tahoma" w:hAnsi="Tahoma" w:cs="Tahoma"/>
          <w:bCs/>
          <w:sz w:val="20"/>
          <w:szCs w:val="20"/>
        </w:rPr>
        <w:t>skupinky středoškoláků</w:t>
      </w:r>
      <w:r w:rsidR="00201FD6" w:rsidRPr="00555D99">
        <w:rPr>
          <w:rFonts w:ascii="Tahoma" w:eastAsia="Tahoma" w:hAnsi="Tahoma" w:cs="Tahoma"/>
          <w:bCs/>
          <w:sz w:val="20"/>
          <w:szCs w:val="20"/>
        </w:rPr>
        <w:t xml:space="preserve"> měly za úkol vymyslet a prezentovat odborné porotě vlastní projekt z oblastí „chytré město“, udržitelnost/EcoTech, kreativní průmysl nebo digitální propast. </w:t>
      </w:r>
      <w:r w:rsidR="00A111B4" w:rsidRPr="00555D99">
        <w:rPr>
          <w:rFonts w:ascii="Tahoma" w:eastAsia="Tahoma" w:hAnsi="Tahoma" w:cs="Tahoma"/>
          <w:bCs/>
          <w:color w:val="CC9900"/>
          <w:sz w:val="20"/>
          <w:szCs w:val="20"/>
        </w:rPr>
        <w:t>„Tito studenti jsou budoucností vývojářských firem. Vnímají možnosti digitálního světa daleko za hranicí běžných uživatelů</w:t>
      </w:r>
      <w:r w:rsidR="00964F82">
        <w:rPr>
          <w:rFonts w:ascii="Tahoma" w:eastAsia="Tahoma" w:hAnsi="Tahoma" w:cs="Tahoma"/>
          <w:bCs/>
          <w:color w:val="CC9900"/>
          <w:sz w:val="20"/>
          <w:szCs w:val="20"/>
        </w:rPr>
        <w:t>. U</w:t>
      </w:r>
      <w:r w:rsidR="003A3117" w:rsidRPr="00555D99">
        <w:rPr>
          <w:rFonts w:ascii="Tahoma" w:eastAsia="Tahoma" w:hAnsi="Tahoma" w:cs="Tahoma"/>
          <w:bCs/>
          <w:color w:val="CC9900"/>
          <w:sz w:val="20"/>
          <w:szCs w:val="20"/>
        </w:rPr>
        <w:t xml:space="preserve"> počítačů </w:t>
      </w:r>
      <w:r w:rsidR="00964F82">
        <w:rPr>
          <w:rFonts w:ascii="Tahoma" w:eastAsia="Tahoma" w:hAnsi="Tahoma" w:cs="Tahoma"/>
          <w:bCs/>
          <w:color w:val="CC9900"/>
          <w:sz w:val="20"/>
          <w:szCs w:val="20"/>
        </w:rPr>
        <w:t>netráví dlouhé hodiny proto, aby si hráli, ale aby objevovali</w:t>
      </w:r>
      <w:r w:rsidR="00A111B4" w:rsidRPr="00555D99">
        <w:rPr>
          <w:rFonts w:ascii="Tahoma" w:eastAsia="Tahoma" w:hAnsi="Tahoma" w:cs="Tahoma"/>
          <w:bCs/>
          <w:color w:val="CC9900"/>
          <w:sz w:val="20"/>
          <w:szCs w:val="20"/>
        </w:rPr>
        <w:t xml:space="preserve">. Viděli jsme celkem 16 </w:t>
      </w:r>
      <w:r w:rsidR="001E5611">
        <w:rPr>
          <w:rFonts w:ascii="Tahoma" w:eastAsia="Tahoma" w:hAnsi="Tahoma" w:cs="Tahoma"/>
          <w:bCs/>
          <w:color w:val="CC9900"/>
          <w:sz w:val="20"/>
          <w:szCs w:val="20"/>
        </w:rPr>
        <w:t xml:space="preserve">středoškolských </w:t>
      </w:r>
      <w:r w:rsidR="00A111B4" w:rsidRPr="00555D99">
        <w:rPr>
          <w:rFonts w:ascii="Tahoma" w:eastAsia="Tahoma" w:hAnsi="Tahoma" w:cs="Tahoma"/>
          <w:bCs/>
          <w:color w:val="CC9900"/>
          <w:sz w:val="20"/>
          <w:szCs w:val="20"/>
        </w:rPr>
        <w:t xml:space="preserve">týmů, které během 24 hodin od stolu navrhly </w:t>
      </w:r>
      <w:r>
        <w:rPr>
          <w:rFonts w:ascii="Tahoma" w:eastAsia="Tahoma" w:hAnsi="Tahoma" w:cs="Tahoma"/>
          <w:bCs/>
          <w:color w:val="CC9900"/>
          <w:sz w:val="20"/>
          <w:szCs w:val="20"/>
        </w:rPr>
        <w:t>vlastní</w:t>
      </w:r>
      <w:r w:rsidR="00A111B4" w:rsidRPr="00555D99">
        <w:rPr>
          <w:rFonts w:ascii="Tahoma" w:eastAsia="Tahoma" w:hAnsi="Tahoma" w:cs="Tahoma"/>
          <w:bCs/>
          <w:color w:val="CC9900"/>
          <w:sz w:val="20"/>
          <w:szCs w:val="20"/>
        </w:rPr>
        <w:t xml:space="preserve"> </w:t>
      </w:r>
      <w:r>
        <w:rPr>
          <w:rFonts w:ascii="Tahoma" w:eastAsia="Tahoma" w:hAnsi="Tahoma" w:cs="Tahoma"/>
          <w:bCs/>
          <w:color w:val="CC9900"/>
          <w:sz w:val="20"/>
          <w:szCs w:val="20"/>
        </w:rPr>
        <w:t>aplikace a technické prototypy</w:t>
      </w:r>
      <w:r w:rsidR="00A111B4" w:rsidRPr="00555D99">
        <w:rPr>
          <w:rFonts w:ascii="Tahoma" w:eastAsia="Tahoma" w:hAnsi="Tahoma" w:cs="Tahoma"/>
          <w:bCs/>
          <w:color w:val="CC9900"/>
          <w:sz w:val="20"/>
          <w:szCs w:val="20"/>
        </w:rPr>
        <w:t>,</w:t>
      </w:r>
      <w:r w:rsidR="001E5611">
        <w:rPr>
          <w:rFonts w:ascii="Tahoma" w:eastAsia="Tahoma" w:hAnsi="Tahoma" w:cs="Tahoma"/>
          <w:bCs/>
          <w:color w:val="CC9900"/>
          <w:sz w:val="20"/>
          <w:szCs w:val="20"/>
        </w:rPr>
        <w:t xml:space="preserve"> z</w:t>
      </w:r>
      <w:r w:rsidR="00A111B4" w:rsidRPr="00555D99">
        <w:rPr>
          <w:rFonts w:ascii="Tahoma" w:eastAsia="Tahoma" w:hAnsi="Tahoma" w:cs="Tahoma"/>
          <w:bCs/>
          <w:color w:val="CC9900"/>
          <w:sz w:val="20"/>
          <w:szCs w:val="20"/>
        </w:rPr>
        <w:t xml:space="preserve">vyšující kvalitu života </w:t>
      </w:r>
      <w:r w:rsidR="00705219" w:rsidRPr="00555D99">
        <w:rPr>
          <w:rFonts w:ascii="Tahoma" w:eastAsia="Tahoma" w:hAnsi="Tahoma" w:cs="Tahoma"/>
          <w:bCs/>
          <w:color w:val="CC9900"/>
          <w:sz w:val="20"/>
          <w:szCs w:val="20"/>
        </w:rPr>
        <w:t>širokým</w:t>
      </w:r>
      <w:r w:rsidR="00A111B4" w:rsidRPr="00555D99">
        <w:rPr>
          <w:rFonts w:ascii="Tahoma" w:eastAsia="Tahoma" w:hAnsi="Tahoma" w:cs="Tahoma"/>
          <w:bCs/>
          <w:color w:val="CC9900"/>
          <w:sz w:val="20"/>
          <w:szCs w:val="20"/>
        </w:rPr>
        <w:t xml:space="preserve"> skupinám lidí,“ </w:t>
      </w:r>
      <w:r w:rsidR="001E5611" w:rsidRPr="00555D99">
        <w:rPr>
          <w:rFonts w:ascii="Tahoma" w:eastAsia="Tahoma" w:hAnsi="Tahoma" w:cs="Tahoma"/>
          <w:bCs/>
          <w:sz w:val="20"/>
          <w:szCs w:val="20"/>
        </w:rPr>
        <w:t>uvedl Petr Novák, Product Owner ze společnosti AT&amp;T GNS Czech Republic.</w:t>
      </w:r>
    </w:p>
    <w:p w14:paraId="270184ED" w14:textId="55B972D6" w:rsidR="001E5611" w:rsidRPr="00555D99" w:rsidRDefault="007F4F8A" w:rsidP="001E5611">
      <w:pPr>
        <w:jc w:val="both"/>
        <w:rPr>
          <w:rFonts w:ascii="Tahoma" w:eastAsia="Tahoma" w:hAnsi="Tahoma" w:cs="Tahoma"/>
          <w:bCs/>
          <w:sz w:val="20"/>
          <w:szCs w:val="20"/>
        </w:rPr>
      </w:pPr>
      <w:r>
        <w:rPr>
          <w:rFonts w:ascii="Tahoma" w:eastAsia="Tahoma" w:hAnsi="Tahoma" w:cs="Tahoma"/>
          <w:bCs/>
          <w:sz w:val="20"/>
          <w:szCs w:val="20"/>
        </w:rPr>
        <w:t xml:space="preserve">Dva dny vkuse a s minimálním odpočinkem byli účastníci hackathonu ponoření do svých projektů, přesto byla akce </w:t>
      </w:r>
      <w:r w:rsidRPr="00555D99">
        <w:rPr>
          <w:rFonts w:ascii="Tahoma" w:eastAsia="Tahoma" w:hAnsi="Tahoma" w:cs="Tahoma"/>
          <w:bCs/>
          <w:sz w:val="20"/>
          <w:szCs w:val="20"/>
        </w:rPr>
        <w:t>nab</w:t>
      </w:r>
      <w:r w:rsidR="00A5155B">
        <w:rPr>
          <w:rFonts w:ascii="Tahoma" w:eastAsia="Tahoma" w:hAnsi="Tahoma" w:cs="Tahoma"/>
          <w:bCs/>
          <w:sz w:val="20"/>
          <w:szCs w:val="20"/>
        </w:rPr>
        <w:t>i</w:t>
      </w:r>
      <w:r w:rsidRPr="00555D99">
        <w:rPr>
          <w:rFonts w:ascii="Tahoma" w:eastAsia="Tahoma" w:hAnsi="Tahoma" w:cs="Tahoma"/>
          <w:bCs/>
          <w:sz w:val="20"/>
          <w:szCs w:val="20"/>
        </w:rPr>
        <w:t>ta nápady a energií</w:t>
      </w:r>
      <w:r>
        <w:rPr>
          <w:rFonts w:ascii="Tahoma" w:eastAsia="Tahoma" w:hAnsi="Tahoma" w:cs="Tahoma"/>
          <w:bCs/>
          <w:sz w:val="20"/>
          <w:szCs w:val="20"/>
        </w:rPr>
        <w:t xml:space="preserve">. </w:t>
      </w:r>
      <w:r w:rsidR="00201FD6" w:rsidRPr="00555D99">
        <w:rPr>
          <w:rFonts w:ascii="Tahoma" w:eastAsia="Tahoma" w:hAnsi="Tahoma" w:cs="Tahoma"/>
          <w:bCs/>
          <w:sz w:val="20"/>
          <w:szCs w:val="20"/>
        </w:rPr>
        <w:t xml:space="preserve">Na místě </w:t>
      </w:r>
      <w:r>
        <w:rPr>
          <w:rFonts w:ascii="Tahoma" w:eastAsia="Tahoma" w:hAnsi="Tahoma" w:cs="Tahoma"/>
          <w:bCs/>
          <w:sz w:val="20"/>
          <w:szCs w:val="20"/>
        </w:rPr>
        <w:t>měli</w:t>
      </w:r>
      <w:r w:rsidR="00201FD6" w:rsidRPr="00555D99">
        <w:rPr>
          <w:rFonts w:ascii="Tahoma" w:eastAsia="Tahoma" w:hAnsi="Tahoma" w:cs="Tahoma"/>
          <w:bCs/>
          <w:sz w:val="20"/>
          <w:szCs w:val="20"/>
        </w:rPr>
        <w:t xml:space="preserve"> </w:t>
      </w:r>
      <w:r>
        <w:rPr>
          <w:rFonts w:ascii="Tahoma" w:eastAsia="Tahoma" w:hAnsi="Tahoma" w:cs="Tahoma"/>
          <w:bCs/>
          <w:sz w:val="20"/>
          <w:szCs w:val="20"/>
        </w:rPr>
        <w:t xml:space="preserve">soutěžící </w:t>
      </w:r>
      <w:r w:rsidR="00201FD6" w:rsidRPr="00555D99">
        <w:rPr>
          <w:rFonts w:ascii="Tahoma" w:eastAsia="Tahoma" w:hAnsi="Tahoma" w:cs="Tahoma"/>
          <w:bCs/>
          <w:sz w:val="20"/>
          <w:szCs w:val="20"/>
        </w:rPr>
        <w:t xml:space="preserve">k dispozici mnoho různých technologií, </w:t>
      </w:r>
      <w:r w:rsidR="00A5155B">
        <w:rPr>
          <w:rFonts w:ascii="Tahoma" w:eastAsia="Tahoma" w:hAnsi="Tahoma" w:cs="Tahoma"/>
          <w:bCs/>
          <w:sz w:val="20"/>
          <w:szCs w:val="20"/>
        </w:rPr>
        <w:t>zařízení</w:t>
      </w:r>
      <w:r w:rsidR="00201FD6" w:rsidRPr="00555D99">
        <w:rPr>
          <w:rFonts w:ascii="Tahoma" w:eastAsia="Tahoma" w:hAnsi="Tahoma" w:cs="Tahoma"/>
          <w:bCs/>
          <w:sz w:val="20"/>
          <w:szCs w:val="20"/>
        </w:rPr>
        <w:t xml:space="preserve"> i programů, s jejichž využitím jim pomáhali </w:t>
      </w:r>
      <w:r w:rsidR="00201FD6" w:rsidRPr="00A5155B">
        <w:rPr>
          <w:rFonts w:ascii="Tahoma" w:eastAsia="Tahoma" w:hAnsi="Tahoma" w:cs="Tahoma"/>
          <w:bCs/>
          <w:sz w:val="20"/>
          <w:szCs w:val="20"/>
        </w:rPr>
        <w:t xml:space="preserve">zkušení </w:t>
      </w:r>
      <w:r w:rsidR="00A5155B" w:rsidRPr="00A5155B">
        <w:rPr>
          <w:rFonts w:ascii="Tahoma" w:hAnsi="Tahoma" w:cs="Tahoma"/>
          <w:sz w:val="20"/>
          <w:szCs w:val="20"/>
        </w:rPr>
        <w:t>odborníci z AT&amp;T a partnerských firem</w:t>
      </w:r>
      <w:r w:rsidR="00201FD6" w:rsidRPr="00A5155B">
        <w:rPr>
          <w:rFonts w:ascii="Tahoma" w:eastAsia="Tahoma" w:hAnsi="Tahoma" w:cs="Tahoma"/>
          <w:bCs/>
          <w:sz w:val="20"/>
          <w:szCs w:val="20"/>
        </w:rPr>
        <w:t xml:space="preserve">. </w:t>
      </w:r>
      <w:r w:rsidR="00201FD6" w:rsidRPr="00555D99">
        <w:rPr>
          <w:rFonts w:ascii="Tahoma" w:eastAsia="Tahoma" w:hAnsi="Tahoma" w:cs="Tahoma"/>
          <w:bCs/>
          <w:color w:val="CC9900"/>
          <w:sz w:val="20"/>
          <w:szCs w:val="20"/>
        </w:rPr>
        <w:t xml:space="preserve">„Potvrdilo se, že potenciál středoškoláků v oboru IT je obrovský a i když je soutěž </w:t>
      </w:r>
      <w:r w:rsidR="00013495">
        <w:rPr>
          <w:rFonts w:ascii="Tahoma" w:eastAsia="Tahoma" w:hAnsi="Tahoma" w:cs="Tahoma"/>
          <w:bCs/>
          <w:color w:val="CC9900"/>
          <w:sz w:val="20"/>
          <w:szCs w:val="20"/>
        </w:rPr>
        <w:t>svou</w:t>
      </w:r>
      <w:r w:rsidR="001E5611">
        <w:rPr>
          <w:rFonts w:ascii="Tahoma" w:eastAsia="Tahoma" w:hAnsi="Tahoma" w:cs="Tahoma"/>
          <w:bCs/>
          <w:color w:val="CC9900"/>
          <w:sz w:val="20"/>
          <w:szCs w:val="20"/>
        </w:rPr>
        <w:t xml:space="preserve"> intenzitou</w:t>
      </w:r>
      <w:r w:rsidR="00201FD6" w:rsidRPr="00555D99">
        <w:rPr>
          <w:rFonts w:ascii="Tahoma" w:eastAsia="Tahoma" w:hAnsi="Tahoma" w:cs="Tahoma"/>
          <w:bCs/>
          <w:color w:val="CC9900"/>
          <w:sz w:val="20"/>
          <w:szCs w:val="20"/>
        </w:rPr>
        <w:t xml:space="preserve"> náročná, získané kontakty a </w:t>
      </w:r>
      <w:r w:rsidR="00A5155B">
        <w:rPr>
          <w:rFonts w:ascii="Tahoma" w:eastAsia="Tahoma" w:hAnsi="Tahoma" w:cs="Tahoma"/>
          <w:bCs/>
          <w:color w:val="CC9900"/>
          <w:sz w:val="20"/>
          <w:szCs w:val="20"/>
        </w:rPr>
        <w:t>zkušenosti</w:t>
      </w:r>
      <w:r w:rsidR="00201FD6" w:rsidRPr="00555D99">
        <w:rPr>
          <w:rFonts w:ascii="Tahoma" w:eastAsia="Tahoma" w:hAnsi="Tahoma" w:cs="Tahoma"/>
          <w:bCs/>
          <w:color w:val="CC9900"/>
          <w:sz w:val="20"/>
          <w:szCs w:val="20"/>
        </w:rPr>
        <w:t xml:space="preserve"> stojí za to. Letos poprvé </w:t>
      </w:r>
      <w:r w:rsidR="001E5611">
        <w:rPr>
          <w:rFonts w:ascii="Tahoma" w:eastAsia="Tahoma" w:hAnsi="Tahoma" w:cs="Tahoma"/>
          <w:bCs/>
          <w:color w:val="CC9900"/>
          <w:sz w:val="20"/>
          <w:szCs w:val="20"/>
        </w:rPr>
        <w:t xml:space="preserve">vybrala porota složená z IT </w:t>
      </w:r>
      <w:r w:rsidR="00A5155B">
        <w:rPr>
          <w:rFonts w:ascii="Tahoma" w:eastAsia="Tahoma" w:hAnsi="Tahoma" w:cs="Tahoma"/>
          <w:bCs/>
          <w:color w:val="CC9900"/>
          <w:sz w:val="20"/>
          <w:szCs w:val="20"/>
        </w:rPr>
        <w:t xml:space="preserve">a byznys </w:t>
      </w:r>
      <w:r w:rsidR="001E5611">
        <w:rPr>
          <w:rFonts w:ascii="Tahoma" w:eastAsia="Tahoma" w:hAnsi="Tahoma" w:cs="Tahoma"/>
          <w:bCs/>
          <w:color w:val="CC9900"/>
          <w:sz w:val="20"/>
          <w:szCs w:val="20"/>
        </w:rPr>
        <w:t>profesionálů</w:t>
      </w:r>
      <w:r w:rsidR="00201FD6" w:rsidRPr="00555D99">
        <w:rPr>
          <w:rFonts w:ascii="Tahoma" w:eastAsia="Tahoma" w:hAnsi="Tahoma" w:cs="Tahoma"/>
          <w:bCs/>
          <w:color w:val="CC9900"/>
          <w:sz w:val="20"/>
          <w:szCs w:val="20"/>
        </w:rPr>
        <w:t xml:space="preserve"> tři absolutní vítěze bez dalšího pořadí, všechny tři týmy získaly voucher na zakoupení elektroniky dle vlastního výběru v hodnotě 15 tisíc korun. </w:t>
      </w:r>
      <w:r>
        <w:rPr>
          <w:rFonts w:ascii="Tahoma" w:eastAsia="Tahoma" w:hAnsi="Tahoma" w:cs="Tahoma"/>
          <w:bCs/>
          <w:color w:val="CC9900"/>
          <w:sz w:val="20"/>
          <w:szCs w:val="20"/>
        </w:rPr>
        <w:t>Oceněna byla také práce</w:t>
      </w:r>
      <w:r w:rsidR="00201FD6" w:rsidRPr="00555D99">
        <w:rPr>
          <w:rFonts w:ascii="Tahoma" w:eastAsia="Tahoma" w:hAnsi="Tahoma" w:cs="Tahoma"/>
          <w:bCs/>
          <w:color w:val="CC9900"/>
          <w:sz w:val="20"/>
          <w:szCs w:val="20"/>
        </w:rPr>
        <w:t xml:space="preserve"> další</w:t>
      </w:r>
      <w:r w:rsidR="001E5611">
        <w:rPr>
          <w:rFonts w:ascii="Tahoma" w:eastAsia="Tahoma" w:hAnsi="Tahoma" w:cs="Tahoma"/>
          <w:bCs/>
          <w:color w:val="CC9900"/>
          <w:sz w:val="20"/>
          <w:szCs w:val="20"/>
        </w:rPr>
        <w:t>ch</w:t>
      </w:r>
      <w:r w:rsidR="00201FD6" w:rsidRPr="00555D99">
        <w:rPr>
          <w:rFonts w:ascii="Tahoma" w:eastAsia="Tahoma" w:hAnsi="Tahoma" w:cs="Tahoma"/>
          <w:bCs/>
          <w:color w:val="CC9900"/>
          <w:sz w:val="20"/>
          <w:szCs w:val="20"/>
        </w:rPr>
        <w:t xml:space="preserve"> tří týmů v kategoriích nejlepší prezentace, nejlepší nápad a nejlepší</w:t>
      </w:r>
      <w:r w:rsidR="00DA51A9">
        <w:rPr>
          <w:rFonts w:ascii="Tahoma" w:eastAsia="Tahoma" w:hAnsi="Tahoma" w:cs="Tahoma"/>
          <w:bCs/>
          <w:color w:val="CC9900"/>
          <w:sz w:val="20"/>
          <w:szCs w:val="20"/>
        </w:rPr>
        <w:t xml:space="preserve"> technické</w:t>
      </w:r>
      <w:r w:rsidR="00201FD6" w:rsidRPr="00555D99">
        <w:rPr>
          <w:rFonts w:ascii="Tahoma" w:eastAsia="Tahoma" w:hAnsi="Tahoma" w:cs="Tahoma"/>
          <w:bCs/>
          <w:color w:val="CC9900"/>
          <w:sz w:val="20"/>
          <w:szCs w:val="20"/>
        </w:rPr>
        <w:t xml:space="preserve"> řešení,“</w:t>
      </w:r>
      <w:r w:rsidR="00A5155B">
        <w:rPr>
          <w:rFonts w:ascii="Tahoma" w:eastAsia="Tahoma" w:hAnsi="Tahoma" w:cs="Tahoma"/>
          <w:bCs/>
          <w:color w:val="CC9900"/>
          <w:sz w:val="20"/>
          <w:szCs w:val="20"/>
        </w:rPr>
        <w:t xml:space="preserve"> </w:t>
      </w:r>
      <w:r w:rsidR="001E5611" w:rsidRPr="00555D99">
        <w:rPr>
          <w:rFonts w:ascii="Tahoma" w:eastAsia="Tahoma" w:hAnsi="Tahoma" w:cs="Tahoma"/>
          <w:bCs/>
          <w:sz w:val="20"/>
          <w:szCs w:val="20"/>
        </w:rPr>
        <w:t xml:space="preserve">popsal Martin Smrž, ředitel vzdělávací organizace JA Czech. </w:t>
      </w:r>
    </w:p>
    <w:p w14:paraId="2DE1E7BD" w14:textId="1C7B69E3" w:rsidR="001E5611" w:rsidRDefault="001E5611" w:rsidP="00201FD6">
      <w:pPr>
        <w:jc w:val="both"/>
        <w:rPr>
          <w:rFonts w:ascii="Tahoma" w:eastAsia="Tahoma" w:hAnsi="Tahoma" w:cs="Tahoma"/>
          <w:bCs/>
          <w:sz w:val="20"/>
          <w:szCs w:val="20"/>
        </w:rPr>
      </w:pPr>
      <w:r>
        <w:rPr>
          <w:rFonts w:ascii="Tahoma" w:eastAsia="Tahoma" w:hAnsi="Tahoma" w:cs="Tahoma"/>
          <w:bCs/>
          <w:sz w:val="20"/>
          <w:szCs w:val="20"/>
        </w:rPr>
        <w:t xml:space="preserve">Velký podíl na úspěchu akce </w:t>
      </w:r>
      <w:r w:rsidR="009A1A2E">
        <w:rPr>
          <w:rFonts w:ascii="Tahoma" w:eastAsia="Tahoma" w:hAnsi="Tahoma" w:cs="Tahoma"/>
          <w:bCs/>
          <w:sz w:val="20"/>
          <w:szCs w:val="20"/>
        </w:rPr>
        <w:t xml:space="preserve">měli její </w:t>
      </w:r>
      <w:r>
        <w:rPr>
          <w:rFonts w:ascii="Tahoma" w:eastAsia="Tahoma" w:hAnsi="Tahoma" w:cs="Tahoma"/>
          <w:bCs/>
          <w:sz w:val="20"/>
          <w:szCs w:val="20"/>
        </w:rPr>
        <w:t>partneři</w:t>
      </w:r>
      <w:r w:rsidR="009A1A2E">
        <w:rPr>
          <w:rFonts w:ascii="Tahoma" w:eastAsia="Tahoma" w:hAnsi="Tahoma" w:cs="Tahoma"/>
          <w:bCs/>
          <w:sz w:val="20"/>
          <w:szCs w:val="20"/>
        </w:rPr>
        <w:t>, kteří se aktivně podíleli na celém průběhu dvoudenního programu</w:t>
      </w:r>
      <w:r>
        <w:rPr>
          <w:rFonts w:ascii="Tahoma" w:eastAsia="Tahoma" w:hAnsi="Tahoma" w:cs="Tahoma"/>
          <w:bCs/>
          <w:sz w:val="20"/>
          <w:szCs w:val="20"/>
        </w:rPr>
        <w:t>.</w:t>
      </w:r>
      <w:r w:rsidR="00964F82">
        <w:rPr>
          <w:rFonts w:ascii="Tahoma" w:eastAsia="Tahoma" w:hAnsi="Tahoma" w:cs="Tahoma"/>
          <w:bCs/>
          <w:sz w:val="20"/>
          <w:szCs w:val="20"/>
        </w:rPr>
        <w:t xml:space="preserve"> </w:t>
      </w:r>
      <w:r w:rsidRPr="00555D99">
        <w:rPr>
          <w:rFonts w:ascii="Tahoma" w:eastAsia="Tahoma" w:hAnsi="Tahoma" w:cs="Tahoma"/>
          <w:bCs/>
          <w:color w:val="CC9900"/>
          <w:sz w:val="20"/>
          <w:szCs w:val="20"/>
        </w:rPr>
        <w:t>„</w:t>
      </w:r>
      <w:r w:rsidR="008C031E" w:rsidRPr="008C031E">
        <w:rPr>
          <w:rFonts w:ascii="Tahoma" w:eastAsia="Tahoma" w:hAnsi="Tahoma" w:cs="Tahoma"/>
          <w:bCs/>
          <w:color w:val="CC9900"/>
          <w:sz w:val="20"/>
          <w:szCs w:val="20"/>
        </w:rPr>
        <w:t xml:space="preserve">Ve spolupráci s organizátory letos vypsalo dvě témata pro soutěžící i město Brno a jsem ráda, že hned tři týmy si pro svůj 24hodinový pracovní maraton vybraly jedno z nich. Velmi příjemně mě překvapily zejména dvě skupiny, které pracovaly na vylepšení e-shopu městských služeb Brno iD. Bylo úžasné sledovat, jak v krátkém čase středoškoláci dokáží uchopit obtížné zadání, připravit funkční řešení a nakonec je odprezentovat porotě. Vysoká kvalita jejich práce pro mě byla o to překvapivější, že se akce účastnili i studenti prvních ročníků,“ </w:t>
      </w:r>
      <w:r w:rsidR="008C031E" w:rsidRPr="008C031E">
        <w:rPr>
          <w:rFonts w:ascii="Tahoma" w:eastAsia="Tahoma" w:hAnsi="Tahoma" w:cs="Tahoma"/>
          <w:bCs/>
          <w:sz w:val="20"/>
          <w:szCs w:val="20"/>
        </w:rPr>
        <w:t>uvedla za město Brno jeho uvolněná zastupitelka pro oblast inovací a spolupráci s výzkumnými organizacemi Anna Putnová</w:t>
      </w:r>
      <w:r w:rsidR="00964F82" w:rsidRPr="008C031E">
        <w:rPr>
          <w:rFonts w:ascii="Tahoma" w:eastAsia="Tahoma" w:hAnsi="Tahoma" w:cs="Tahoma"/>
          <w:bCs/>
          <w:sz w:val="20"/>
          <w:szCs w:val="20"/>
        </w:rPr>
        <w:t>.</w:t>
      </w:r>
    </w:p>
    <w:p w14:paraId="2BCC0F13" w14:textId="5505D264" w:rsidR="00201FD6" w:rsidRPr="009A1A2E" w:rsidRDefault="00201FD6" w:rsidP="00201FD6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9A1A2E">
        <w:rPr>
          <w:rFonts w:ascii="Tahoma" w:eastAsia="Tahoma" w:hAnsi="Tahoma" w:cs="Tahoma"/>
          <w:b/>
          <w:sz w:val="20"/>
          <w:szCs w:val="20"/>
        </w:rPr>
        <w:t>T</w:t>
      </w:r>
      <w:r w:rsidR="00555D99" w:rsidRPr="009A1A2E">
        <w:rPr>
          <w:rFonts w:ascii="Tahoma" w:eastAsia="Tahoma" w:hAnsi="Tahoma" w:cs="Tahoma"/>
          <w:b/>
          <w:sz w:val="20"/>
          <w:szCs w:val="20"/>
        </w:rPr>
        <w:t>op t</w:t>
      </w:r>
      <w:r w:rsidRPr="009A1A2E">
        <w:rPr>
          <w:rFonts w:ascii="Tahoma" w:eastAsia="Tahoma" w:hAnsi="Tahoma" w:cs="Tahoma"/>
          <w:b/>
          <w:sz w:val="20"/>
          <w:szCs w:val="20"/>
        </w:rPr>
        <w:t>ýmy oceněné</w:t>
      </w:r>
      <w:r w:rsidR="00555D99" w:rsidRPr="009A1A2E">
        <w:rPr>
          <w:rFonts w:ascii="Tahoma" w:eastAsia="Tahoma" w:hAnsi="Tahoma" w:cs="Tahoma"/>
          <w:b/>
          <w:sz w:val="20"/>
          <w:szCs w:val="20"/>
        </w:rPr>
        <w:t xml:space="preserve"> v AT&amp;T</w:t>
      </w:r>
      <w:r w:rsidR="00DA51A9">
        <w:rPr>
          <w:rFonts w:ascii="Tahoma" w:eastAsia="Tahoma" w:hAnsi="Tahoma" w:cs="Tahoma"/>
          <w:b/>
          <w:sz w:val="20"/>
          <w:szCs w:val="20"/>
        </w:rPr>
        <w:t xml:space="preserve"> HACKATHON</w:t>
      </w:r>
      <w:r w:rsidR="00555D99" w:rsidRPr="009A1A2E">
        <w:rPr>
          <w:rFonts w:ascii="Tahoma" w:eastAsia="Tahoma" w:hAnsi="Tahoma" w:cs="Tahoma"/>
          <w:b/>
          <w:sz w:val="20"/>
          <w:szCs w:val="20"/>
        </w:rPr>
        <w:t xml:space="preserve"> Junior 2023</w:t>
      </w:r>
      <w:r w:rsidRPr="009A1A2E">
        <w:rPr>
          <w:rFonts w:ascii="Tahoma" w:eastAsia="Tahoma" w:hAnsi="Tahoma" w:cs="Tahoma"/>
          <w:b/>
          <w:sz w:val="20"/>
          <w:szCs w:val="20"/>
        </w:rPr>
        <w:t>:</w:t>
      </w:r>
    </w:p>
    <w:p w14:paraId="4E6B1315" w14:textId="03B32C6A" w:rsidR="00201FD6" w:rsidRPr="00555D99" w:rsidRDefault="00201FD6" w:rsidP="00201FD6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555D99">
        <w:rPr>
          <w:rFonts w:ascii="Tahoma" w:eastAsia="Tahoma" w:hAnsi="Tahoma" w:cs="Tahoma"/>
          <w:bCs/>
          <w:sz w:val="20"/>
          <w:szCs w:val="20"/>
        </w:rPr>
        <w:t xml:space="preserve">- tým </w:t>
      </w:r>
      <w:r w:rsidR="004A75C9">
        <w:rPr>
          <w:rFonts w:ascii="Tahoma" w:eastAsia="Tahoma" w:hAnsi="Tahoma" w:cs="Tahoma"/>
          <w:bCs/>
          <w:sz w:val="20"/>
          <w:szCs w:val="20"/>
        </w:rPr>
        <w:t xml:space="preserve">Žlabiňáci ze </w:t>
      </w:r>
      <w:r w:rsidRPr="00555D99">
        <w:rPr>
          <w:rFonts w:ascii="Tahoma" w:eastAsia="Tahoma" w:hAnsi="Tahoma" w:cs="Tahoma"/>
          <w:bCs/>
          <w:sz w:val="20"/>
          <w:szCs w:val="20"/>
        </w:rPr>
        <w:t>Střední průmyslové školy elektrotechnické, Praha 10, projekt: senzory na střeše domu, které umožní optimální umístění solárních panelů</w:t>
      </w:r>
    </w:p>
    <w:p w14:paraId="7CC7FBE5" w14:textId="37DBEB33" w:rsidR="00201FD6" w:rsidRPr="00555D99" w:rsidRDefault="00201FD6" w:rsidP="00201FD6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555D99">
        <w:rPr>
          <w:rFonts w:ascii="Tahoma" w:eastAsia="Tahoma" w:hAnsi="Tahoma" w:cs="Tahoma"/>
          <w:bCs/>
          <w:sz w:val="20"/>
          <w:szCs w:val="20"/>
        </w:rPr>
        <w:t xml:space="preserve">- tým </w:t>
      </w:r>
      <w:r w:rsidR="004A75C9">
        <w:rPr>
          <w:rFonts w:ascii="Tahoma" w:eastAsia="Tahoma" w:hAnsi="Tahoma" w:cs="Tahoma"/>
          <w:bCs/>
          <w:sz w:val="20"/>
          <w:szCs w:val="20"/>
        </w:rPr>
        <w:t xml:space="preserve">B ze </w:t>
      </w:r>
      <w:r w:rsidRPr="00555D99">
        <w:rPr>
          <w:rFonts w:ascii="Tahoma" w:eastAsia="Tahoma" w:hAnsi="Tahoma" w:cs="Tahoma"/>
          <w:bCs/>
          <w:sz w:val="20"/>
          <w:szCs w:val="20"/>
        </w:rPr>
        <w:t>Střední školy informatiky, poštovnictví a finančnictví Brno, projekt: gadgets (zařízení, pomůcky) navržené speciálně pro osoby s mentálním postižením</w:t>
      </w:r>
    </w:p>
    <w:p w14:paraId="5D109E05" w14:textId="54DF1F26" w:rsidR="00201FD6" w:rsidRPr="00555D99" w:rsidRDefault="00201FD6" w:rsidP="00BF34C6">
      <w:pPr>
        <w:pBdr>
          <w:bottom w:val="single" w:sz="6" w:space="1" w:color="auto"/>
        </w:pBdr>
        <w:jc w:val="both"/>
        <w:rPr>
          <w:rFonts w:ascii="Tahoma" w:eastAsia="Tahoma" w:hAnsi="Tahoma" w:cs="Tahoma"/>
          <w:bCs/>
          <w:sz w:val="20"/>
          <w:szCs w:val="20"/>
        </w:rPr>
      </w:pPr>
      <w:r w:rsidRPr="00555D99">
        <w:rPr>
          <w:rFonts w:ascii="Tahoma" w:eastAsia="Tahoma" w:hAnsi="Tahoma" w:cs="Tahoma"/>
          <w:bCs/>
          <w:sz w:val="20"/>
          <w:szCs w:val="20"/>
        </w:rPr>
        <w:lastRenderedPageBreak/>
        <w:t xml:space="preserve">- tým </w:t>
      </w:r>
      <w:r w:rsidR="004A75C9">
        <w:rPr>
          <w:rFonts w:ascii="Tahoma" w:eastAsia="Tahoma" w:hAnsi="Tahoma" w:cs="Tahoma"/>
          <w:bCs/>
          <w:sz w:val="20"/>
          <w:szCs w:val="20"/>
        </w:rPr>
        <w:t xml:space="preserve">DataShort z </w:t>
      </w:r>
      <w:r w:rsidRPr="00555D99">
        <w:rPr>
          <w:rFonts w:ascii="Tahoma" w:eastAsia="Tahoma" w:hAnsi="Tahoma" w:cs="Tahoma"/>
          <w:bCs/>
          <w:sz w:val="20"/>
          <w:szCs w:val="20"/>
        </w:rPr>
        <w:t>Gymnázia Jaroslava Vrchlického v Klatovech, projekt: aplikace, která pomáhá s recyklací odpadu, usnadňuje orientaci v lokalitě a umí navigovat k nejbližším místům ze zvolené kategorie</w:t>
      </w:r>
    </w:p>
    <w:p w14:paraId="7C9D8B68" w14:textId="4761FC12" w:rsidR="00555D99" w:rsidRPr="00555D99" w:rsidRDefault="00555D99" w:rsidP="00555D99">
      <w:pPr>
        <w:pBdr>
          <w:bottom w:val="single" w:sz="6" w:space="1" w:color="auto"/>
        </w:pBdr>
        <w:jc w:val="both"/>
        <w:rPr>
          <w:rFonts w:ascii="Tahoma" w:eastAsia="Tahoma" w:hAnsi="Tahoma" w:cs="Tahoma"/>
          <w:bCs/>
          <w:sz w:val="20"/>
          <w:szCs w:val="20"/>
        </w:rPr>
      </w:pPr>
      <w:r w:rsidRPr="00555D99">
        <w:rPr>
          <w:rFonts w:ascii="Tahoma" w:eastAsia="Tahoma" w:hAnsi="Tahoma" w:cs="Tahoma"/>
          <w:bCs/>
          <w:sz w:val="20"/>
          <w:szCs w:val="20"/>
        </w:rPr>
        <w:t>NEJLEPŠÍ PREZENTACE: tým</w:t>
      </w:r>
      <w:r w:rsidR="004A75C9">
        <w:rPr>
          <w:rFonts w:ascii="Tahoma" w:eastAsia="Tahoma" w:hAnsi="Tahoma" w:cs="Tahoma"/>
          <w:bCs/>
          <w:sz w:val="20"/>
          <w:szCs w:val="20"/>
        </w:rPr>
        <w:t xml:space="preserve"> Roman ze</w:t>
      </w:r>
      <w:r w:rsidRPr="00555D99">
        <w:rPr>
          <w:rFonts w:ascii="Tahoma" w:eastAsia="Tahoma" w:hAnsi="Tahoma" w:cs="Tahoma"/>
          <w:bCs/>
          <w:sz w:val="20"/>
          <w:szCs w:val="20"/>
        </w:rPr>
        <w:t xml:space="preserve"> Střední průmyslové školy strojní a elektrotechnické a Vyšší odborné školy Liberec, projekt: univerzální robotická platforma pro automatizaci domácnosti</w:t>
      </w:r>
    </w:p>
    <w:p w14:paraId="329A5613" w14:textId="75DF1B12" w:rsidR="00555D99" w:rsidRPr="00555D99" w:rsidRDefault="00555D99" w:rsidP="00555D99">
      <w:pPr>
        <w:pBdr>
          <w:bottom w:val="single" w:sz="6" w:space="1" w:color="auto"/>
        </w:pBdr>
        <w:jc w:val="both"/>
        <w:rPr>
          <w:rFonts w:ascii="Tahoma" w:eastAsia="Tahoma" w:hAnsi="Tahoma" w:cs="Tahoma"/>
          <w:bCs/>
          <w:sz w:val="20"/>
          <w:szCs w:val="20"/>
        </w:rPr>
      </w:pPr>
      <w:r w:rsidRPr="00555D99">
        <w:rPr>
          <w:rFonts w:ascii="Tahoma" w:eastAsia="Tahoma" w:hAnsi="Tahoma" w:cs="Tahoma"/>
          <w:bCs/>
          <w:sz w:val="20"/>
          <w:szCs w:val="20"/>
        </w:rPr>
        <w:t xml:space="preserve">NEJLEPŠÍ TECHNICKÉ ŘEŠENÍ: tým </w:t>
      </w:r>
      <w:r w:rsidR="004A75C9">
        <w:rPr>
          <w:rFonts w:ascii="Tahoma" w:eastAsia="Tahoma" w:hAnsi="Tahoma" w:cs="Tahoma"/>
          <w:bCs/>
          <w:sz w:val="20"/>
          <w:szCs w:val="20"/>
        </w:rPr>
        <w:t xml:space="preserve">SolidStep3D z </w:t>
      </w:r>
      <w:r w:rsidRPr="00555D99">
        <w:rPr>
          <w:rFonts w:ascii="Tahoma" w:eastAsia="Tahoma" w:hAnsi="Tahoma" w:cs="Tahoma"/>
          <w:bCs/>
          <w:sz w:val="20"/>
          <w:szCs w:val="20"/>
        </w:rPr>
        <w:t>VOŠ a SPŠE Plzeň</w:t>
      </w:r>
      <w:r w:rsidR="00A5155B">
        <w:rPr>
          <w:rFonts w:ascii="Tahoma" w:eastAsia="Tahoma" w:hAnsi="Tahoma" w:cs="Tahoma"/>
          <w:bCs/>
          <w:sz w:val="20"/>
          <w:szCs w:val="20"/>
        </w:rPr>
        <w:t xml:space="preserve"> a</w:t>
      </w:r>
      <w:r w:rsidRPr="00555D99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A5155B">
        <w:rPr>
          <w:rFonts w:ascii="Tahoma" w:eastAsia="Tahoma" w:hAnsi="Tahoma" w:cs="Tahoma"/>
          <w:bCs/>
          <w:sz w:val="20"/>
          <w:szCs w:val="20"/>
        </w:rPr>
        <w:t xml:space="preserve">Státní jazykové školy Brno, </w:t>
      </w:r>
      <w:r w:rsidRPr="00555D99">
        <w:rPr>
          <w:rFonts w:ascii="Tahoma" w:eastAsia="Tahoma" w:hAnsi="Tahoma" w:cs="Tahoma"/>
          <w:bCs/>
          <w:sz w:val="20"/>
          <w:szCs w:val="20"/>
        </w:rPr>
        <w:t xml:space="preserve">projekt: </w:t>
      </w:r>
      <w:r w:rsidR="00A5155B" w:rsidRPr="00A5155B">
        <w:rPr>
          <w:rFonts w:ascii="Tahoma" w:eastAsia="Tahoma" w:hAnsi="Tahoma" w:cs="Tahoma"/>
          <w:bCs/>
          <w:sz w:val="20"/>
          <w:szCs w:val="20"/>
        </w:rPr>
        <w:t>řízení energetické spotřeby budovy a tepelné pohody pomocí měření kvality a teploty vzduchu a automatizovaného ovládání žaluzií, oken</w:t>
      </w:r>
      <w:r w:rsidR="00A5155B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A5155B" w:rsidRPr="00A5155B">
        <w:rPr>
          <w:rFonts w:ascii="Tahoma" w:eastAsia="Tahoma" w:hAnsi="Tahoma" w:cs="Tahoma"/>
          <w:bCs/>
          <w:sz w:val="20"/>
          <w:szCs w:val="20"/>
        </w:rPr>
        <w:t>apod.</w:t>
      </w:r>
    </w:p>
    <w:p w14:paraId="0040BA7F" w14:textId="7A09F1FB" w:rsidR="00555D99" w:rsidRDefault="00555D99" w:rsidP="00555D99">
      <w:pPr>
        <w:pBdr>
          <w:bottom w:val="single" w:sz="6" w:space="1" w:color="auto"/>
        </w:pBdr>
        <w:jc w:val="both"/>
        <w:rPr>
          <w:rFonts w:ascii="Tahoma" w:eastAsia="Tahoma" w:hAnsi="Tahoma" w:cs="Tahoma"/>
          <w:bCs/>
          <w:sz w:val="20"/>
          <w:szCs w:val="20"/>
        </w:rPr>
      </w:pPr>
      <w:r w:rsidRPr="00555D99">
        <w:rPr>
          <w:rFonts w:ascii="Tahoma" w:eastAsia="Tahoma" w:hAnsi="Tahoma" w:cs="Tahoma"/>
          <w:bCs/>
          <w:sz w:val="20"/>
          <w:szCs w:val="20"/>
        </w:rPr>
        <w:t>NEJLEPŠÍ NÁPAD: tým</w:t>
      </w:r>
      <w:r w:rsidR="004A75C9">
        <w:rPr>
          <w:rFonts w:ascii="Tahoma" w:eastAsia="Tahoma" w:hAnsi="Tahoma" w:cs="Tahoma"/>
          <w:bCs/>
          <w:sz w:val="20"/>
          <w:szCs w:val="20"/>
        </w:rPr>
        <w:t xml:space="preserve"> Šm</w:t>
      </w:r>
      <w:r w:rsidR="00A5155B">
        <w:rPr>
          <w:rFonts w:ascii="Tahoma" w:eastAsia="Tahoma" w:hAnsi="Tahoma" w:cs="Tahoma"/>
          <w:bCs/>
          <w:sz w:val="20"/>
          <w:szCs w:val="20"/>
        </w:rPr>
        <w:t>ou</w:t>
      </w:r>
      <w:r w:rsidR="004A75C9">
        <w:rPr>
          <w:rFonts w:ascii="Tahoma" w:eastAsia="Tahoma" w:hAnsi="Tahoma" w:cs="Tahoma"/>
          <w:bCs/>
          <w:sz w:val="20"/>
          <w:szCs w:val="20"/>
        </w:rPr>
        <w:t>lové ze</w:t>
      </w:r>
      <w:r w:rsidRPr="00555D99">
        <w:rPr>
          <w:rFonts w:ascii="Tahoma" w:eastAsia="Tahoma" w:hAnsi="Tahoma" w:cs="Tahoma"/>
          <w:bCs/>
          <w:sz w:val="20"/>
          <w:szCs w:val="20"/>
        </w:rPr>
        <w:t xml:space="preserve"> Střední průmyslové školy Brno, Purkyňova, projekt: centrální evidence domácích zvířat pomocí čipu, obsahujícího informace o zdravotním stavu, majiteli a další</w:t>
      </w:r>
    </w:p>
    <w:p w14:paraId="287CD9A0" w14:textId="6ED4E42A" w:rsidR="004A75C9" w:rsidRPr="00555D99" w:rsidRDefault="004A75C9" w:rsidP="00555D99">
      <w:pPr>
        <w:pBdr>
          <w:bottom w:val="single" w:sz="6" w:space="1" w:color="auto"/>
        </w:pBdr>
        <w:jc w:val="both"/>
        <w:rPr>
          <w:rFonts w:ascii="Tahoma" w:eastAsia="Tahoma" w:hAnsi="Tahoma" w:cs="Tahoma"/>
          <w:bCs/>
          <w:sz w:val="20"/>
          <w:szCs w:val="20"/>
        </w:rPr>
      </w:pPr>
      <w:r>
        <w:rPr>
          <w:rFonts w:ascii="Tahoma" w:eastAsia="Tahoma" w:hAnsi="Tahoma" w:cs="Tahoma"/>
          <w:bCs/>
          <w:sz w:val="20"/>
          <w:szCs w:val="20"/>
        </w:rPr>
        <w:t>CENA MĚSTA BRN</w:t>
      </w:r>
      <w:r w:rsidR="001600B8">
        <w:rPr>
          <w:rFonts w:ascii="Tahoma" w:eastAsia="Tahoma" w:hAnsi="Tahoma" w:cs="Tahoma"/>
          <w:bCs/>
          <w:sz w:val="20"/>
          <w:szCs w:val="20"/>
        </w:rPr>
        <w:t>A:</w:t>
      </w:r>
      <w:r>
        <w:rPr>
          <w:rFonts w:ascii="Tahoma" w:eastAsia="Tahoma" w:hAnsi="Tahoma" w:cs="Tahoma"/>
          <w:bCs/>
          <w:sz w:val="20"/>
          <w:szCs w:val="20"/>
        </w:rPr>
        <w:t xml:space="preserve"> tým DataShort z </w:t>
      </w:r>
      <w:r w:rsidRPr="00555D99">
        <w:rPr>
          <w:rFonts w:ascii="Tahoma" w:eastAsia="Tahoma" w:hAnsi="Tahoma" w:cs="Tahoma"/>
          <w:bCs/>
          <w:sz w:val="20"/>
          <w:szCs w:val="20"/>
        </w:rPr>
        <w:t>Gymnázia Jaroslava Vrchlického v</w:t>
      </w:r>
      <w:r w:rsidR="00C8684F">
        <w:rPr>
          <w:rFonts w:ascii="Tahoma" w:eastAsia="Tahoma" w:hAnsi="Tahoma" w:cs="Tahoma"/>
          <w:bCs/>
          <w:sz w:val="20"/>
          <w:szCs w:val="20"/>
        </w:rPr>
        <w:t> </w:t>
      </w:r>
      <w:r w:rsidRPr="00555D99">
        <w:rPr>
          <w:rFonts w:ascii="Tahoma" w:eastAsia="Tahoma" w:hAnsi="Tahoma" w:cs="Tahoma"/>
          <w:bCs/>
          <w:sz w:val="20"/>
          <w:szCs w:val="20"/>
        </w:rPr>
        <w:t>Klatovec</w:t>
      </w:r>
      <w:r w:rsidR="00C8684F">
        <w:rPr>
          <w:rFonts w:ascii="Tahoma" w:eastAsia="Tahoma" w:hAnsi="Tahoma" w:cs="Tahoma"/>
          <w:bCs/>
          <w:sz w:val="20"/>
          <w:szCs w:val="20"/>
        </w:rPr>
        <w:t>h</w:t>
      </w:r>
      <w:r w:rsidR="001600B8">
        <w:rPr>
          <w:rFonts w:ascii="Tahoma" w:eastAsia="Tahoma" w:hAnsi="Tahoma" w:cs="Tahoma"/>
          <w:bCs/>
          <w:sz w:val="20"/>
          <w:szCs w:val="20"/>
        </w:rPr>
        <w:t xml:space="preserve">, </w:t>
      </w:r>
      <w:r w:rsidR="001600B8" w:rsidRPr="001600B8">
        <w:rPr>
          <w:rFonts w:ascii="Tahoma" w:eastAsia="Tahoma" w:hAnsi="Tahoma" w:cs="Tahoma"/>
          <w:bCs/>
          <w:sz w:val="20"/>
          <w:szCs w:val="20"/>
        </w:rPr>
        <w:t>zástupci města Brna ocenili mimo jiné možné zapojení  do existujícího sy</w:t>
      </w:r>
      <w:r w:rsidR="00063207">
        <w:rPr>
          <w:rFonts w:ascii="Tahoma" w:eastAsia="Tahoma" w:hAnsi="Tahoma" w:cs="Tahoma"/>
          <w:bCs/>
          <w:sz w:val="20"/>
          <w:szCs w:val="20"/>
        </w:rPr>
        <w:t>s</w:t>
      </w:r>
      <w:r w:rsidR="001600B8" w:rsidRPr="001600B8">
        <w:rPr>
          <w:rFonts w:ascii="Tahoma" w:eastAsia="Tahoma" w:hAnsi="Tahoma" w:cs="Tahoma"/>
          <w:bCs/>
          <w:sz w:val="20"/>
          <w:szCs w:val="20"/>
        </w:rPr>
        <w:t>tému Brno iD</w:t>
      </w:r>
    </w:p>
    <w:p w14:paraId="4B383331" w14:textId="1141F89D" w:rsidR="00CC0905" w:rsidRPr="00555D99" w:rsidRDefault="00D25803" w:rsidP="005C3878">
      <w:pPr>
        <w:jc w:val="both"/>
        <w:rPr>
          <w:rFonts w:ascii="Tahoma" w:eastAsia="Tahoma" w:hAnsi="Tahoma" w:cs="Tahoma"/>
          <w:sz w:val="18"/>
          <w:szCs w:val="18"/>
        </w:rPr>
      </w:pPr>
      <w:r w:rsidRPr="00555D99">
        <w:rPr>
          <w:rFonts w:ascii="Tahoma" w:eastAsia="Tahoma" w:hAnsi="Tahoma" w:cs="Tahoma"/>
          <w:b/>
          <w:sz w:val="18"/>
          <w:szCs w:val="18"/>
        </w:rPr>
        <w:t>KONTAKT PRO MÉDIA:</w:t>
      </w:r>
    </w:p>
    <w:p w14:paraId="39855FD5" w14:textId="77777777" w:rsidR="00350659" w:rsidRDefault="00350659" w:rsidP="00350659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4CBA3BA1" w14:textId="77777777" w:rsidR="00350659" w:rsidRDefault="00350659" w:rsidP="00350659">
      <w:pPr>
        <w:spacing w:line="240" w:lineRule="auto"/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noProof/>
          <w:sz w:val="18"/>
          <w:szCs w:val="18"/>
        </w:rPr>
        <w:drawing>
          <wp:inline distT="0" distB="0" distL="0" distR="0" wp14:anchorId="36FB1B36" wp14:editId="5A4FC2A1">
            <wp:extent cx="833620" cy="132741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F8E73BF" w14:textId="77777777" w:rsidR="00350659" w:rsidRDefault="00350659" w:rsidP="00350659">
      <w:pPr>
        <w:pBdr>
          <w:bottom w:val="single" w:sz="4" w:space="1" w:color="000000"/>
        </w:pBdr>
        <w:spacing w:line="240" w:lineRule="auto"/>
        <w:jc w:val="both"/>
        <w:rPr>
          <w:rFonts w:ascii="Tahoma" w:eastAsia="Tahoma" w:hAnsi="Tahoma" w:cs="Tahoma"/>
          <w:b/>
          <w:color w:val="0000FF"/>
          <w:sz w:val="18"/>
          <w:szCs w:val="18"/>
          <w:u w:val="single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+420 605 218 549, </w:t>
      </w:r>
      <w:hyperlink r:id="rId7">
        <w:r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eliska@pearmedia.cz</w:t>
        </w:r>
      </w:hyperlink>
    </w:p>
    <w:p w14:paraId="55C94BC5" w14:textId="47950C0C" w:rsidR="006E13A2" w:rsidRPr="0069636B" w:rsidRDefault="006E13A2" w:rsidP="005C3878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69636B">
        <w:rPr>
          <w:rFonts w:ascii="Tahoma" w:eastAsia="Tahoma" w:hAnsi="Tahoma" w:cs="Tahoma"/>
          <w:b/>
          <w:sz w:val="20"/>
          <w:szCs w:val="20"/>
        </w:rPr>
        <w:t xml:space="preserve">JA CZECH, </w:t>
      </w:r>
      <w:hyperlink r:id="rId8" w:history="1">
        <w:r w:rsidRPr="0069636B">
          <w:rPr>
            <w:rStyle w:val="Hypertextovodkaz"/>
            <w:rFonts w:ascii="Tahoma" w:eastAsia="Tahoma" w:hAnsi="Tahoma" w:cs="Tahoma"/>
            <w:b/>
            <w:sz w:val="20"/>
            <w:szCs w:val="20"/>
          </w:rPr>
          <w:t>www.jaczech.org</w:t>
        </w:r>
      </w:hyperlink>
    </w:p>
    <w:p w14:paraId="266CAC1F" w14:textId="77777777" w:rsidR="006E13A2" w:rsidRPr="00583788" w:rsidRDefault="006E13A2" w:rsidP="005C3878">
      <w:pPr>
        <w:jc w:val="both"/>
        <w:rPr>
          <w:rFonts w:ascii="Tahoma" w:eastAsia="Tahoma" w:hAnsi="Tahoma" w:cs="Tahoma"/>
          <w:bCs/>
          <w:sz w:val="18"/>
          <w:szCs w:val="18"/>
        </w:rPr>
      </w:pPr>
      <w:r w:rsidRPr="0069636B">
        <w:rPr>
          <w:rFonts w:ascii="Tahoma" w:eastAsia="Tahoma" w:hAnsi="Tahoma" w:cs="Tahoma"/>
          <w:b/>
          <w:sz w:val="18"/>
          <w:szCs w:val="18"/>
        </w:rPr>
        <w:t>JA Czech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je </w:t>
      </w:r>
      <w:r>
        <w:rPr>
          <w:rFonts w:ascii="Tahoma" w:eastAsia="Tahoma" w:hAnsi="Tahoma" w:cs="Tahoma"/>
          <w:bCs/>
          <w:sz w:val="18"/>
          <w:szCs w:val="18"/>
        </w:rPr>
        <w:t>obecně prospěšná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vzdělávací organizace</w:t>
      </w:r>
      <w:r>
        <w:rPr>
          <w:rFonts w:ascii="Tahoma" w:eastAsia="Tahoma" w:hAnsi="Tahoma" w:cs="Tahoma"/>
          <w:bCs/>
          <w:sz w:val="18"/>
          <w:szCs w:val="18"/>
        </w:rPr>
        <w:t xml:space="preserve"> založená Tomášem Baťou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, která již </w:t>
      </w:r>
      <w:r>
        <w:rPr>
          <w:rFonts w:ascii="Tahoma" w:eastAsia="Tahoma" w:hAnsi="Tahoma" w:cs="Tahoma"/>
          <w:bCs/>
          <w:sz w:val="18"/>
          <w:szCs w:val="18"/>
        </w:rPr>
        <w:t>od roku 1992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realizuje na </w:t>
      </w:r>
      <w:r>
        <w:rPr>
          <w:rFonts w:ascii="Tahoma" w:eastAsia="Tahoma" w:hAnsi="Tahoma" w:cs="Tahoma"/>
          <w:bCs/>
          <w:sz w:val="18"/>
          <w:szCs w:val="18"/>
        </w:rPr>
        <w:t xml:space="preserve">českých </w:t>
      </w:r>
      <w:r w:rsidRPr="00583788">
        <w:rPr>
          <w:rFonts w:ascii="Tahoma" w:eastAsia="Tahoma" w:hAnsi="Tahoma" w:cs="Tahoma"/>
          <w:bCs/>
          <w:sz w:val="18"/>
          <w:szCs w:val="18"/>
        </w:rPr>
        <w:t>školách ucelenou koncepci nadstandardního vzdělávání. Formuje podnikatelské myšlení a finanční gramotnost mladých lidí</w:t>
      </w:r>
      <w:r>
        <w:rPr>
          <w:rFonts w:ascii="Tahoma" w:eastAsia="Tahoma" w:hAnsi="Tahoma" w:cs="Tahoma"/>
          <w:bCs/>
          <w:sz w:val="18"/>
          <w:szCs w:val="18"/>
        </w:rPr>
        <w:t xml:space="preserve">, propojuje je s lidmi z praxe a </w:t>
      </w:r>
      <w:r w:rsidRPr="00583788">
        <w:rPr>
          <w:rFonts w:ascii="Tahoma" w:eastAsia="Tahoma" w:hAnsi="Tahoma" w:cs="Tahoma"/>
          <w:bCs/>
          <w:sz w:val="18"/>
          <w:szCs w:val="18"/>
        </w:rPr>
        <w:t>pomáhá nastartovat jejich úspěšnou profesní kariéru. Ve spolupráci se školami vytváří příznivé a motivující prostředí pro rozvoj osobních dovedností</w:t>
      </w:r>
      <w:r w:rsidRPr="00A60157">
        <w:rPr>
          <w:rFonts w:ascii="Tahoma" w:eastAsia="Tahoma" w:hAnsi="Tahoma" w:cs="Tahoma"/>
          <w:bCs/>
          <w:sz w:val="18"/>
          <w:szCs w:val="18"/>
        </w:rPr>
        <w:t xml:space="preserve">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v rámci podnikatelského vzdělávání </w:t>
      </w:r>
      <w:r>
        <w:rPr>
          <w:rFonts w:ascii="Tahoma" w:eastAsia="Tahoma" w:hAnsi="Tahoma" w:cs="Tahoma"/>
          <w:bCs/>
          <w:sz w:val="18"/>
          <w:szCs w:val="18"/>
        </w:rPr>
        <w:t xml:space="preserve">studentů i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učitelů. </w:t>
      </w:r>
      <w:r>
        <w:rPr>
          <w:rFonts w:ascii="Tahoma" w:eastAsia="Tahoma" w:hAnsi="Tahoma" w:cs="Tahoma"/>
          <w:bCs/>
          <w:sz w:val="18"/>
          <w:szCs w:val="18"/>
        </w:rPr>
        <w:t xml:space="preserve">Stěžejního projektu </w:t>
      </w:r>
      <w:r w:rsidRPr="00A60157">
        <w:rPr>
          <w:rFonts w:ascii="Tahoma" w:eastAsia="Tahoma" w:hAnsi="Tahoma" w:cs="Tahoma"/>
          <w:bCs/>
          <w:sz w:val="18"/>
          <w:szCs w:val="18"/>
        </w:rPr>
        <w:t xml:space="preserve">JA Studentská </w:t>
      </w:r>
      <w:r>
        <w:rPr>
          <w:rFonts w:ascii="Tahoma" w:eastAsia="Tahoma" w:hAnsi="Tahoma" w:cs="Tahoma"/>
          <w:bCs/>
          <w:sz w:val="18"/>
          <w:szCs w:val="18"/>
        </w:rPr>
        <w:t>f</w:t>
      </w:r>
      <w:r w:rsidRPr="00A60157">
        <w:rPr>
          <w:rFonts w:ascii="Tahoma" w:eastAsia="Tahoma" w:hAnsi="Tahoma" w:cs="Tahoma"/>
          <w:bCs/>
          <w:sz w:val="18"/>
          <w:szCs w:val="18"/>
        </w:rPr>
        <w:t>irma</w:t>
      </w:r>
      <w:r>
        <w:rPr>
          <w:rFonts w:ascii="Tahoma" w:eastAsia="Tahoma" w:hAnsi="Tahoma" w:cs="Tahoma"/>
          <w:bCs/>
          <w:sz w:val="18"/>
          <w:szCs w:val="18"/>
        </w:rPr>
        <w:t xml:space="preserve">, se závěrečným </w:t>
      </w:r>
      <w:r w:rsidRPr="00A60157">
        <w:rPr>
          <w:rFonts w:ascii="Tahoma" w:eastAsia="Tahoma" w:hAnsi="Tahoma" w:cs="Tahoma"/>
          <w:bCs/>
          <w:sz w:val="18"/>
          <w:szCs w:val="18"/>
        </w:rPr>
        <w:t>veletrh</w:t>
      </w:r>
      <w:r>
        <w:rPr>
          <w:rFonts w:ascii="Tahoma" w:eastAsia="Tahoma" w:hAnsi="Tahoma" w:cs="Tahoma"/>
          <w:bCs/>
          <w:sz w:val="18"/>
          <w:szCs w:val="18"/>
        </w:rPr>
        <w:t>em</w:t>
      </w:r>
      <w:r w:rsidRPr="00A60157">
        <w:rPr>
          <w:rFonts w:ascii="Tahoma" w:eastAsia="Tahoma" w:hAnsi="Tahoma" w:cs="Tahoma"/>
          <w:bCs/>
          <w:sz w:val="18"/>
          <w:szCs w:val="18"/>
        </w:rPr>
        <w:t xml:space="preserve"> JA STUDENTSKÁ FIRMA ROKU</w:t>
      </w:r>
      <w:r>
        <w:rPr>
          <w:rFonts w:ascii="Tahoma" w:eastAsia="Tahoma" w:hAnsi="Tahoma" w:cs="Tahoma"/>
          <w:bCs/>
          <w:sz w:val="18"/>
          <w:szCs w:val="18"/>
        </w:rPr>
        <w:t>, se každoročně účastní tisíce středoškoláků.</w:t>
      </w:r>
    </w:p>
    <w:p w14:paraId="5787025A" w14:textId="7102108A" w:rsidR="004F7ED7" w:rsidRPr="0069636B" w:rsidRDefault="00000000" w:rsidP="004F7ED7">
      <w:pPr>
        <w:jc w:val="both"/>
        <w:rPr>
          <w:rFonts w:ascii="Tahoma" w:eastAsia="Tahoma" w:hAnsi="Tahoma" w:cs="Tahoma"/>
          <w:b/>
          <w:sz w:val="20"/>
          <w:szCs w:val="20"/>
        </w:rPr>
      </w:pPr>
      <w:hyperlink r:id="rId9" w:history="1">
        <w:r w:rsidR="0028039B" w:rsidRPr="0028039B">
          <w:rPr>
            <w:rStyle w:val="Hypertextovodkaz"/>
            <w:rFonts w:ascii="Tahoma" w:eastAsia="Tahoma" w:hAnsi="Tahoma" w:cs="Tahoma"/>
            <w:b/>
            <w:sz w:val="20"/>
            <w:szCs w:val="20"/>
          </w:rPr>
          <w:t>AT&amp;T</w:t>
        </w:r>
      </w:hyperlink>
      <w:r w:rsidR="0028039B" w:rsidRPr="0028039B">
        <w:rPr>
          <w:rFonts w:ascii="Tahoma" w:eastAsia="Tahoma" w:hAnsi="Tahoma" w:cs="Tahoma"/>
          <w:b/>
          <w:sz w:val="20"/>
          <w:szCs w:val="20"/>
        </w:rPr>
        <w:t xml:space="preserve"> v České republice</w:t>
      </w:r>
      <w:r w:rsidR="004F7ED7" w:rsidRPr="0069636B">
        <w:rPr>
          <w:rFonts w:ascii="Tahoma" w:eastAsia="Tahoma" w:hAnsi="Tahoma" w:cs="Tahoma"/>
          <w:b/>
          <w:sz w:val="20"/>
          <w:szCs w:val="20"/>
        </w:rPr>
        <w:t xml:space="preserve"> </w:t>
      </w:r>
    </w:p>
    <w:p w14:paraId="0216ACAD" w14:textId="2223F2CD" w:rsidR="009B2C16" w:rsidRDefault="0028039B" w:rsidP="0028039B">
      <w:pPr>
        <w:jc w:val="both"/>
        <w:rPr>
          <w:rFonts w:ascii="Tahoma" w:eastAsia="Tahoma" w:hAnsi="Tahoma" w:cs="Tahoma"/>
          <w:bCs/>
          <w:sz w:val="18"/>
          <w:szCs w:val="18"/>
        </w:rPr>
      </w:pPr>
      <w:r>
        <w:rPr>
          <w:rFonts w:ascii="Tahoma" w:eastAsia="Tahoma" w:hAnsi="Tahoma" w:cs="Tahoma"/>
          <w:bCs/>
          <w:sz w:val="18"/>
          <w:szCs w:val="18"/>
        </w:rPr>
        <w:t xml:space="preserve">Brněnské </w:t>
      </w:r>
      <w:r w:rsidRPr="0028039B">
        <w:rPr>
          <w:rFonts w:ascii="Tahoma" w:eastAsia="Tahoma" w:hAnsi="Tahoma" w:cs="Tahoma"/>
          <w:bCs/>
          <w:sz w:val="18"/>
          <w:szCs w:val="18"/>
        </w:rPr>
        <w:t>Centrum servisní podpory AT&amp;T (</w:t>
      </w:r>
      <w:r>
        <w:rPr>
          <w:rFonts w:ascii="Tahoma" w:eastAsia="Tahoma" w:hAnsi="Tahoma" w:cs="Tahoma"/>
          <w:bCs/>
          <w:sz w:val="18"/>
          <w:szCs w:val="18"/>
        </w:rPr>
        <w:t xml:space="preserve">v </w:t>
      </w:r>
      <w:r w:rsidRPr="0028039B">
        <w:rPr>
          <w:rFonts w:ascii="Tahoma" w:eastAsia="Tahoma" w:hAnsi="Tahoma" w:cs="Tahoma"/>
          <w:bCs/>
          <w:sz w:val="18"/>
          <w:szCs w:val="18"/>
        </w:rPr>
        <w:t xml:space="preserve">Campus Science Park) </w:t>
      </w:r>
      <w:r>
        <w:rPr>
          <w:rFonts w:ascii="Tahoma" w:eastAsia="Tahoma" w:hAnsi="Tahoma" w:cs="Tahoma"/>
          <w:bCs/>
          <w:sz w:val="18"/>
          <w:szCs w:val="18"/>
        </w:rPr>
        <w:t xml:space="preserve">se </w:t>
      </w:r>
      <w:r w:rsidRPr="0028039B">
        <w:rPr>
          <w:rFonts w:ascii="Tahoma" w:eastAsia="Tahoma" w:hAnsi="Tahoma" w:cs="Tahoma"/>
          <w:bCs/>
          <w:sz w:val="18"/>
          <w:szCs w:val="18"/>
        </w:rPr>
        <w:t>stalo strategickým globálním centrem zákaznických služeb, které podporuje velké nadnárodní klienty</w:t>
      </w:r>
      <w:r w:rsidR="009B2C16">
        <w:rPr>
          <w:rFonts w:ascii="Tahoma" w:eastAsia="Tahoma" w:hAnsi="Tahoma" w:cs="Tahoma"/>
          <w:bCs/>
          <w:sz w:val="18"/>
          <w:szCs w:val="18"/>
        </w:rPr>
        <w:t>, včetně infrastruktury v USA</w:t>
      </w:r>
      <w:r w:rsidRPr="0028039B">
        <w:rPr>
          <w:rFonts w:ascii="Tahoma" w:eastAsia="Tahoma" w:hAnsi="Tahoma" w:cs="Tahoma"/>
          <w:bCs/>
          <w:sz w:val="18"/>
          <w:szCs w:val="18"/>
        </w:rPr>
        <w:t>. Klienti mohou využívat špičkové portfolio</w:t>
      </w:r>
      <w:r w:rsidR="009B2C16">
        <w:rPr>
          <w:rFonts w:ascii="Tahoma" w:eastAsia="Tahoma" w:hAnsi="Tahoma" w:cs="Tahoma"/>
          <w:bCs/>
          <w:sz w:val="18"/>
          <w:szCs w:val="18"/>
        </w:rPr>
        <w:t xml:space="preserve"> zahrnující</w:t>
      </w:r>
      <w:r w:rsidRPr="0028039B">
        <w:rPr>
          <w:rFonts w:ascii="Tahoma" w:eastAsia="Tahoma" w:hAnsi="Tahoma" w:cs="Tahoma"/>
          <w:bCs/>
          <w:sz w:val="18"/>
          <w:szCs w:val="18"/>
        </w:rPr>
        <w:t xml:space="preserve"> služby v oblasti mobility, sítí, zabezpečení sítí, cloudu, hostingu, hlasových služeb, sjednocené komunikace a aplikací. </w:t>
      </w:r>
      <w:r w:rsidR="009B2C16">
        <w:rPr>
          <w:rFonts w:ascii="Tahoma" w:eastAsia="Tahoma" w:hAnsi="Tahoma" w:cs="Tahoma"/>
          <w:bCs/>
          <w:sz w:val="18"/>
          <w:szCs w:val="18"/>
        </w:rPr>
        <w:t>Brněnský tým zaměstnanců řeší nejsložitější problémy podpory z celého světa.</w:t>
      </w:r>
    </w:p>
    <w:p w14:paraId="51885F47" w14:textId="1FC622FA" w:rsidR="009B2C16" w:rsidRPr="009B2C16" w:rsidRDefault="00000000" w:rsidP="0028039B">
      <w:pPr>
        <w:jc w:val="both"/>
        <w:rPr>
          <w:rFonts w:ascii="Tahoma" w:eastAsia="Tahoma" w:hAnsi="Tahoma" w:cs="Tahoma"/>
          <w:b/>
          <w:sz w:val="20"/>
          <w:szCs w:val="20"/>
        </w:rPr>
      </w:pPr>
      <w:hyperlink r:id="rId10" w:history="1">
        <w:r w:rsidR="009B2C16" w:rsidRPr="009B2C16">
          <w:rPr>
            <w:rStyle w:val="Hypertextovodkaz"/>
            <w:rFonts w:ascii="Tahoma" w:eastAsia="Tahoma" w:hAnsi="Tahoma" w:cs="Tahoma"/>
            <w:b/>
            <w:sz w:val="20"/>
            <w:szCs w:val="20"/>
          </w:rPr>
          <w:t>AT&amp;T BELIEVES</w:t>
        </w:r>
      </w:hyperlink>
    </w:p>
    <w:p w14:paraId="5BE25EC3" w14:textId="77777777" w:rsidR="001600B8" w:rsidRDefault="009B2C16" w:rsidP="001600B8">
      <w:pPr>
        <w:jc w:val="both"/>
        <w:rPr>
          <w:rFonts w:ascii="Tahoma" w:eastAsia="Tahoma" w:hAnsi="Tahoma" w:cs="Tahoma"/>
          <w:bCs/>
          <w:sz w:val="18"/>
          <w:szCs w:val="18"/>
        </w:rPr>
      </w:pPr>
      <w:r w:rsidRPr="009B2C16">
        <w:rPr>
          <w:rFonts w:ascii="Tahoma" w:eastAsia="Tahoma" w:hAnsi="Tahoma" w:cs="Tahoma"/>
          <w:bCs/>
          <w:sz w:val="18"/>
          <w:szCs w:val="18"/>
        </w:rPr>
        <w:t>AT&amp;T Believes℠ je celofiremní, lokalizované úsilí</w:t>
      </w:r>
      <w:r w:rsidR="00DD102B">
        <w:rPr>
          <w:rFonts w:ascii="Tahoma" w:eastAsia="Tahoma" w:hAnsi="Tahoma" w:cs="Tahoma"/>
          <w:bCs/>
          <w:sz w:val="18"/>
          <w:szCs w:val="18"/>
        </w:rPr>
        <w:t xml:space="preserve">, které </w:t>
      </w:r>
      <w:r w:rsidR="009A25E3">
        <w:rPr>
          <w:rFonts w:ascii="Tahoma" w:eastAsia="Tahoma" w:hAnsi="Tahoma" w:cs="Tahoma"/>
          <w:bCs/>
          <w:sz w:val="18"/>
          <w:szCs w:val="18"/>
        </w:rPr>
        <w:t>spojuje</w:t>
      </w:r>
      <w:r w:rsidR="00DD102B">
        <w:rPr>
          <w:rFonts w:ascii="Tahoma" w:eastAsia="Tahoma" w:hAnsi="Tahoma" w:cs="Tahoma"/>
          <w:bCs/>
          <w:sz w:val="18"/>
          <w:szCs w:val="18"/>
        </w:rPr>
        <w:t xml:space="preserve"> </w:t>
      </w:r>
      <w:r w:rsidRPr="009B2C16">
        <w:rPr>
          <w:rFonts w:ascii="Tahoma" w:eastAsia="Tahoma" w:hAnsi="Tahoma" w:cs="Tahoma"/>
          <w:bCs/>
          <w:sz w:val="18"/>
          <w:szCs w:val="18"/>
        </w:rPr>
        <w:t>nadšení</w:t>
      </w:r>
      <w:r w:rsidR="009A25E3">
        <w:rPr>
          <w:rFonts w:ascii="Tahoma" w:eastAsia="Tahoma" w:hAnsi="Tahoma" w:cs="Tahoma"/>
          <w:bCs/>
          <w:sz w:val="18"/>
          <w:szCs w:val="18"/>
        </w:rPr>
        <w:t xml:space="preserve">, </w:t>
      </w:r>
      <w:r w:rsidRPr="009B2C16">
        <w:rPr>
          <w:rFonts w:ascii="Tahoma" w:eastAsia="Tahoma" w:hAnsi="Tahoma" w:cs="Tahoma"/>
          <w:bCs/>
          <w:sz w:val="18"/>
          <w:szCs w:val="18"/>
        </w:rPr>
        <w:t>kreativit</w:t>
      </w:r>
      <w:r w:rsidR="009A25E3">
        <w:rPr>
          <w:rFonts w:ascii="Tahoma" w:eastAsia="Tahoma" w:hAnsi="Tahoma" w:cs="Tahoma"/>
          <w:bCs/>
          <w:sz w:val="18"/>
          <w:szCs w:val="18"/>
        </w:rPr>
        <w:t>u a zdroje</w:t>
      </w:r>
      <w:r w:rsidRPr="009B2C16">
        <w:rPr>
          <w:rFonts w:ascii="Tahoma" w:eastAsia="Tahoma" w:hAnsi="Tahoma" w:cs="Tahoma"/>
          <w:bCs/>
          <w:sz w:val="18"/>
          <w:szCs w:val="18"/>
        </w:rPr>
        <w:t xml:space="preserve"> zaměstnanců</w:t>
      </w:r>
      <w:r>
        <w:rPr>
          <w:rFonts w:ascii="Tahoma" w:eastAsia="Tahoma" w:hAnsi="Tahoma" w:cs="Tahoma"/>
          <w:bCs/>
          <w:sz w:val="18"/>
          <w:szCs w:val="18"/>
        </w:rPr>
        <w:t xml:space="preserve"> AT&amp;T</w:t>
      </w:r>
      <w:r w:rsidR="009A25E3">
        <w:rPr>
          <w:rFonts w:ascii="Tahoma" w:eastAsia="Tahoma" w:hAnsi="Tahoma" w:cs="Tahoma"/>
          <w:bCs/>
          <w:sz w:val="18"/>
          <w:szCs w:val="18"/>
        </w:rPr>
        <w:t xml:space="preserve"> </w:t>
      </w:r>
      <w:r w:rsidRPr="009B2C16">
        <w:rPr>
          <w:rFonts w:ascii="Tahoma" w:eastAsia="Tahoma" w:hAnsi="Tahoma" w:cs="Tahoma"/>
          <w:bCs/>
          <w:sz w:val="18"/>
          <w:szCs w:val="18"/>
        </w:rPr>
        <w:t>s dlouholetými vztahy mezi AT&amp;T a externími organizacemi</w:t>
      </w:r>
      <w:r w:rsidR="009A25E3">
        <w:rPr>
          <w:rFonts w:ascii="Tahoma" w:eastAsia="Tahoma" w:hAnsi="Tahoma" w:cs="Tahoma"/>
          <w:bCs/>
          <w:sz w:val="18"/>
          <w:szCs w:val="18"/>
        </w:rPr>
        <w:t>, s cílem pozitivně ovlivnit dění ve světě</w:t>
      </w:r>
      <w:r w:rsidRPr="009B2C16">
        <w:rPr>
          <w:rFonts w:ascii="Tahoma" w:eastAsia="Tahoma" w:hAnsi="Tahoma" w:cs="Tahoma"/>
          <w:bCs/>
          <w:sz w:val="18"/>
          <w:szCs w:val="18"/>
        </w:rPr>
        <w:t>.</w:t>
      </w:r>
      <w:r w:rsidR="006202FC">
        <w:rPr>
          <w:rFonts w:ascii="Tahoma" w:eastAsia="Tahoma" w:hAnsi="Tahoma" w:cs="Tahoma"/>
          <w:bCs/>
          <w:sz w:val="18"/>
          <w:szCs w:val="18"/>
        </w:rPr>
        <w:t xml:space="preserve"> </w:t>
      </w:r>
      <w:r w:rsidR="009A25E3" w:rsidRPr="009A25E3">
        <w:rPr>
          <w:rFonts w:ascii="Tahoma" w:eastAsia="Tahoma" w:hAnsi="Tahoma" w:cs="Tahoma"/>
          <w:bCs/>
          <w:sz w:val="18"/>
          <w:szCs w:val="18"/>
        </w:rPr>
        <w:t xml:space="preserve">V současné době se AT&amp;T Believes zaměřuje na </w:t>
      </w:r>
      <w:r w:rsidR="009A25E3">
        <w:rPr>
          <w:rFonts w:ascii="Tahoma" w:eastAsia="Tahoma" w:hAnsi="Tahoma" w:cs="Tahoma"/>
          <w:bCs/>
          <w:sz w:val="18"/>
          <w:szCs w:val="18"/>
        </w:rPr>
        <w:t xml:space="preserve">místní </w:t>
      </w:r>
      <w:r w:rsidR="009A25E3" w:rsidRPr="009A25E3">
        <w:rPr>
          <w:rFonts w:ascii="Tahoma" w:eastAsia="Tahoma" w:hAnsi="Tahoma" w:cs="Tahoma"/>
          <w:bCs/>
          <w:sz w:val="18"/>
          <w:szCs w:val="18"/>
        </w:rPr>
        <w:t xml:space="preserve">občanské iniciativy, které pomáhají lidem rozvíjet příležitosti v oblasti vzdělávání, kariéry a kvality života </w:t>
      </w:r>
      <w:r w:rsidR="006202FC">
        <w:rPr>
          <w:rFonts w:ascii="Tahoma" w:eastAsia="Tahoma" w:hAnsi="Tahoma" w:cs="Tahoma"/>
          <w:bCs/>
          <w:sz w:val="18"/>
          <w:szCs w:val="18"/>
        </w:rPr>
        <w:t>tím, že</w:t>
      </w:r>
      <w:r w:rsidR="009A25E3" w:rsidRPr="009A25E3">
        <w:rPr>
          <w:rFonts w:ascii="Tahoma" w:eastAsia="Tahoma" w:hAnsi="Tahoma" w:cs="Tahoma"/>
          <w:bCs/>
          <w:sz w:val="18"/>
          <w:szCs w:val="18"/>
        </w:rPr>
        <w:t xml:space="preserve"> překlenou digitální propast, </w:t>
      </w:r>
      <w:r w:rsidR="006202FC">
        <w:rPr>
          <w:rFonts w:ascii="Tahoma" w:eastAsia="Tahoma" w:hAnsi="Tahoma" w:cs="Tahoma"/>
          <w:bCs/>
          <w:sz w:val="18"/>
          <w:szCs w:val="18"/>
        </w:rPr>
        <w:t>získají</w:t>
      </w:r>
      <w:r w:rsidR="009A25E3" w:rsidRPr="009A25E3">
        <w:rPr>
          <w:rFonts w:ascii="Tahoma" w:eastAsia="Tahoma" w:hAnsi="Tahoma" w:cs="Tahoma"/>
          <w:bCs/>
          <w:sz w:val="18"/>
          <w:szCs w:val="18"/>
        </w:rPr>
        <w:t xml:space="preserve"> pracovní dovednosti pro budoucnost a </w:t>
      </w:r>
      <w:r w:rsidR="006202FC">
        <w:rPr>
          <w:rFonts w:ascii="Tahoma" w:eastAsia="Tahoma" w:hAnsi="Tahoma" w:cs="Tahoma"/>
          <w:bCs/>
          <w:sz w:val="18"/>
          <w:szCs w:val="18"/>
        </w:rPr>
        <w:t>naplnění</w:t>
      </w:r>
      <w:r w:rsidR="009A25E3" w:rsidRPr="009A25E3">
        <w:rPr>
          <w:rFonts w:ascii="Tahoma" w:eastAsia="Tahoma" w:hAnsi="Tahoma" w:cs="Tahoma"/>
          <w:bCs/>
          <w:sz w:val="18"/>
          <w:szCs w:val="18"/>
        </w:rPr>
        <w:t xml:space="preserve"> základní</w:t>
      </w:r>
      <w:r w:rsidR="006202FC">
        <w:rPr>
          <w:rFonts w:ascii="Tahoma" w:eastAsia="Tahoma" w:hAnsi="Tahoma" w:cs="Tahoma"/>
          <w:bCs/>
          <w:sz w:val="18"/>
          <w:szCs w:val="18"/>
        </w:rPr>
        <w:t>ch</w:t>
      </w:r>
      <w:r w:rsidR="009A25E3" w:rsidRPr="009A25E3">
        <w:rPr>
          <w:rFonts w:ascii="Tahoma" w:eastAsia="Tahoma" w:hAnsi="Tahoma" w:cs="Tahoma"/>
          <w:bCs/>
          <w:sz w:val="18"/>
          <w:szCs w:val="18"/>
        </w:rPr>
        <w:t xml:space="preserve"> potřeb v době krize.</w:t>
      </w:r>
    </w:p>
    <w:p w14:paraId="5E23D30A" w14:textId="165A4C8A" w:rsidR="00CC0905" w:rsidRDefault="004F7ED7" w:rsidP="001600B8">
      <w:pPr>
        <w:jc w:val="center"/>
      </w:pPr>
      <w:r>
        <w:rPr>
          <w:noProof/>
        </w:rPr>
        <w:drawing>
          <wp:inline distT="0" distB="0" distL="0" distR="0" wp14:anchorId="30FA55EB" wp14:editId="0566A990">
            <wp:extent cx="1509707" cy="713916"/>
            <wp:effectExtent l="0" t="0" r="0" b="0"/>
            <wp:docPr id="9769407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391" cy="729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090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5C251" w14:textId="77777777" w:rsidR="00AD47BE" w:rsidRDefault="00AD47BE">
      <w:pPr>
        <w:spacing w:after="0" w:line="240" w:lineRule="auto"/>
      </w:pPr>
      <w:r>
        <w:separator/>
      </w:r>
    </w:p>
  </w:endnote>
  <w:endnote w:type="continuationSeparator" w:id="0">
    <w:p w14:paraId="22CA4159" w14:textId="77777777" w:rsidR="00AD47BE" w:rsidRDefault="00AD4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4170C" w14:textId="77777777" w:rsidR="00CC0905" w:rsidRDefault="00CC0905">
    <w:pPr>
      <w:tabs>
        <w:tab w:val="center" w:pos="4536"/>
        <w:tab w:val="right" w:pos="9072"/>
      </w:tabs>
      <w:spacing w:after="0" w:line="240" w:lineRule="auto"/>
    </w:pPr>
  </w:p>
  <w:p w14:paraId="2354F6DC" w14:textId="77777777" w:rsidR="00CC0905" w:rsidRDefault="00CC0905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C2C5C" w14:textId="77777777" w:rsidR="00AD47BE" w:rsidRDefault="00AD47BE">
      <w:pPr>
        <w:spacing w:after="0" w:line="240" w:lineRule="auto"/>
      </w:pPr>
      <w:r>
        <w:separator/>
      </w:r>
    </w:p>
  </w:footnote>
  <w:footnote w:type="continuationSeparator" w:id="0">
    <w:p w14:paraId="6C590D1C" w14:textId="77777777" w:rsidR="00AD47BE" w:rsidRDefault="00AD4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938CC" w14:textId="69E0708E" w:rsidR="00D1692B" w:rsidRDefault="009A1A2E" w:rsidP="00120081">
    <w:pPr>
      <w:tabs>
        <w:tab w:val="left" w:pos="3615"/>
        <w:tab w:val="left" w:pos="5954"/>
      </w:tabs>
      <w:spacing w:after="0" w:line="240" w:lineRule="auto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03E0FCD" wp14:editId="7B835403">
          <wp:simplePos x="0" y="0"/>
          <wp:positionH relativeFrom="margin">
            <wp:posOffset>1068705</wp:posOffset>
          </wp:positionH>
          <wp:positionV relativeFrom="margin">
            <wp:posOffset>-1022350</wp:posOffset>
          </wp:positionV>
          <wp:extent cx="1847850" cy="561340"/>
          <wp:effectExtent l="0" t="0" r="0" b="0"/>
          <wp:wrapSquare wrapText="bothSides"/>
          <wp:docPr id="1243929403" name="Obrázek 12439294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3CA7">
      <w:rPr>
        <w:noProof/>
      </w:rPr>
      <w:drawing>
        <wp:anchor distT="0" distB="0" distL="114300" distR="114300" simplePos="0" relativeHeight="251658240" behindDoc="0" locked="0" layoutInCell="1" allowOverlap="1" wp14:anchorId="4F153F51" wp14:editId="1E5A9EF2">
          <wp:simplePos x="0" y="0"/>
          <wp:positionH relativeFrom="margin">
            <wp:posOffset>-629285</wp:posOffset>
          </wp:positionH>
          <wp:positionV relativeFrom="page">
            <wp:posOffset>342900</wp:posOffset>
          </wp:positionV>
          <wp:extent cx="1485900" cy="855980"/>
          <wp:effectExtent l="0" t="0" r="0" b="0"/>
          <wp:wrapSquare wrapText="bothSides"/>
          <wp:docPr id="2123257791" name="Obrázek 21232577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5803">
      <w:rPr>
        <w:b/>
        <w:sz w:val="36"/>
        <w:szCs w:val="36"/>
      </w:rPr>
      <w:tab/>
    </w:r>
    <w:r w:rsidR="00D1692B">
      <w:rPr>
        <w:b/>
        <w:sz w:val="36"/>
        <w:szCs w:val="36"/>
      </w:rPr>
      <w:tab/>
    </w:r>
    <w:r w:rsidR="004B3CA7">
      <w:rPr>
        <w:b/>
        <w:sz w:val="28"/>
        <w:szCs w:val="28"/>
      </w:rPr>
      <w:t>T</w:t>
    </w:r>
    <w:r w:rsidR="00D25803" w:rsidRPr="00120081">
      <w:rPr>
        <w:b/>
        <w:sz w:val="28"/>
        <w:szCs w:val="28"/>
      </w:rPr>
      <w:t>ISKOVÁ ZPRÁVA</w:t>
    </w:r>
  </w:p>
  <w:p w14:paraId="633D50E4" w14:textId="77777777" w:rsidR="00120081" w:rsidRDefault="00120081" w:rsidP="00120081">
    <w:pPr>
      <w:tabs>
        <w:tab w:val="left" w:pos="3615"/>
        <w:tab w:val="left" w:pos="5954"/>
      </w:tabs>
      <w:spacing w:after="0" w:line="240" w:lineRule="auto"/>
      <w:rPr>
        <w:b/>
        <w:sz w:val="28"/>
        <w:szCs w:val="28"/>
      </w:rPr>
    </w:pPr>
  </w:p>
  <w:p w14:paraId="703D4DE4" w14:textId="77777777" w:rsidR="004B3CA7" w:rsidRDefault="004B3CA7" w:rsidP="00120081">
    <w:pPr>
      <w:tabs>
        <w:tab w:val="left" w:pos="3615"/>
        <w:tab w:val="left" w:pos="5954"/>
      </w:tabs>
      <w:spacing w:after="0" w:line="240" w:lineRule="auto"/>
      <w:rPr>
        <w:b/>
        <w:sz w:val="28"/>
        <w:szCs w:val="28"/>
      </w:rPr>
    </w:pPr>
  </w:p>
  <w:p w14:paraId="54219831" w14:textId="77777777" w:rsidR="009A1A2E" w:rsidRPr="00120081" w:rsidRDefault="009A1A2E" w:rsidP="00120081">
    <w:pPr>
      <w:tabs>
        <w:tab w:val="left" w:pos="3615"/>
        <w:tab w:val="left" w:pos="5954"/>
      </w:tabs>
      <w:spacing w:after="0" w:line="240" w:lineRule="auto"/>
      <w:rPr>
        <w:b/>
        <w:sz w:val="28"/>
        <w:szCs w:val="28"/>
      </w:rPr>
    </w:pPr>
  </w:p>
  <w:p w14:paraId="7E48996C" w14:textId="77777777" w:rsidR="00BB4D6D" w:rsidRDefault="00BB4D6D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2"/>
        <w:szCs w:val="2"/>
      </w:rPr>
    </w:pPr>
  </w:p>
  <w:p w14:paraId="7AF56122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9C3CC1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ED38511" w14:textId="5B140EA4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3A4A58F" w14:textId="5FC64FE3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E702442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F2BD27E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F36EF70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98C4FFD" w14:textId="5C954850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6E56E82" w14:textId="7F7C0111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ACD43A6" w14:textId="69DF65E4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905"/>
    <w:rsid w:val="00001E4F"/>
    <w:rsid w:val="0000433D"/>
    <w:rsid w:val="00011270"/>
    <w:rsid w:val="00013495"/>
    <w:rsid w:val="00023C3C"/>
    <w:rsid w:val="00025DD7"/>
    <w:rsid w:val="00030D26"/>
    <w:rsid w:val="00043A59"/>
    <w:rsid w:val="00045F92"/>
    <w:rsid w:val="00050C97"/>
    <w:rsid w:val="000534B1"/>
    <w:rsid w:val="000566F0"/>
    <w:rsid w:val="00057C3C"/>
    <w:rsid w:val="000622F7"/>
    <w:rsid w:val="00062438"/>
    <w:rsid w:val="00063207"/>
    <w:rsid w:val="0006784A"/>
    <w:rsid w:val="00067B27"/>
    <w:rsid w:val="000747BF"/>
    <w:rsid w:val="00075630"/>
    <w:rsid w:val="0007724E"/>
    <w:rsid w:val="000808FD"/>
    <w:rsid w:val="000865B2"/>
    <w:rsid w:val="00087F70"/>
    <w:rsid w:val="00091057"/>
    <w:rsid w:val="000910EB"/>
    <w:rsid w:val="00097C5A"/>
    <w:rsid w:val="000A1532"/>
    <w:rsid w:val="000A22A2"/>
    <w:rsid w:val="000B0F4E"/>
    <w:rsid w:val="000B1475"/>
    <w:rsid w:val="000B2229"/>
    <w:rsid w:val="000B36BD"/>
    <w:rsid w:val="000B3C1B"/>
    <w:rsid w:val="000B4848"/>
    <w:rsid w:val="000B6B5D"/>
    <w:rsid w:val="000C0DA3"/>
    <w:rsid w:val="000C2AC5"/>
    <w:rsid w:val="000C36A1"/>
    <w:rsid w:val="000C3B6C"/>
    <w:rsid w:val="000C6F7F"/>
    <w:rsid w:val="000D0884"/>
    <w:rsid w:val="000D7284"/>
    <w:rsid w:val="000E0A6F"/>
    <w:rsid w:val="000E4473"/>
    <w:rsid w:val="000E5A5F"/>
    <w:rsid w:val="000F1D1C"/>
    <w:rsid w:val="000F50A7"/>
    <w:rsid w:val="000F513A"/>
    <w:rsid w:val="000F6389"/>
    <w:rsid w:val="00107477"/>
    <w:rsid w:val="00113880"/>
    <w:rsid w:val="00116050"/>
    <w:rsid w:val="00120081"/>
    <w:rsid w:val="001317FC"/>
    <w:rsid w:val="001356BF"/>
    <w:rsid w:val="00136347"/>
    <w:rsid w:val="0014330D"/>
    <w:rsid w:val="00143819"/>
    <w:rsid w:val="001475D1"/>
    <w:rsid w:val="0015236F"/>
    <w:rsid w:val="001600B8"/>
    <w:rsid w:val="00161F48"/>
    <w:rsid w:val="001622F9"/>
    <w:rsid w:val="00165382"/>
    <w:rsid w:val="00165EF3"/>
    <w:rsid w:val="001709ED"/>
    <w:rsid w:val="001737E0"/>
    <w:rsid w:val="00173C86"/>
    <w:rsid w:val="00175C52"/>
    <w:rsid w:val="00176656"/>
    <w:rsid w:val="001813E3"/>
    <w:rsid w:val="00185229"/>
    <w:rsid w:val="00187FA4"/>
    <w:rsid w:val="0019709E"/>
    <w:rsid w:val="00197105"/>
    <w:rsid w:val="001974A5"/>
    <w:rsid w:val="001A249C"/>
    <w:rsid w:val="001A6ED6"/>
    <w:rsid w:val="001A7EF0"/>
    <w:rsid w:val="001A7F27"/>
    <w:rsid w:val="001C0046"/>
    <w:rsid w:val="001C47B0"/>
    <w:rsid w:val="001C6505"/>
    <w:rsid w:val="001E0117"/>
    <w:rsid w:val="001E5611"/>
    <w:rsid w:val="002002C9"/>
    <w:rsid w:val="002002E7"/>
    <w:rsid w:val="00201FD6"/>
    <w:rsid w:val="00202620"/>
    <w:rsid w:val="00203814"/>
    <w:rsid w:val="00210DAE"/>
    <w:rsid w:val="00212401"/>
    <w:rsid w:val="002125B0"/>
    <w:rsid w:val="0021430B"/>
    <w:rsid w:val="00220DAA"/>
    <w:rsid w:val="00236890"/>
    <w:rsid w:val="00243E09"/>
    <w:rsid w:val="002461AC"/>
    <w:rsid w:val="00257ED3"/>
    <w:rsid w:val="00274ADD"/>
    <w:rsid w:val="0028039B"/>
    <w:rsid w:val="00280A60"/>
    <w:rsid w:val="00282258"/>
    <w:rsid w:val="00291380"/>
    <w:rsid w:val="00295C9E"/>
    <w:rsid w:val="002A041B"/>
    <w:rsid w:val="002A274E"/>
    <w:rsid w:val="002A3314"/>
    <w:rsid w:val="002A3CA2"/>
    <w:rsid w:val="002A57F6"/>
    <w:rsid w:val="002B79D8"/>
    <w:rsid w:val="002C78DB"/>
    <w:rsid w:val="002C7CB5"/>
    <w:rsid w:val="002D1BA5"/>
    <w:rsid w:val="002D1C20"/>
    <w:rsid w:val="002D65BD"/>
    <w:rsid w:val="002D6906"/>
    <w:rsid w:val="002E38F0"/>
    <w:rsid w:val="002E3E30"/>
    <w:rsid w:val="002E72D4"/>
    <w:rsid w:val="002F5569"/>
    <w:rsid w:val="002F6188"/>
    <w:rsid w:val="002F6F8D"/>
    <w:rsid w:val="00300FD5"/>
    <w:rsid w:val="0030245C"/>
    <w:rsid w:val="00313DD0"/>
    <w:rsid w:val="00315CD8"/>
    <w:rsid w:val="00321F70"/>
    <w:rsid w:val="0032381E"/>
    <w:rsid w:val="003314A5"/>
    <w:rsid w:val="003320FF"/>
    <w:rsid w:val="00332419"/>
    <w:rsid w:val="00336373"/>
    <w:rsid w:val="00336907"/>
    <w:rsid w:val="00337DCC"/>
    <w:rsid w:val="0034484C"/>
    <w:rsid w:val="00345BC7"/>
    <w:rsid w:val="00346A10"/>
    <w:rsid w:val="00350659"/>
    <w:rsid w:val="00353E0F"/>
    <w:rsid w:val="00354889"/>
    <w:rsid w:val="00355B49"/>
    <w:rsid w:val="003644DB"/>
    <w:rsid w:val="00367F1B"/>
    <w:rsid w:val="003756CB"/>
    <w:rsid w:val="0038741F"/>
    <w:rsid w:val="003940C2"/>
    <w:rsid w:val="003940E8"/>
    <w:rsid w:val="003A1B9B"/>
    <w:rsid w:val="003A3117"/>
    <w:rsid w:val="003A420D"/>
    <w:rsid w:val="003B140A"/>
    <w:rsid w:val="003B4B8C"/>
    <w:rsid w:val="003B6B7E"/>
    <w:rsid w:val="003C3D0E"/>
    <w:rsid w:val="003C57DD"/>
    <w:rsid w:val="003E6EF6"/>
    <w:rsid w:val="003F0D35"/>
    <w:rsid w:val="00400794"/>
    <w:rsid w:val="004023DE"/>
    <w:rsid w:val="00402BC7"/>
    <w:rsid w:val="00402D21"/>
    <w:rsid w:val="004149D8"/>
    <w:rsid w:val="004208B4"/>
    <w:rsid w:val="00430F4D"/>
    <w:rsid w:val="00443A21"/>
    <w:rsid w:val="004470B6"/>
    <w:rsid w:val="00454E24"/>
    <w:rsid w:val="00455786"/>
    <w:rsid w:val="004604F3"/>
    <w:rsid w:val="004610C6"/>
    <w:rsid w:val="00463438"/>
    <w:rsid w:val="00463481"/>
    <w:rsid w:val="00471520"/>
    <w:rsid w:val="004810C3"/>
    <w:rsid w:val="00482567"/>
    <w:rsid w:val="00487172"/>
    <w:rsid w:val="004976AA"/>
    <w:rsid w:val="004A4F5B"/>
    <w:rsid w:val="004A6E54"/>
    <w:rsid w:val="004A75C9"/>
    <w:rsid w:val="004B3CA7"/>
    <w:rsid w:val="004B40F0"/>
    <w:rsid w:val="004B7679"/>
    <w:rsid w:val="004D17F9"/>
    <w:rsid w:val="004D662C"/>
    <w:rsid w:val="004E14BD"/>
    <w:rsid w:val="004E1CE3"/>
    <w:rsid w:val="004E5E23"/>
    <w:rsid w:val="004E64B5"/>
    <w:rsid w:val="004F1521"/>
    <w:rsid w:val="004F398D"/>
    <w:rsid w:val="004F7ED7"/>
    <w:rsid w:val="00500183"/>
    <w:rsid w:val="0050071A"/>
    <w:rsid w:val="00506036"/>
    <w:rsid w:val="00506EC6"/>
    <w:rsid w:val="0050785A"/>
    <w:rsid w:val="0051060F"/>
    <w:rsid w:val="00511859"/>
    <w:rsid w:val="00513E44"/>
    <w:rsid w:val="00516819"/>
    <w:rsid w:val="005200BE"/>
    <w:rsid w:val="005244EA"/>
    <w:rsid w:val="0053072E"/>
    <w:rsid w:val="005352D0"/>
    <w:rsid w:val="00542CAB"/>
    <w:rsid w:val="00544778"/>
    <w:rsid w:val="00547248"/>
    <w:rsid w:val="00553205"/>
    <w:rsid w:val="00553DE3"/>
    <w:rsid w:val="00555D99"/>
    <w:rsid w:val="00561A70"/>
    <w:rsid w:val="0056622D"/>
    <w:rsid w:val="005713D9"/>
    <w:rsid w:val="00576613"/>
    <w:rsid w:val="00583788"/>
    <w:rsid w:val="005A1BAD"/>
    <w:rsid w:val="005A68CC"/>
    <w:rsid w:val="005B06E7"/>
    <w:rsid w:val="005B1F26"/>
    <w:rsid w:val="005B7034"/>
    <w:rsid w:val="005C3878"/>
    <w:rsid w:val="005D7BA6"/>
    <w:rsid w:val="005E307C"/>
    <w:rsid w:val="005E7840"/>
    <w:rsid w:val="005E7A08"/>
    <w:rsid w:val="005F6B11"/>
    <w:rsid w:val="006072E3"/>
    <w:rsid w:val="00610F77"/>
    <w:rsid w:val="00613C44"/>
    <w:rsid w:val="006202FC"/>
    <w:rsid w:val="00621B79"/>
    <w:rsid w:val="00625352"/>
    <w:rsid w:val="00625AE9"/>
    <w:rsid w:val="00626955"/>
    <w:rsid w:val="00626E62"/>
    <w:rsid w:val="00627B4C"/>
    <w:rsid w:val="00631E1C"/>
    <w:rsid w:val="00635283"/>
    <w:rsid w:val="0063683C"/>
    <w:rsid w:val="006434B3"/>
    <w:rsid w:val="00644890"/>
    <w:rsid w:val="00647EE5"/>
    <w:rsid w:val="00651318"/>
    <w:rsid w:val="00652CDB"/>
    <w:rsid w:val="006552C0"/>
    <w:rsid w:val="006555B3"/>
    <w:rsid w:val="00686FA4"/>
    <w:rsid w:val="006916D4"/>
    <w:rsid w:val="00693E5D"/>
    <w:rsid w:val="0069636B"/>
    <w:rsid w:val="006975DD"/>
    <w:rsid w:val="006C041D"/>
    <w:rsid w:val="006C2419"/>
    <w:rsid w:val="006C48FC"/>
    <w:rsid w:val="006D1258"/>
    <w:rsid w:val="006D16AF"/>
    <w:rsid w:val="006D1929"/>
    <w:rsid w:val="006D5F44"/>
    <w:rsid w:val="006D67B0"/>
    <w:rsid w:val="006E13A2"/>
    <w:rsid w:val="006E3426"/>
    <w:rsid w:val="006F6E3C"/>
    <w:rsid w:val="00705219"/>
    <w:rsid w:val="00707736"/>
    <w:rsid w:val="00707CD9"/>
    <w:rsid w:val="007104DE"/>
    <w:rsid w:val="007117DF"/>
    <w:rsid w:val="007143D9"/>
    <w:rsid w:val="00716168"/>
    <w:rsid w:val="00716DED"/>
    <w:rsid w:val="00722CF6"/>
    <w:rsid w:val="007232FF"/>
    <w:rsid w:val="00726DBB"/>
    <w:rsid w:val="0073706E"/>
    <w:rsid w:val="00743663"/>
    <w:rsid w:val="00752D9B"/>
    <w:rsid w:val="00755A05"/>
    <w:rsid w:val="007616BD"/>
    <w:rsid w:val="0076629A"/>
    <w:rsid w:val="00772F2C"/>
    <w:rsid w:val="00782EED"/>
    <w:rsid w:val="007876E2"/>
    <w:rsid w:val="00794D47"/>
    <w:rsid w:val="007957F5"/>
    <w:rsid w:val="00795922"/>
    <w:rsid w:val="00795C23"/>
    <w:rsid w:val="00795E30"/>
    <w:rsid w:val="00797781"/>
    <w:rsid w:val="007A063C"/>
    <w:rsid w:val="007A1975"/>
    <w:rsid w:val="007A63B0"/>
    <w:rsid w:val="007B0AFB"/>
    <w:rsid w:val="007B5BC6"/>
    <w:rsid w:val="007B6704"/>
    <w:rsid w:val="007C30A4"/>
    <w:rsid w:val="007C4B91"/>
    <w:rsid w:val="007C6FE1"/>
    <w:rsid w:val="007D1473"/>
    <w:rsid w:val="007D622C"/>
    <w:rsid w:val="007D76EB"/>
    <w:rsid w:val="007E0E3E"/>
    <w:rsid w:val="007E10D2"/>
    <w:rsid w:val="007E11C4"/>
    <w:rsid w:val="007F0724"/>
    <w:rsid w:val="007F089B"/>
    <w:rsid w:val="007F2137"/>
    <w:rsid w:val="007F4F8A"/>
    <w:rsid w:val="0080545C"/>
    <w:rsid w:val="00807F33"/>
    <w:rsid w:val="00810BED"/>
    <w:rsid w:val="00812F31"/>
    <w:rsid w:val="00816015"/>
    <w:rsid w:val="008227DF"/>
    <w:rsid w:val="008249EC"/>
    <w:rsid w:val="00845875"/>
    <w:rsid w:val="00853771"/>
    <w:rsid w:val="0085591E"/>
    <w:rsid w:val="008560AA"/>
    <w:rsid w:val="00871DA8"/>
    <w:rsid w:val="008730D0"/>
    <w:rsid w:val="00875C57"/>
    <w:rsid w:val="00882ADE"/>
    <w:rsid w:val="008830CF"/>
    <w:rsid w:val="008853A2"/>
    <w:rsid w:val="008863D1"/>
    <w:rsid w:val="008900C3"/>
    <w:rsid w:val="008B3D8C"/>
    <w:rsid w:val="008B63EE"/>
    <w:rsid w:val="008C031E"/>
    <w:rsid w:val="008D7D91"/>
    <w:rsid w:val="008E16C1"/>
    <w:rsid w:val="008E2F1C"/>
    <w:rsid w:val="008E30E0"/>
    <w:rsid w:val="008E6F13"/>
    <w:rsid w:val="008E7E4F"/>
    <w:rsid w:val="008F1BF6"/>
    <w:rsid w:val="008F20E6"/>
    <w:rsid w:val="008F4894"/>
    <w:rsid w:val="00902D4A"/>
    <w:rsid w:val="0090679D"/>
    <w:rsid w:val="009074FD"/>
    <w:rsid w:val="0092064C"/>
    <w:rsid w:val="00921DFE"/>
    <w:rsid w:val="00935619"/>
    <w:rsid w:val="00935CCB"/>
    <w:rsid w:val="00936F1F"/>
    <w:rsid w:val="0094299C"/>
    <w:rsid w:val="0094384F"/>
    <w:rsid w:val="009458C8"/>
    <w:rsid w:val="009460F8"/>
    <w:rsid w:val="00956898"/>
    <w:rsid w:val="00961567"/>
    <w:rsid w:val="009624F2"/>
    <w:rsid w:val="00963BB2"/>
    <w:rsid w:val="00964F82"/>
    <w:rsid w:val="009728BA"/>
    <w:rsid w:val="009735F1"/>
    <w:rsid w:val="00976DA9"/>
    <w:rsid w:val="00977BE7"/>
    <w:rsid w:val="009805F0"/>
    <w:rsid w:val="009813F0"/>
    <w:rsid w:val="00981B12"/>
    <w:rsid w:val="00981F9E"/>
    <w:rsid w:val="0098448A"/>
    <w:rsid w:val="00996B67"/>
    <w:rsid w:val="00997594"/>
    <w:rsid w:val="009A1751"/>
    <w:rsid w:val="009A1A2E"/>
    <w:rsid w:val="009A2000"/>
    <w:rsid w:val="009A25E3"/>
    <w:rsid w:val="009A4689"/>
    <w:rsid w:val="009A604A"/>
    <w:rsid w:val="009A66E9"/>
    <w:rsid w:val="009B2C16"/>
    <w:rsid w:val="009D7FB3"/>
    <w:rsid w:val="009E0C12"/>
    <w:rsid w:val="009E3CFB"/>
    <w:rsid w:val="009E5A97"/>
    <w:rsid w:val="009E62B0"/>
    <w:rsid w:val="009F3BAC"/>
    <w:rsid w:val="00A045F1"/>
    <w:rsid w:val="00A111B4"/>
    <w:rsid w:val="00A15102"/>
    <w:rsid w:val="00A16116"/>
    <w:rsid w:val="00A26D82"/>
    <w:rsid w:val="00A2716C"/>
    <w:rsid w:val="00A30265"/>
    <w:rsid w:val="00A31811"/>
    <w:rsid w:val="00A32B6D"/>
    <w:rsid w:val="00A340BE"/>
    <w:rsid w:val="00A4300D"/>
    <w:rsid w:val="00A5155B"/>
    <w:rsid w:val="00A523C8"/>
    <w:rsid w:val="00A563D2"/>
    <w:rsid w:val="00A60157"/>
    <w:rsid w:val="00A63FC0"/>
    <w:rsid w:val="00A745B1"/>
    <w:rsid w:val="00A75A95"/>
    <w:rsid w:val="00A77273"/>
    <w:rsid w:val="00A83BEF"/>
    <w:rsid w:val="00A87EDF"/>
    <w:rsid w:val="00A92354"/>
    <w:rsid w:val="00AA7774"/>
    <w:rsid w:val="00AB37FF"/>
    <w:rsid w:val="00AB6E57"/>
    <w:rsid w:val="00AD1FAB"/>
    <w:rsid w:val="00AD2443"/>
    <w:rsid w:val="00AD2827"/>
    <w:rsid w:val="00AD3A87"/>
    <w:rsid w:val="00AD47BE"/>
    <w:rsid w:val="00AE0714"/>
    <w:rsid w:val="00AE4E1D"/>
    <w:rsid w:val="00AF3568"/>
    <w:rsid w:val="00AF4065"/>
    <w:rsid w:val="00AF59B5"/>
    <w:rsid w:val="00B05C8D"/>
    <w:rsid w:val="00B076DD"/>
    <w:rsid w:val="00B108EE"/>
    <w:rsid w:val="00B11982"/>
    <w:rsid w:val="00B120B7"/>
    <w:rsid w:val="00B144CB"/>
    <w:rsid w:val="00B15B9B"/>
    <w:rsid w:val="00B20618"/>
    <w:rsid w:val="00B23151"/>
    <w:rsid w:val="00B253E0"/>
    <w:rsid w:val="00B256FA"/>
    <w:rsid w:val="00B32E6F"/>
    <w:rsid w:val="00B3597E"/>
    <w:rsid w:val="00B377F9"/>
    <w:rsid w:val="00B41CA0"/>
    <w:rsid w:val="00B43F9B"/>
    <w:rsid w:val="00B440E3"/>
    <w:rsid w:val="00B535A9"/>
    <w:rsid w:val="00B6140B"/>
    <w:rsid w:val="00B65ED2"/>
    <w:rsid w:val="00B67356"/>
    <w:rsid w:val="00B7177D"/>
    <w:rsid w:val="00B7444A"/>
    <w:rsid w:val="00B75947"/>
    <w:rsid w:val="00B77019"/>
    <w:rsid w:val="00B776DD"/>
    <w:rsid w:val="00B8089B"/>
    <w:rsid w:val="00B826A4"/>
    <w:rsid w:val="00B94420"/>
    <w:rsid w:val="00BA179C"/>
    <w:rsid w:val="00BA1A88"/>
    <w:rsid w:val="00BA20A2"/>
    <w:rsid w:val="00BA2E0B"/>
    <w:rsid w:val="00BB4D6D"/>
    <w:rsid w:val="00BC5D53"/>
    <w:rsid w:val="00BC7507"/>
    <w:rsid w:val="00BC7F4E"/>
    <w:rsid w:val="00BD005B"/>
    <w:rsid w:val="00BD38DA"/>
    <w:rsid w:val="00BD3F1E"/>
    <w:rsid w:val="00BD556B"/>
    <w:rsid w:val="00BD5EC2"/>
    <w:rsid w:val="00BE0397"/>
    <w:rsid w:val="00BE08B7"/>
    <w:rsid w:val="00BE5A12"/>
    <w:rsid w:val="00BF150A"/>
    <w:rsid w:val="00BF1CC5"/>
    <w:rsid w:val="00BF34C6"/>
    <w:rsid w:val="00C15032"/>
    <w:rsid w:val="00C1549B"/>
    <w:rsid w:val="00C15BA7"/>
    <w:rsid w:val="00C22209"/>
    <w:rsid w:val="00C22CD5"/>
    <w:rsid w:val="00C33127"/>
    <w:rsid w:val="00C33885"/>
    <w:rsid w:val="00C3582F"/>
    <w:rsid w:val="00C42A7B"/>
    <w:rsid w:val="00C4307C"/>
    <w:rsid w:val="00C457B1"/>
    <w:rsid w:val="00C6101C"/>
    <w:rsid w:val="00C6799D"/>
    <w:rsid w:val="00C67A73"/>
    <w:rsid w:val="00C7238B"/>
    <w:rsid w:val="00C74197"/>
    <w:rsid w:val="00C7542F"/>
    <w:rsid w:val="00C76B82"/>
    <w:rsid w:val="00C80879"/>
    <w:rsid w:val="00C828AD"/>
    <w:rsid w:val="00C8386F"/>
    <w:rsid w:val="00C8684F"/>
    <w:rsid w:val="00C90111"/>
    <w:rsid w:val="00C9071B"/>
    <w:rsid w:val="00C963D2"/>
    <w:rsid w:val="00CB646F"/>
    <w:rsid w:val="00CC0905"/>
    <w:rsid w:val="00CC4721"/>
    <w:rsid w:val="00CC6717"/>
    <w:rsid w:val="00CD18C8"/>
    <w:rsid w:val="00CD3238"/>
    <w:rsid w:val="00CD4087"/>
    <w:rsid w:val="00CE1A90"/>
    <w:rsid w:val="00CE2EE9"/>
    <w:rsid w:val="00CE6B5D"/>
    <w:rsid w:val="00CF6721"/>
    <w:rsid w:val="00CF74B6"/>
    <w:rsid w:val="00D00506"/>
    <w:rsid w:val="00D0057E"/>
    <w:rsid w:val="00D0222C"/>
    <w:rsid w:val="00D06E00"/>
    <w:rsid w:val="00D07155"/>
    <w:rsid w:val="00D14191"/>
    <w:rsid w:val="00D165EE"/>
    <w:rsid w:val="00D1692B"/>
    <w:rsid w:val="00D17A5E"/>
    <w:rsid w:val="00D241F1"/>
    <w:rsid w:val="00D248EB"/>
    <w:rsid w:val="00D25803"/>
    <w:rsid w:val="00D27468"/>
    <w:rsid w:val="00D30DF6"/>
    <w:rsid w:val="00D32652"/>
    <w:rsid w:val="00D41F7D"/>
    <w:rsid w:val="00D4702B"/>
    <w:rsid w:val="00D53EBC"/>
    <w:rsid w:val="00D5532E"/>
    <w:rsid w:val="00D70A77"/>
    <w:rsid w:val="00D71250"/>
    <w:rsid w:val="00D744C3"/>
    <w:rsid w:val="00D85CA4"/>
    <w:rsid w:val="00DA2B8A"/>
    <w:rsid w:val="00DA51A9"/>
    <w:rsid w:val="00DB39F2"/>
    <w:rsid w:val="00DB6138"/>
    <w:rsid w:val="00DC2A53"/>
    <w:rsid w:val="00DC3797"/>
    <w:rsid w:val="00DC46B7"/>
    <w:rsid w:val="00DC66C2"/>
    <w:rsid w:val="00DD102B"/>
    <w:rsid w:val="00DD3CB0"/>
    <w:rsid w:val="00DD3D53"/>
    <w:rsid w:val="00DF2AF2"/>
    <w:rsid w:val="00E15FDE"/>
    <w:rsid w:val="00E2793F"/>
    <w:rsid w:val="00E35400"/>
    <w:rsid w:val="00E41CA6"/>
    <w:rsid w:val="00E47C8D"/>
    <w:rsid w:val="00E47D6E"/>
    <w:rsid w:val="00E515FF"/>
    <w:rsid w:val="00E51885"/>
    <w:rsid w:val="00E520C8"/>
    <w:rsid w:val="00E66338"/>
    <w:rsid w:val="00EA61FE"/>
    <w:rsid w:val="00EA7091"/>
    <w:rsid w:val="00EB1E94"/>
    <w:rsid w:val="00EC0C5C"/>
    <w:rsid w:val="00EC12BC"/>
    <w:rsid w:val="00EC3BD0"/>
    <w:rsid w:val="00EC7148"/>
    <w:rsid w:val="00ED522F"/>
    <w:rsid w:val="00ED6D94"/>
    <w:rsid w:val="00EE18B9"/>
    <w:rsid w:val="00EF4B82"/>
    <w:rsid w:val="00EF4EF0"/>
    <w:rsid w:val="00EF7062"/>
    <w:rsid w:val="00EF728C"/>
    <w:rsid w:val="00F00FF4"/>
    <w:rsid w:val="00F0581E"/>
    <w:rsid w:val="00F102BF"/>
    <w:rsid w:val="00F103D6"/>
    <w:rsid w:val="00F157D4"/>
    <w:rsid w:val="00F17CB4"/>
    <w:rsid w:val="00F21485"/>
    <w:rsid w:val="00F26A5E"/>
    <w:rsid w:val="00F30837"/>
    <w:rsid w:val="00F36F77"/>
    <w:rsid w:val="00F377FC"/>
    <w:rsid w:val="00F42F29"/>
    <w:rsid w:val="00F47C59"/>
    <w:rsid w:val="00F53480"/>
    <w:rsid w:val="00F613EE"/>
    <w:rsid w:val="00F64F71"/>
    <w:rsid w:val="00F653D9"/>
    <w:rsid w:val="00F66BB6"/>
    <w:rsid w:val="00F710A5"/>
    <w:rsid w:val="00F76F43"/>
    <w:rsid w:val="00F83787"/>
    <w:rsid w:val="00F83835"/>
    <w:rsid w:val="00F84590"/>
    <w:rsid w:val="00F855E5"/>
    <w:rsid w:val="00F86AAE"/>
    <w:rsid w:val="00F9585F"/>
    <w:rsid w:val="00FA26DC"/>
    <w:rsid w:val="00FA64B8"/>
    <w:rsid w:val="00FB35CD"/>
    <w:rsid w:val="00FC19CD"/>
    <w:rsid w:val="00FC2105"/>
    <w:rsid w:val="00FC5870"/>
    <w:rsid w:val="00FD51AF"/>
    <w:rsid w:val="00FD53EC"/>
    <w:rsid w:val="00FE0309"/>
    <w:rsid w:val="00FF07B4"/>
    <w:rsid w:val="00FF1078"/>
    <w:rsid w:val="00FF44F1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900EA"/>
  <w15:docId w15:val="{2FE6D01D-BBFB-49D2-8322-41AD8D35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9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6B67"/>
  </w:style>
  <w:style w:type="paragraph" w:styleId="Zpat">
    <w:name w:val="footer"/>
    <w:basedOn w:val="Normln"/>
    <w:link w:val="ZpatChar"/>
    <w:uiPriority w:val="99"/>
    <w:unhideWhenUsed/>
    <w:rsid w:val="009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6B67"/>
  </w:style>
  <w:style w:type="character" w:styleId="Hypertextovodkaz">
    <w:name w:val="Hyperlink"/>
    <w:basedOn w:val="Standardnpsmoodstavce"/>
    <w:uiPriority w:val="99"/>
    <w:unhideWhenUsed/>
    <w:rsid w:val="00280A60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80A6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23C3C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963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636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636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63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636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9636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96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636B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C22209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1681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651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21430B"/>
    <w:rPr>
      <w:color w:val="605E5C"/>
      <w:shd w:val="clear" w:color="auto" w:fill="E1DFDD"/>
    </w:rPr>
  </w:style>
  <w:style w:type="character" w:customStyle="1" w:styleId="ui-provider">
    <w:name w:val="ui-provider"/>
    <w:basedOn w:val="Standardnpsmoodstavce"/>
    <w:rsid w:val="00C8684F"/>
  </w:style>
  <w:style w:type="character" w:customStyle="1" w:styleId="contentpasted0">
    <w:name w:val="contentpasted0"/>
    <w:basedOn w:val="Standardnpsmoodstavce"/>
    <w:rsid w:val="008C0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8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8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2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5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8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0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1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96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8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9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4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8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1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2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55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97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2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66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5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7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71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3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3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4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1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0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74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0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czech.org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eliska@pearmedia.cz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about.att.com/csr/believes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orp.att.com/worldwide/att-you-czech-republic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900</Words>
  <Characters>5314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Eliška</dc:creator>
  <cp:lastModifiedBy>Eliška Crkovská</cp:lastModifiedBy>
  <cp:revision>4</cp:revision>
  <dcterms:created xsi:type="dcterms:W3CDTF">2023-05-24T06:51:00Z</dcterms:created>
  <dcterms:modified xsi:type="dcterms:W3CDTF">2023-05-24T08:04:00Z</dcterms:modified>
</cp:coreProperties>
</file>