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C4E7C" w14:textId="77777777" w:rsidR="005C6530" w:rsidRDefault="005C6530" w:rsidP="005C6530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5C6530">
        <w:rPr>
          <w:rFonts w:ascii="Tahoma" w:eastAsia="Tahoma" w:hAnsi="Tahoma" w:cs="Tahoma"/>
          <w:b/>
          <w:sz w:val="48"/>
          <w:szCs w:val="48"/>
        </w:rPr>
        <w:t>Křečové žíly trápí ženy i muže. Prevencí je žilní gymnastika</w:t>
      </w:r>
    </w:p>
    <w:p w14:paraId="27D33C86" w14:textId="416C9173" w:rsidR="00D85140" w:rsidRDefault="00551CA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EE3E44">
        <w:rPr>
          <w:rFonts w:ascii="Tahoma" w:eastAsia="Tahoma" w:hAnsi="Tahoma" w:cs="Tahoma"/>
          <w:b/>
          <w:sz w:val="21"/>
          <w:szCs w:val="21"/>
        </w:rPr>
        <w:t>7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5C6530">
        <w:rPr>
          <w:rFonts w:ascii="Tahoma" w:eastAsia="Tahoma" w:hAnsi="Tahoma" w:cs="Tahoma"/>
          <w:b/>
          <w:sz w:val="21"/>
          <w:szCs w:val="21"/>
        </w:rPr>
        <w:t>DUBNA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5C6530">
        <w:rPr>
          <w:rFonts w:ascii="Tahoma" w:eastAsia="Tahoma" w:hAnsi="Tahoma" w:cs="Tahoma"/>
          <w:b/>
          <w:sz w:val="21"/>
          <w:szCs w:val="21"/>
        </w:rPr>
        <w:t>Křečové žíly neboli varixy trápí až 40 procent žen a 20 procent mužů</w:t>
      </w:r>
      <w:r w:rsidR="00864F43">
        <w:rPr>
          <w:rFonts w:ascii="Tahoma" w:eastAsia="Tahoma" w:hAnsi="Tahoma" w:cs="Tahoma"/>
          <w:b/>
          <w:sz w:val="21"/>
          <w:szCs w:val="21"/>
        </w:rPr>
        <w:t>.</w:t>
      </w:r>
      <w:r w:rsidR="005C6530">
        <w:rPr>
          <w:rFonts w:ascii="Tahoma" w:eastAsia="Tahoma" w:hAnsi="Tahoma" w:cs="Tahoma"/>
          <w:b/>
          <w:sz w:val="21"/>
          <w:szCs w:val="21"/>
        </w:rPr>
        <w:t xml:space="preserve"> Z 90 procent jsou dědičné, objevit se ale mohou v souvislosti s hormonálními změnami, špatným životním stylem nebo věkem. Existuje několik rad, jak křečovým žílám předcházet. Mezi méně známé patří žilní gymnastika.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6DC5B319" w14:textId="6A829310" w:rsidR="00D85140" w:rsidRDefault="008E4475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Křečové žíly nejsou jen estetický problém, jejich výskyt provází často bolest, otoky i křeče.</w:t>
      </w:r>
      <w:r w:rsidR="00845FD7">
        <w:rPr>
          <w:rFonts w:ascii="Tahoma" w:eastAsia="Tahoma" w:hAnsi="Tahoma" w:cs="Tahoma"/>
          <w:sz w:val="21"/>
          <w:szCs w:val="21"/>
        </w:rPr>
        <w:t xml:space="preserve">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C6530" w:rsidRPr="005C6530">
        <w:rPr>
          <w:rFonts w:ascii="Tahoma" w:eastAsia="Tahoma" w:hAnsi="Tahoma" w:cs="Tahoma"/>
          <w:color w:val="CC9900"/>
          <w:sz w:val="21"/>
          <w:szCs w:val="21"/>
        </w:rPr>
        <w:t>Křečové žíly jsou zvětšené, zkroucené</w:t>
      </w:r>
      <w:r w:rsidR="005C6530">
        <w:rPr>
          <w:rFonts w:ascii="Tahoma" w:eastAsia="Tahoma" w:hAnsi="Tahoma" w:cs="Tahoma"/>
          <w:color w:val="CC9900"/>
          <w:sz w:val="21"/>
          <w:szCs w:val="21"/>
        </w:rPr>
        <w:t>, zpravidla modrofialové</w:t>
      </w:r>
      <w:r w:rsidR="005C6530" w:rsidRPr="005C6530">
        <w:rPr>
          <w:rFonts w:ascii="Tahoma" w:eastAsia="Tahoma" w:hAnsi="Tahoma" w:cs="Tahoma"/>
          <w:color w:val="CC9900"/>
          <w:sz w:val="21"/>
          <w:szCs w:val="21"/>
        </w:rPr>
        <w:t xml:space="preserve"> žíly, které se nejčastěji objevují na nohou. Vznikají kvůli oslabení nebo poškození žilních chlopní, které normálně zabraňují zpětnému toku krve. Když chlopně nefungují správně, krev se hromadí v žilách, což vede k jejich rozšíření a viditelným změnám</w:t>
      </w:r>
      <w:r w:rsidR="005C6530">
        <w:rPr>
          <w:rFonts w:ascii="Tahoma" w:eastAsia="Tahoma" w:hAnsi="Tahoma" w:cs="Tahoma"/>
          <w:color w:val="CC9900"/>
          <w:sz w:val="21"/>
          <w:szCs w:val="21"/>
        </w:rPr>
        <w:t>. Varixy nejsou jen neesteticky vypadající, jejich výskyt provází i b</w:t>
      </w:r>
      <w:r w:rsidR="005C6530" w:rsidRPr="005C6530">
        <w:rPr>
          <w:rFonts w:ascii="Tahoma" w:eastAsia="Tahoma" w:hAnsi="Tahoma" w:cs="Tahoma"/>
          <w:color w:val="CC9900"/>
          <w:sz w:val="21"/>
          <w:szCs w:val="21"/>
        </w:rPr>
        <w:t>olest, pocit těžkých nohou nebo pálení</w:t>
      </w:r>
      <w:r w:rsidR="005C6530">
        <w:rPr>
          <w:rFonts w:ascii="Tahoma" w:eastAsia="Tahoma" w:hAnsi="Tahoma" w:cs="Tahoma"/>
          <w:color w:val="CC9900"/>
          <w:sz w:val="21"/>
          <w:szCs w:val="21"/>
        </w:rPr>
        <w:t>, o</w:t>
      </w:r>
      <w:r w:rsidR="005C6530" w:rsidRPr="005C6530">
        <w:rPr>
          <w:rFonts w:ascii="Tahoma" w:eastAsia="Tahoma" w:hAnsi="Tahoma" w:cs="Tahoma"/>
          <w:color w:val="CC9900"/>
          <w:sz w:val="21"/>
          <w:szCs w:val="21"/>
        </w:rPr>
        <w:t>toky nohou, zejména po dlouhém stání</w:t>
      </w:r>
      <w:r w:rsidR="005C6530">
        <w:rPr>
          <w:rFonts w:ascii="Tahoma" w:eastAsia="Tahoma" w:hAnsi="Tahoma" w:cs="Tahoma"/>
          <w:color w:val="CC9900"/>
          <w:sz w:val="21"/>
          <w:szCs w:val="21"/>
        </w:rPr>
        <w:t>, n</w:t>
      </w:r>
      <w:r w:rsidR="005C6530" w:rsidRPr="005C6530">
        <w:rPr>
          <w:rFonts w:ascii="Tahoma" w:eastAsia="Tahoma" w:hAnsi="Tahoma" w:cs="Tahoma"/>
          <w:color w:val="CC9900"/>
          <w:sz w:val="21"/>
          <w:szCs w:val="21"/>
        </w:rPr>
        <w:t>oční křeče nebo svědění kůže kolem žil</w:t>
      </w:r>
      <w:r w:rsidR="005C6530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5C6530" w:rsidRPr="005C6530">
        <w:rPr>
          <w:rFonts w:ascii="Tahoma" w:eastAsia="Tahoma" w:hAnsi="Tahoma" w:cs="Tahoma"/>
          <w:color w:val="CC9900"/>
          <w:sz w:val="21"/>
          <w:szCs w:val="21"/>
        </w:rPr>
        <w:t>V pokročil</w:t>
      </w:r>
      <w:r w:rsidR="005C6530">
        <w:rPr>
          <w:rFonts w:ascii="Tahoma" w:eastAsia="Tahoma" w:hAnsi="Tahoma" w:cs="Tahoma"/>
          <w:color w:val="CC9900"/>
          <w:sz w:val="21"/>
          <w:szCs w:val="21"/>
        </w:rPr>
        <w:t>ém</w:t>
      </w:r>
      <w:r w:rsidR="005C6530" w:rsidRPr="005C653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C6530">
        <w:rPr>
          <w:rFonts w:ascii="Tahoma" w:eastAsia="Tahoma" w:hAnsi="Tahoma" w:cs="Tahoma"/>
          <w:color w:val="CC9900"/>
          <w:sz w:val="21"/>
          <w:szCs w:val="21"/>
        </w:rPr>
        <w:t>stádiu</w:t>
      </w:r>
      <w:r w:rsidR="005C6530" w:rsidRPr="005C6530">
        <w:rPr>
          <w:rFonts w:ascii="Tahoma" w:eastAsia="Tahoma" w:hAnsi="Tahoma" w:cs="Tahoma"/>
          <w:color w:val="CC9900"/>
          <w:sz w:val="21"/>
          <w:szCs w:val="21"/>
        </w:rPr>
        <w:t xml:space="preserve"> mohou vznikat kožní změny a bércové vředy</w:t>
      </w:r>
      <w:r w:rsidR="00845FD7">
        <w:rPr>
          <w:rStyle w:val="Odkaznakoment"/>
        </w:rPr>
        <w:t>,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5C6530">
        <w:rPr>
          <w:rFonts w:ascii="Tahoma" w:eastAsia="Tahoma" w:hAnsi="Tahoma" w:cs="Tahoma"/>
          <w:sz w:val="21"/>
          <w:szCs w:val="21"/>
        </w:rPr>
        <w:t>upozornil Anton Kar</w:t>
      </w:r>
      <w:r w:rsidR="00DF424F">
        <w:rPr>
          <w:rFonts w:ascii="Tahoma" w:eastAsia="Tahoma" w:hAnsi="Tahoma" w:cs="Tahoma"/>
          <w:sz w:val="21"/>
          <w:szCs w:val="21"/>
        </w:rPr>
        <w:t>a</w:t>
      </w:r>
      <w:r w:rsidR="005C6530">
        <w:rPr>
          <w:rFonts w:ascii="Tahoma" w:eastAsia="Tahoma" w:hAnsi="Tahoma" w:cs="Tahoma"/>
          <w:sz w:val="21"/>
          <w:szCs w:val="21"/>
        </w:rPr>
        <w:t>lko, cévní chirurg a vedoucí lékař kliniky Venova</w:t>
      </w:r>
      <w:r w:rsidR="00551CA3">
        <w:rPr>
          <w:rFonts w:ascii="Tahoma" w:eastAsia="Tahoma" w:hAnsi="Tahoma" w:cs="Tahoma"/>
          <w:sz w:val="21"/>
          <w:szCs w:val="21"/>
        </w:rPr>
        <w:t>.</w:t>
      </w:r>
    </w:p>
    <w:p w14:paraId="2FA359B0" w14:textId="161D4755" w:rsidR="008E4475" w:rsidRDefault="00C64CAF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</w:t>
      </w:r>
      <w:r w:rsidRPr="00C64CAF">
        <w:rPr>
          <w:rFonts w:ascii="Tahoma" w:eastAsia="Tahoma" w:hAnsi="Tahoma" w:cs="Tahoma"/>
          <w:sz w:val="21"/>
          <w:szCs w:val="21"/>
        </w:rPr>
        <w:t>yšší riziko vzniku křečových žil</w:t>
      </w:r>
      <w:r>
        <w:rPr>
          <w:rFonts w:ascii="Tahoma" w:eastAsia="Tahoma" w:hAnsi="Tahoma" w:cs="Tahoma"/>
          <w:sz w:val="21"/>
          <w:szCs w:val="21"/>
        </w:rPr>
        <w:t xml:space="preserve"> představují</w:t>
      </w:r>
      <w:r w:rsidRPr="00C64CAF">
        <w:rPr>
          <w:rFonts w:ascii="Tahoma" w:eastAsia="Tahoma" w:hAnsi="Tahoma" w:cs="Tahoma"/>
          <w:sz w:val="21"/>
          <w:szCs w:val="21"/>
        </w:rPr>
        <w:t xml:space="preserve"> genetick</w:t>
      </w:r>
      <w:r>
        <w:rPr>
          <w:rFonts w:ascii="Tahoma" w:eastAsia="Tahoma" w:hAnsi="Tahoma" w:cs="Tahoma"/>
          <w:sz w:val="21"/>
          <w:szCs w:val="21"/>
        </w:rPr>
        <w:t>é predispozice</w:t>
      </w:r>
      <w:r w:rsidRPr="00C64CAF">
        <w:rPr>
          <w:rFonts w:ascii="Tahoma" w:eastAsia="Tahoma" w:hAnsi="Tahoma" w:cs="Tahoma"/>
          <w:sz w:val="21"/>
          <w:szCs w:val="21"/>
        </w:rPr>
        <w:t>, hormonální</w:t>
      </w:r>
      <w:r>
        <w:rPr>
          <w:rFonts w:ascii="Tahoma" w:eastAsia="Tahoma" w:hAnsi="Tahoma" w:cs="Tahoma"/>
          <w:sz w:val="21"/>
          <w:szCs w:val="21"/>
        </w:rPr>
        <w:t xml:space="preserve"> změny</w:t>
      </w:r>
      <w:r w:rsidRPr="00C64CAF">
        <w:rPr>
          <w:rFonts w:ascii="Tahoma" w:eastAsia="Tahoma" w:hAnsi="Tahoma" w:cs="Tahoma"/>
          <w:sz w:val="21"/>
          <w:szCs w:val="21"/>
        </w:rPr>
        <w:t xml:space="preserve"> nebo životní</w:t>
      </w:r>
      <w:r>
        <w:rPr>
          <w:rFonts w:ascii="Tahoma" w:eastAsia="Tahoma" w:hAnsi="Tahoma" w:cs="Tahoma"/>
          <w:sz w:val="21"/>
          <w:szCs w:val="21"/>
        </w:rPr>
        <w:t xml:space="preserve"> styl</w:t>
      </w:r>
      <w:r w:rsidRPr="00C64CAF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Velký vliv na vznik křečových žil má genetika. </w:t>
      </w:r>
      <w:r w:rsidRPr="00C64CAF">
        <w:rPr>
          <w:rFonts w:ascii="Tahoma" w:eastAsia="Tahoma" w:hAnsi="Tahoma" w:cs="Tahoma"/>
          <w:color w:val="CC9900"/>
          <w:sz w:val="21"/>
          <w:szCs w:val="21"/>
        </w:rPr>
        <w:t>Pokud měli křečové žíly rodiče nebo prarodiče, je vyšší pravděpodobnost, že se objeví i u dalších generací.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Problémy s křečovými žilami mívají velmi často lidé trpící obezitou, n</w:t>
      </w:r>
      <w:r w:rsidRPr="00C64CAF">
        <w:rPr>
          <w:rFonts w:ascii="Tahoma" w:eastAsia="Tahoma" w:hAnsi="Tahoma" w:cs="Tahoma"/>
          <w:color w:val="CC9900"/>
          <w:sz w:val="21"/>
          <w:szCs w:val="21"/>
        </w:rPr>
        <w:t>adváha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totiž</w:t>
      </w:r>
      <w:r w:rsidRPr="00C64CAF">
        <w:rPr>
          <w:rFonts w:ascii="Tahoma" w:eastAsia="Tahoma" w:hAnsi="Tahoma" w:cs="Tahoma"/>
          <w:color w:val="CC9900"/>
          <w:sz w:val="21"/>
          <w:szCs w:val="21"/>
        </w:rPr>
        <w:t xml:space="preserve"> zvyšuje tlak na žíly a zhoršuje cirkulaci krve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 xml:space="preserve"> Mezi rizikové skupiny patří i lidé s nízkou fyzickou aktivitou, n</w:t>
      </w:r>
      <w:r w:rsidR="008E4475" w:rsidRPr="008E4475">
        <w:rPr>
          <w:rFonts w:ascii="Tahoma" w:eastAsia="Tahoma" w:hAnsi="Tahoma" w:cs="Tahoma"/>
          <w:color w:val="CC9900"/>
          <w:sz w:val="21"/>
          <w:szCs w:val="21"/>
        </w:rPr>
        <w:t>edostatek pohybu oslabuje svalovou pumpu nohou, která pomáhá žilám posouvat krev zpět k srdci.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Důvodem vzniku křečových žil může být také hormonální nerovnováha n</w:t>
      </w:r>
      <w:r w:rsidRPr="00C64CAF">
        <w:rPr>
          <w:rFonts w:ascii="Tahoma" w:eastAsia="Tahoma" w:hAnsi="Tahoma" w:cs="Tahoma"/>
          <w:color w:val="CC9900"/>
          <w:sz w:val="21"/>
          <w:szCs w:val="21"/>
        </w:rPr>
        <w:t>apříklad při těhotenství, menopauze nebo při užívání hormonální antikoncepce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 xml:space="preserve">. Výskyt varixů souvisí s věkem, zhruba po padesátce </w:t>
      </w:r>
      <w:r w:rsidR="008E4475" w:rsidRPr="008E4475">
        <w:rPr>
          <w:rFonts w:ascii="Tahoma" w:eastAsia="Tahoma" w:hAnsi="Tahoma" w:cs="Tahoma"/>
          <w:color w:val="CC9900"/>
          <w:sz w:val="21"/>
          <w:szCs w:val="21"/>
        </w:rPr>
        <w:t>dochází k oslabení žilních stěn a chlopní, což usnadňuje vznik křečových žil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>. Problémy mají i l</w:t>
      </w:r>
      <w:r w:rsidR="008E4475" w:rsidRPr="008E4475">
        <w:rPr>
          <w:rFonts w:ascii="Tahoma" w:eastAsia="Tahoma" w:hAnsi="Tahoma" w:cs="Tahoma"/>
          <w:color w:val="CC9900"/>
          <w:sz w:val="21"/>
          <w:szCs w:val="21"/>
        </w:rPr>
        <w:t>idé s povoláním vyžadujícím dlouhé stání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 xml:space="preserve">, které </w:t>
      </w:r>
      <w:r w:rsidR="008E4475" w:rsidRPr="008E4475">
        <w:rPr>
          <w:rFonts w:ascii="Tahoma" w:eastAsia="Tahoma" w:hAnsi="Tahoma" w:cs="Tahoma"/>
          <w:color w:val="CC9900"/>
          <w:sz w:val="21"/>
          <w:szCs w:val="21"/>
        </w:rPr>
        <w:t>zvyšuje tlak v žilách dolních končetin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E4475">
        <w:rPr>
          <w:rFonts w:ascii="Tahoma" w:eastAsia="Tahoma" w:hAnsi="Tahoma" w:cs="Tahoma"/>
          <w:sz w:val="21"/>
          <w:szCs w:val="21"/>
        </w:rPr>
        <w:t>vyjmenoval chirurg.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6AD17EE7" w14:textId="5D26F22B" w:rsidR="00D0428A" w:rsidRPr="00D0428A" w:rsidRDefault="00D0428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Výjimečně se mohou křečové žíly objevovat u dětí nebo během dospívání.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„I když to není příliš časté, mohou varixy trápit lidi už ve velmi nízkém věku. Zejména </w:t>
      </w:r>
      <w:r w:rsidRPr="00D0428A">
        <w:rPr>
          <w:rFonts w:ascii="Tahoma" w:eastAsia="Tahoma" w:hAnsi="Tahoma" w:cs="Tahoma"/>
          <w:color w:val="CC9900"/>
          <w:sz w:val="21"/>
          <w:szCs w:val="21"/>
        </w:rPr>
        <w:t>v období puberty dochází k rychlým změnám tělesné hmotnosti a výšce, což může zatěžovat cévní systém.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Nedávno jsme měli v ordinaci pana</w:t>
      </w:r>
      <w:r w:rsidR="00FE3624">
        <w:rPr>
          <w:rFonts w:ascii="Tahoma" w:eastAsia="Tahoma" w:hAnsi="Tahoma" w:cs="Tahoma"/>
          <w:color w:val="CC9900"/>
          <w:sz w:val="21"/>
          <w:szCs w:val="21"/>
        </w:rPr>
        <w:t xml:space="preserve"> Libora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kterého vlivem dědičnosti trápily křečové žíly už od puberty. Do ordinace lékaře ho poprvé přivedly ve dvaceti letech, kdy byl na zákrok poslán do nemocnice a varixy mu byly částečně odstraněny. </w:t>
      </w:r>
      <w:r w:rsidRPr="00D0428A">
        <w:rPr>
          <w:rFonts w:ascii="Tahoma" w:eastAsia="Tahoma" w:hAnsi="Tahoma" w:cs="Tahoma"/>
          <w:color w:val="CC9900"/>
          <w:sz w:val="21"/>
          <w:szCs w:val="21"/>
        </w:rPr>
        <w:t xml:space="preserve">S přibývajícím věkem se ale problém začas objevovat znovu. V 56 letech tedy dorazil do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naší </w:t>
      </w:r>
      <w:r w:rsidRPr="00D0428A">
        <w:rPr>
          <w:rFonts w:ascii="Tahoma" w:eastAsia="Tahoma" w:hAnsi="Tahoma" w:cs="Tahoma"/>
          <w:color w:val="CC9900"/>
          <w:sz w:val="21"/>
          <w:szCs w:val="21"/>
        </w:rPr>
        <w:t xml:space="preserve">ordinace, kde </w:t>
      </w:r>
      <w:r>
        <w:rPr>
          <w:rFonts w:ascii="Tahoma" w:eastAsia="Tahoma" w:hAnsi="Tahoma" w:cs="Tahoma"/>
          <w:color w:val="CC9900"/>
          <w:sz w:val="21"/>
          <w:szCs w:val="21"/>
        </w:rPr>
        <w:t>jsme mu</w:t>
      </w:r>
      <w:r w:rsidRPr="00D0428A">
        <w:rPr>
          <w:rFonts w:ascii="Tahoma" w:eastAsia="Tahoma" w:hAnsi="Tahoma" w:cs="Tahoma"/>
          <w:color w:val="CC9900"/>
          <w:sz w:val="21"/>
          <w:szCs w:val="21"/>
        </w:rPr>
        <w:t xml:space="preserve"> křečové žíly odstran</w:t>
      </w:r>
      <w:r>
        <w:rPr>
          <w:rFonts w:ascii="Tahoma" w:eastAsia="Tahoma" w:hAnsi="Tahoma" w:cs="Tahoma"/>
          <w:color w:val="CC9900"/>
          <w:sz w:val="21"/>
          <w:szCs w:val="21"/>
        </w:rPr>
        <w:t>ili</w:t>
      </w:r>
      <w:r w:rsidRPr="00D0428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>crossektomi</w:t>
      </w:r>
      <w:r w:rsidR="00064F54">
        <w:rPr>
          <w:rFonts w:ascii="Tahoma" w:eastAsia="Tahoma" w:hAnsi="Tahoma" w:cs="Tahoma"/>
          <w:color w:val="CC9900"/>
          <w:sz w:val="21"/>
          <w:szCs w:val="21"/>
        </w:rPr>
        <w:t>í</w:t>
      </w:r>
      <w:proofErr w:type="spellEnd"/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 xml:space="preserve"> doplněn</w:t>
      </w:r>
      <w:r w:rsidR="00FE3624">
        <w:rPr>
          <w:rFonts w:ascii="Tahoma" w:eastAsia="Tahoma" w:hAnsi="Tahoma" w:cs="Tahoma"/>
          <w:color w:val="CC9900"/>
          <w:sz w:val="21"/>
          <w:szCs w:val="21"/>
        </w:rPr>
        <w:t>ou</w:t>
      </w:r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 xml:space="preserve"> sklerotizac</w:t>
      </w:r>
      <w:r w:rsidR="00833054">
        <w:rPr>
          <w:rFonts w:ascii="Tahoma" w:eastAsia="Tahoma" w:hAnsi="Tahoma" w:cs="Tahoma"/>
          <w:color w:val="CC9900"/>
          <w:sz w:val="21"/>
          <w:szCs w:val="21"/>
        </w:rPr>
        <w:t>í</w:t>
      </w:r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>veny</w:t>
      </w:r>
      <w:proofErr w:type="spellEnd"/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>safeny</w:t>
      </w:r>
      <w:proofErr w:type="spellEnd"/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>magny</w:t>
      </w:r>
      <w:proofErr w:type="spellEnd"/>
      <w:r w:rsidR="00FE3624">
        <w:rPr>
          <w:rFonts w:ascii="Tahoma" w:eastAsia="Tahoma" w:hAnsi="Tahoma" w:cs="Tahoma"/>
          <w:color w:val="CC9900"/>
          <w:sz w:val="21"/>
          <w:szCs w:val="21"/>
        </w:rPr>
        <w:t xml:space="preserve">. To znamená, že </w:t>
      </w:r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>lékař chirurgicky přeruší hlavní spojku mezi povrchovou a hlubokou žílou v třísle, aby se zastavil zpětný tok krve, který způsobuje křečové žíly.</w:t>
      </w:r>
      <w:r w:rsidR="00FE3624">
        <w:rPr>
          <w:rFonts w:ascii="Tahoma" w:eastAsia="Tahoma" w:hAnsi="Tahoma" w:cs="Tahoma"/>
          <w:color w:val="CC9900"/>
          <w:sz w:val="21"/>
          <w:szCs w:val="21"/>
        </w:rPr>
        <w:t xml:space="preserve"> Následně do</w:t>
      </w:r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 xml:space="preserve"> poškozené žíly vstříkne látk</w:t>
      </w:r>
      <w:r w:rsidR="00FE3624">
        <w:rPr>
          <w:rFonts w:ascii="Tahoma" w:eastAsia="Tahoma" w:hAnsi="Tahoma" w:cs="Tahoma"/>
          <w:color w:val="CC9900"/>
          <w:sz w:val="21"/>
          <w:szCs w:val="21"/>
        </w:rPr>
        <w:t>u</w:t>
      </w:r>
      <w:r w:rsidR="00FE3624" w:rsidRPr="00FE3624">
        <w:rPr>
          <w:rFonts w:ascii="Tahoma" w:eastAsia="Tahoma" w:hAnsi="Tahoma" w:cs="Tahoma"/>
          <w:color w:val="CC9900"/>
          <w:sz w:val="21"/>
          <w:szCs w:val="21"/>
        </w:rPr>
        <w:t>, která ji zevnitř „zalepí“ a uzavře, takže přes ni už krev neteče a tělo si najde jinou, zdravou cestu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="00FE3624">
        <w:rPr>
          <w:rFonts w:ascii="Tahoma" w:eastAsia="Tahoma" w:hAnsi="Tahoma" w:cs="Tahoma"/>
          <w:color w:val="CC9900"/>
          <w:sz w:val="21"/>
          <w:szCs w:val="21"/>
        </w:rPr>
        <w:t>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popsal Anton Kar</w:t>
      </w:r>
      <w:r w:rsidR="00E44E83"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lko.</w:t>
      </w:r>
    </w:p>
    <w:p w14:paraId="55023404" w14:textId="04E1F06F" w:rsidR="008E4475" w:rsidRDefault="008E447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V</w:t>
      </w:r>
      <w:r w:rsidRPr="005C6530">
        <w:rPr>
          <w:rFonts w:ascii="Tahoma" w:eastAsia="Tahoma" w:hAnsi="Tahoma" w:cs="Tahoma"/>
          <w:sz w:val="21"/>
          <w:szCs w:val="21"/>
        </w:rPr>
        <w:t>ýskyt křečových žil může souviset s jinými onemocněními, zejména s poruchami krevního oběhu a cévního systému.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„K</w:t>
      </w:r>
      <w:r w:rsidR="00C64CAF">
        <w:rPr>
          <w:rFonts w:ascii="Tahoma" w:eastAsia="Tahoma" w:hAnsi="Tahoma" w:cs="Tahoma"/>
          <w:color w:val="CC9900"/>
          <w:sz w:val="21"/>
          <w:szCs w:val="21"/>
        </w:rPr>
        <w:t>řečové žíly mohou signalizovat chronickou žilní nedostatečnost, což je d</w:t>
      </w:r>
      <w:r w:rsidR="00C64CAF" w:rsidRPr="00C64CAF">
        <w:rPr>
          <w:rFonts w:ascii="Tahoma" w:eastAsia="Tahoma" w:hAnsi="Tahoma" w:cs="Tahoma"/>
          <w:color w:val="CC9900"/>
          <w:sz w:val="21"/>
          <w:szCs w:val="21"/>
        </w:rPr>
        <w:t>louhodobý stav, při kterém dochází ke špatnému návratu krve z dolních končetin zpět k</w:t>
      </w:r>
      <w:r w:rsidR="00C64CAF">
        <w:rPr>
          <w:rFonts w:ascii="Tahoma" w:eastAsia="Tahoma" w:hAnsi="Tahoma" w:cs="Tahoma"/>
          <w:color w:val="CC9900"/>
          <w:sz w:val="21"/>
          <w:szCs w:val="21"/>
        </w:rPr>
        <w:t> </w:t>
      </w:r>
      <w:r w:rsidR="00C64CAF" w:rsidRPr="00C64CAF">
        <w:rPr>
          <w:rFonts w:ascii="Tahoma" w:eastAsia="Tahoma" w:hAnsi="Tahoma" w:cs="Tahoma"/>
          <w:color w:val="CC9900"/>
          <w:sz w:val="21"/>
          <w:szCs w:val="21"/>
        </w:rPr>
        <w:t>srdci</w:t>
      </w:r>
      <w:r w:rsidR="00C64CAF">
        <w:rPr>
          <w:rFonts w:ascii="Tahoma" w:eastAsia="Tahoma" w:hAnsi="Tahoma" w:cs="Tahoma"/>
          <w:color w:val="CC9900"/>
          <w:sz w:val="21"/>
          <w:szCs w:val="21"/>
        </w:rPr>
        <w:t>. Souviset mohou i s trombózou hlubokých žil, což je krevní sraženina vyskytující se zejména na nohách. D</w:t>
      </w:r>
      <w:r w:rsidR="00C64CAF" w:rsidRPr="00C64CAF">
        <w:rPr>
          <w:rFonts w:ascii="Tahoma" w:eastAsia="Tahoma" w:hAnsi="Tahoma" w:cs="Tahoma"/>
          <w:color w:val="CC9900"/>
          <w:sz w:val="21"/>
          <w:szCs w:val="21"/>
        </w:rPr>
        <w:t>ůležité</w:t>
      </w:r>
      <w:r w:rsidR="00C64CAF">
        <w:rPr>
          <w:rFonts w:ascii="Tahoma" w:eastAsia="Tahoma" w:hAnsi="Tahoma" w:cs="Tahoma"/>
          <w:color w:val="CC9900"/>
          <w:sz w:val="21"/>
          <w:szCs w:val="21"/>
        </w:rPr>
        <w:t xml:space="preserve"> je</w:t>
      </w:r>
      <w:r w:rsidR="00C64CAF" w:rsidRPr="00C64CAF">
        <w:rPr>
          <w:rFonts w:ascii="Tahoma" w:eastAsia="Tahoma" w:hAnsi="Tahoma" w:cs="Tahoma"/>
          <w:color w:val="CC9900"/>
          <w:sz w:val="21"/>
          <w:szCs w:val="21"/>
        </w:rPr>
        <w:t xml:space="preserve"> konzultovat situaci s lékařem, protože může být nutná komplexní léčba nejen samotných křečových žil, ale i </w:t>
      </w:r>
      <w:r w:rsidR="00C64CAF">
        <w:rPr>
          <w:rFonts w:ascii="Tahoma" w:eastAsia="Tahoma" w:hAnsi="Tahoma" w:cs="Tahoma"/>
          <w:color w:val="CC9900"/>
          <w:sz w:val="21"/>
          <w:szCs w:val="21"/>
        </w:rPr>
        <w:t>dalšího</w:t>
      </w:r>
      <w:r w:rsidR="00C64CAF" w:rsidRPr="00C64CAF">
        <w:rPr>
          <w:rFonts w:ascii="Tahoma" w:eastAsia="Tahoma" w:hAnsi="Tahoma" w:cs="Tahoma"/>
          <w:color w:val="CC9900"/>
          <w:sz w:val="21"/>
          <w:szCs w:val="21"/>
        </w:rPr>
        <w:t xml:space="preserve"> onemocnění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doporučil Anton Kar</w:t>
      </w:r>
      <w:r w:rsidR="00DF424F"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lko</w:t>
      </w:r>
      <w:r w:rsidR="00551CA3">
        <w:rPr>
          <w:rFonts w:ascii="Tahoma" w:eastAsia="Tahoma" w:hAnsi="Tahoma" w:cs="Tahoma"/>
          <w:sz w:val="21"/>
          <w:szCs w:val="21"/>
        </w:rPr>
        <w:t xml:space="preserve">. </w:t>
      </w:r>
    </w:p>
    <w:p w14:paraId="1DC83D34" w14:textId="3A253576" w:rsidR="00D85140" w:rsidRDefault="008E4475" w:rsidP="00DF424F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</w:t>
      </w:r>
      <w:r w:rsidRPr="008E4475">
        <w:rPr>
          <w:rFonts w:ascii="Tahoma" w:eastAsia="Tahoma" w:hAnsi="Tahoma" w:cs="Tahoma"/>
          <w:sz w:val="21"/>
          <w:szCs w:val="21"/>
        </w:rPr>
        <w:t>pecialista na cévní onemocnění prov</w:t>
      </w:r>
      <w:r>
        <w:rPr>
          <w:rFonts w:ascii="Tahoma" w:eastAsia="Tahoma" w:hAnsi="Tahoma" w:cs="Tahoma"/>
          <w:sz w:val="21"/>
          <w:szCs w:val="21"/>
        </w:rPr>
        <w:t>ádí</w:t>
      </w:r>
      <w:r w:rsidRPr="008E4475">
        <w:rPr>
          <w:rFonts w:ascii="Tahoma" w:eastAsia="Tahoma" w:hAnsi="Tahoma" w:cs="Tahoma"/>
          <w:sz w:val="21"/>
          <w:szCs w:val="21"/>
        </w:rPr>
        <w:t xml:space="preserve"> ultrazvukové vyšetření žil, které pomůže zjistit, jak</w:t>
      </w:r>
      <w:r w:rsidR="00DF424F">
        <w:rPr>
          <w:rFonts w:ascii="Tahoma" w:eastAsia="Tahoma" w:hAnsi="Tahoma" w:cs="Tahoma"/>
          <w:sz w:val="21"/>
          <w:szCs w:val="21"/>
        </w:rPr>
        <w:t xml:space="preserve"> </w:t>
      </w:r>
      <w:r w:rsidR="00DF424F" w:rsidRPr="008E4475">
        <w:rPr>
          <w:rFonts w:ascii="Tahoma" w:eastAsia="Tahoma" w:hAnsi="Tahoma" w:cs="Tahoma"/>
          <w:sz w:val="21"/>
          <w:szCs w:val="21"/>
        </w:rPr>
        <w:t>žíly</w:t>
      </w:r>
      <w:r w:rsidRPr="008E4475">
        <w:rPr>
          <w:rFonts w:ascii="Tahoma" w:eastAsia="Tahoma" w:hAnsi="Tahoma" w:cs="Tahoma"/>
          <w:sz w:val="21"/>
          <w:szCs w:val="21"/>
        </w:rPr>
        <w:t xml:space="preserve"> fungují a zda je nutná léčba. V závislosti na závažnosti problému může doporučit různé možnosti léčby</w:t>
      </w:r>
      <w:r w:rsidR="00551CA3">
        <w:rPr>
          <w:rFonts w:ascii="Tahoma" w:eastAsia="Tahoma" w:hAnsi="Tahoma" w:cs="Tahoma"/>
          <w:sz w:val="21"/>
          <w:szCs w:val="21"/>
        </w:rPr>
        <w:t xml:space="preserve">.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Možností, jak se zbavit varixů, nabízí dnešní medicína hned několik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 xml:space="preserve">k dispozici 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jsou 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jak tradiční, tak moderní metody.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Klasická operace je stále prováděn</w:t>
      </w:r>
      <w:r w:rsidR="00351BDC">
        <w:rPr>
          <w:rFonts w:ascii="Tahoma" w:eastAsia="Tahoma" w:hAnsi="Tahoma" w:cs="Tahoma"/>
          <w:color w:val="CC9900"/>
          <w:sz w:val="21"/>
          <w:szCs w:val="21"/>
        </w:rPr>
        <w:t>a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 xml:space="preserve"> v nemocnicích a spočívá v přerušení a podvázání spojení mezi povrchovou a hlubokou žílou. Tato metoda je vhodná zejména pro závažné případy, ale vyžaduje delší dobu rekonvalescence.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Naopak moderní miniinvazivní metody umožňují pacientům rychlejší zotavení a menší bolestivost. Mezi tyto metody patří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l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aserová léčba, při které se pomocí laserového tepla žíly spálí a uzavřou.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Dále je to r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adiofrekvenční termokoagulace, což je metoda využívající radiofrekvenční energii k uzavření postižených žil.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Další metodou je s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klerotizace žil pomocí sklerotizační pěny, která žíly mechanicky uzavírá.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k fyzickému uzavření žil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se používá lékařské lepidlo. Často využívanou metodou je 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CLACS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– kombinovaná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 xml:space="preserve"> laserová a skleroterapeutická léčba, která se využívá pro odstranění metličkových a retikulárních žilek a kombinuje laserovou terapii s chlazením pro maximální efektivitu.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Moderní metodou je také 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 xml:space="preserve">ClariVein, 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>ta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 xml:space="preserve"> využívá mechanicko-chemickou technologii k uzavření žil. Pomocí speciální katetru se v žíle provádí rotace, která způsobí její uzavření, a zároveň se aplikuje sklerotizační látka pro zajištění dlouhodobého výsledku.</w:t>
      </w:r>
      <w:r w:rsidR="00DF424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F424F" w:rsidRPr="00DF424F">
        <w:rPr>
          <w:rFonts w:ascii="Tahoma" w:eastAsia="Tahoma" w:hAnsi="Tahoma" w:cs="Tahoma"/>
          <w:color w:val="CC9900"/>
          <w:sz w:val="21"/>
          <w:szCs w:val="21"/>
        </w:rPr>
        <w:t>Každá z těchto moderních metod je minimálně invazivní, což znamená, že pacienti mají rychlý návrat do běžného života bez dlouhé rekonvalescence. Vhodnost konkrétního postupu závisí na závažnosti problému a doporučení odborníka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D9125D">
        <w:rPr>
          <w:rFonts w:ascii="Tahoma" w:eastAsia="Tahoma" w:hAnsi="Tahoma" w:cs="Tahoma"/>
          <w:sz w:val="21"/>
          <w:szCs w:val="21"/>
        </w:rPr>
        <w:t>popsal Anton Kar</w:t>
      </w:r>
      <w:r w:rsidR="00DF424F">
        <w:rPr>
          <w:rFonts w:ascii="Tahoma" w:eastAsia="Tahoma" w:hAnsi="Tahoma" w:cs="Tahoma"/>
          <w:sz w:val="21"/>
          <w:szCs w:val="21"/>
        </w:rPr>
        <w:t>a</w:t>
      </w:r>
      <w:r w:rsidR="00D9125D">
        <w:rPr>
          <w:rFonts w:ascii="Tahoma" w:eastAsia="Tahoma" w:hAnsi="Tahoma" w:cs="Tahoma"/>
          <w:sz w:val="21"/>
          <w:szCs w:val="21"/>
        </w:rPr>
        <w:t>lko</w:t>
      </w:r>
      <w:r w:rsidR="00551CA3">
        <w:rPr>
          <w:rFonts w:ascii="Tahoma" w:eastAsia="Tahoma" w:hAnsi="Tahoma" w:cs="Tahoma"/>
          <w:sz w:val="21"/>
          <w:szCs w:val="21"/>
        </w:rPr>
        <w:t>.</w:t>
      </w:r>
    </w:p>
    <w:p w14:paraId="25E0A3FF" w14:textId="4080C18A" w:rsidR="00D85140" w:rsidRDefault="00D9125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Vzniku křečových žil je možné předejít. Prevencí je </w:t>
      </w:r>
      <w:r w:rsidRPr="00D9125D">
        <w:rPr>
          <w:rFonts w:ascii="Tahoma" w:eastAsia="Tahoma" w:hAnsi="Tahoma" w:cs="Tahoma"/>
          <w:sz w:val="21"/>
          <w:szCs w:val="21"/>
        </w:rPr>
        <w:t>pravidelný pohyb, vyhýb</w:t>
      </w:r>
      <w:r>
        <w:rPr>
          <w:rFonts w:ascii="Tahoma" w:eastAsia="Tahoma" w:hAnsi="Tahoma" w:cs="Tahoma"/>
          <w:sz w:val="21"/>
          <w:szCs w:val="21"/>
        </w:rPr>
        <w:t>ání</w:t>
      </w:r>
      <w:r w:rsidRPr="00D9125D">
        <w:rPr>
          <w:rFonts w:ascii="Tahoma" w:eastAsia="Tahoma" w:hAnsi="Tahoma" w:cs="Tahoma"/>
          <w:sz w:val="21"/>
          <w:szCs w:val="21"/>
        </w:rPr>
        <w:t xml:space="preserve"> se dlouhému stání nebo sezení, nošení kompresního prádla, hlídaní tělesné hmotnost</w:t>
      </w:r>
      <w:r w:rsidR="00023A5B">
        <w:rPr>
          <w:rFonts w:ascii="Tahoma" w:eastAsia="Tahoma" w:hAnsi="Tahoma" w:cs="Tahoma"/>
          <w:sz w:val="21"/>
          <w:szCs w:val="21"/>
        </w:rPr>
        <w:t>i</w:t>
      </w:r>
      <w:r w:rsidRPr="00D9125D">
        <w:rPr>
          <w:rFonts w:ascii="Tahoma" w:eastAsia="Tahoma" w:hAnsi="Tahoma" w:cs="Tahoma"/>
          <w:sz w:val="21"/>
          <w:szCs w:val="21"/>
        </w:rPr>
        <w:t>, správná životospráva</w:t>
      </w:r>
      <w:r>
        <w:rPr>
          <w:rFonts w:ascii="Tahoma" w:eastAsia="Tahoma" w:hAnsi="Tahoma" w:cs="Tahoma"/>
          <w:sz w:val="21"/>
          <w:szCs w:val="21"/>
        </w:rPr>
        <w:t xml:space="preserve"> nebo žilní gymnastika</w:t>
      </w:r>
      <w:r w:rsidR="00551CA3">
        <w:rPr>
          <w:rFonts w:ascii="Tahoma" w:eastAsia="Tahoma" w:hAnsi="Tahoma" w:cs="Tahoma"/>
          <w:sz w:val="21"/>
          <w:szCs w:val="21"/>
        </w:rPr>
        <w:t xml:space="preserve">.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9125D">
        <w:rPr>
          <w:rFonts w:ascii="Tahoma" w:eastAsia="Tahoma" w:hAnsi="Tahoma" w:cs="Tahoma"/>
          <w:color w:val="CC9900"/>
          <w:sz w:val="21"/>
          <w:szCs w:val="21"/>
        </w:rPr>
        <w:t>Žilní gymnastika je jednoduchá a účinná metoda prevence křečových žil, která spočívá v aktivaci lýtkového svalstva. Lýtkové svaly hrají klíčovou roli v žilním oběhu – při jejich pohybu dochází ke stlačování žil a podpoře návratu krve zpět k srdci, což pomáhá předcházet její stagnaci v dolních končetinách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 lékař</w:t>
      </w:r>
      <w:r w:rsidR="00551CA3">
        <w:rPr>
          <w:rFonts w:ascii="Tahoma" w:eastAsia="Tahoma" w:hAnsi="Tahoma" w:cs="Tahoma"/>
          <w:sz w:val="21"/>
          <w:szCs w:val="21"/>
        </w:rPr>
        <w:t>.</w:t>
      </w:r>
    </w:p>
    <w:p w14:paraId="61E5DBBF" w14:textId="08C65597" w:rsidR="00D9125D" w:rsidRDefault="00D9125D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JAK CVIČIT ŽILNÍ GYMNASTIKU</w:t>
      </w:r>
    </w:p>
    <w:p w14:paraId="34165660" w14:textId="1409F145" w:rsidR="00D9125D" w:rsidRPr="00D9125D" w:rsidRDefault="00D9125D" w:rsidP="00D9125D">
      <w:pPr>
        <w:jc w:val="both"/>
        <w:rPr>
          <w:rFonts w:ascii="Tahoma" w:eastAsia="Tahoma" w:hAnsi="Tahoma" w:cs="Tahoma"/>
          <w:sz w:val="21"/>
          <w:szCs w:val="21"/>
        </w:rPr>
      </w:pPr>
      <w:r w:rsidRPr="00D9125D">
        <w:rPr>
          <w:rFonts w:ascii="Tahoma" w:eastAsia="Tahoma" w:hAnsi="Tahoma" w:cs="Tahoma"/>
          <w:sz w:val="21"/>
          <w:szCs w:val="21"/>
        </w:rPr>
        <w:t xml:space="preserve">• </w:t>
      </w:r>
      <w:r>
        <w:rPr>
          <w:rFonts w:ascii="Tahoma" w:eastAsia="Tahoma" w:hAnsi="Tahoma" w:cs="Tahoma"/>
          <w:sz w:val="21"/>
          <w:szCs w:val="21"/>
        </w:rPr>
        <w:t>Pata/špička</w:t>
      </w:r>
      <w:r w:rsidRPr="00D9125D">
        <w:rPr>
          <w:rFonts w:ascii="Tahoma" w:eastAsia="Tahoma" w:hAnsi="Tahoma" w:cs="Tahoma"/>
          <w:sz w:val="21"/>
          <w:szCs w:val="21"/>
        </w:rPr>
        <w:t xml:space="preserve"> – vsedě nebo vestoje zvedejte paty a pak špičky, čímž stimulujete krevní oběh.</w:t>
      </w:r>
    </w:p>
    <w:p w14:paraId="57FC8221" w14:textId="77777777" w:rsidR="00D9125D" w:rsidRPr="00D9125D" w:rsidRDefault="00D9125D" w:rsidP="00D9125D">
      <w:pPr>
        <w:jc w:val="both"/>
        <w:rPr>
          <w:rFonts w:ascii="Tahoma" w:eastAsia="Tahoma" w:hAnsi="Tahoma" w:cs="Tahoma"/>
          <w:sz w:val="21"/>
          <w:szCs w:val="21"/>
        </w:rPr>
      </w:pPr>
      <w:r w:rsidRPr="00D9125D">
        <w:rPr>
          <w:rFonts w:ascii="Tahoma" w:eastAsia="Tahoma" w:hAnsi="Tahoma" w:cs="Tahoma"/>
          <w:sz w:val="21"/>
          <w:szCs w:val="21"/>
        </w:rPr>
        <w:t xml:space="preserve"> • Chůze po špičkách a patách – posiluje svaly a zlepšuje funkci žilní pumpy.</w:t>
      </w:r>
    </w:p>
    <w:p w14:paraId="0D19235A" w14:textId="77777777" w:rsidR="00D9125D" w:rsidRPr="00D9125D" w:rsidRDefault="00D9125D" w:rsidP="00D9125D">
      <w:pPr>
        <w:jc w:val="both"/>
        <w:rPr>
          <w:rFonts w:ascii="Tahoma" w:eastAsia="Tahoma" w:hAnsi="Tahoma" w:cs="Tahoma"/>
          <w:sz w:val="21"/>
          <w:szCs w:val="21"/>
        </w:rPr>
      </w:pPr>
      <w:r w:rsidRPr="00D9125D">
        <w:rPr>
          <w:rFonts w:ascii="Tahoma" w:eastAsia="Tahoma" w:hAnsi="Tahoma" w:cs="Tahoma"/>
          <w:sz w:val="21"/>
          <w:szCs w:val="21"/>
        </w:rPr>
        <w:t xml:space="preserve"> • Kroužení kotníky – vleže nebo vsedě otáčejte chodidly v kruzích pro lepší prokrvení.</w:t>
      </w:r>
    </w:p>
    <w:p w14:paraId="2D1776AD" w14:textId="6E87C3F7" w:rsidR="00D9125D" w:rsidRDefault="00D9125D" w:rsidP="00D9125D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D9125D">
        <w:rPr>
          <w:rFonts w:ascii="Tahoma" w:eastAsia="Tahoma" w:hAnsi="Tahoma" w:cs="Tahoma"/>
          <w:sz w:val="21"/>
          <w:szCs w:val="21"/>
        </w:rPr>
        <w:t xml:space="preserve"> • Šlapání na kole – vleže na zádech simulujte šlapání, </w:t>
      </w:r>
      <w:r>
        <w:rPr>
          <w:rFonts w:ascii="Tahoma" w:eastAsia="Tahoma" w:hAnsi="Tahoma" w:cs="Tahoma"/>
          <w:sz w:val="21"/>
          <w:szCs w:val="21"/>
        </w:rPr>
        <w:t>to</w:t>
      </w:r>
      <w:r w:rsidRPr="00D9125D">
        <w:rPr>
          <w:rFonts w:ascii="Tahoma" w:eastAsia="Tahoma" w:hAnsi="Tahoma" w:cs="Tahoma"/>
          <w:sz w:val="21"/>
          <w:szCs w:val="21"/>
        </w:rPr>
        <w:t xml:space="preserve"> aktivuje lýtka i stehenní svaly.</w:t>
      </w:r>
    </w:p>
    <w:p w14:paraId="4189BE99" w14:textId="04035899" w:rsidR="00D85140" w:rsidRDefault="00551CA3" w:rsidP="00D9125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5C61D74F" w14:textId="77777777" w:rsidR="00D85140" w:rsidRDefault="00551CA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08DE8D6" w14:textId="77777777" w:rsidR="00D85140" w:rsidRDefault="00551CA3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816EC2E" wp14:editId="526F851D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2A2C3D" w14:textId="77777777" w:rsidR="00D85140" w:rsidRDefault="00551CA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="00D8514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1FEFF97A" w14:textId="77777777" w:rsidR="00D85140" w:rsidRDefault="00551CA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 w:rsidR="00D8514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4428494" w14:textId="53047660" w:rsidR="00D85140" w:rsidRDefault="005D6CC9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Klinika VENOVA, </w:t>
      </w:r>
      <w:hyperlink r:id="rId9" w:history="1">
        <w:r w:rsidRPr="005D6CC9">
          <w:rPr>
            <w:rStyle w:val="Hypertextovodkaz"/>
            <w:rFonts w:ascii="Tahoma" w:eastAsia="Tahoma" w:hAnsi="Tahoma" w:cs="Tahoma"/>
            <w:b/>
          </w:rPr>
          <w:t>venova.cz</w:t>
        </w:r>
      </w:hyperlink>
    </w:p>
    <w:p w14:paraId="16E4F1A4" w14:textId="51451B3F" w:rsidR="00D85140" w:rsidRDefault="005D6CC9">
      <w:pPr>
        <w:jc w:val="both"/>
      </w:pPr>
      <w:r>
        <w:rPr>
          <w:rFonts w:ascii="Tahoma" w:eastAsia="Tahoma" w:hAnsi="Tahoma" w:cs="Tahoma"/>
          <w:sz w:val="18"/>
          <w:szCs w:val="18"/>
        </w:rPr>
        <w:t>Soukromá multioborová klinika byla založena v roce 2023. Klientům nabízí</w:t>
      </w:r>
      <w:r w:rsidRPr="005D6CC9">
        <w:rPr>
          <w:rFonts w:ascii="Tahoma" w:eastAsia="Tahoma" w:hAnsi="Tahoma" w:cs="Tahoma"/>
          <w:sz w:val="18"/>
          <w:szCs w:val="18"/>
        </w:rPr>
        <w:t xml:space="preserve"> přístup k nejmodernějším metodám vyšetření a prevence spolu s vysokými standardy bezpečnosti, prvotřídním servisem a expresními termíny bez dlouhého čekání.</w:t>
      </w:r>
      <w:r>
        <w:rPr>
          <w:rFonts w:ascii="Tahoma" w:eastAsia="Tahoma" w:hAnsi="Tahoma" w:cs="Tahoma"/>
          <w:sz w:val="18"/>
          <w:szCs w:val="18"/>
        </w:rPr>
        <w:t xml:space="preserve"> Mezi obory, které klinika poskytuje, patří žilní a cévní chirurgie, gynekologie, urologie, neurologie, kardiologie a angiologie. V čele kliniky stojí cévní chirurg MUDr. Anton Kar</w:t>
      </w:r>
      <w:r w:rsidR="00E44E83"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lko. </w:t>
      </w:r>
      <w:r w:rsidRPr="005D6CC9">
        <w:rPr>
          <w:rFonts w:ascii="Tahoma" w:eastAsia="Tahoma" w:hAnsi="Tahoma" w:cs="Tahoma"/>
          <w:sz w:val="18"/>
          <w:szCs w:val="18"/>
        </w:rPr>
        <w:t xml:space="preserve">MUDr. Karalko studoval na 1. Lékařské fakultě Univerzity Karlovy v Praze a po promoci zahájil svou lékařskou praxi v Německu. Poté nastoupil jako sekundární lékař na Kliniku cévní a endovaskulární chirurgie v Chemnitzu. Po získání prvních zkušeností v Německu se rozhodl rozšířit své odborné znalosti v oblasti břišní, torakální a cévní chirurgie na Univerzitní klinice a poliklinice Carl Gustav </w:t>
      </w:r>
      <w:proofErr w:type="spellStart"/>
      <w:r w:rsidRPr="005D6CC9">
        <w:rPr>
          <w:rFonts w:ascii="Tahoma" w:eastAsia="Tahoma" w:hAnsi="Tahoma" w:cs="Tahoma"/>
          <w:sz w:val="18"/>
          <w:szCs w:val="18"/>
        </w:rPr>
        <w:t>Carus</w:t>
      </w:r>
      <w:proofErr w:type="spellEnd"/>
      <w:r w:rsidRPr="005D6CC9">
        <w:rPr>
          <w:rFonts w:ascii="Tahoma" w:eastAsia="Tahoma" w:hAnsi="Tahoma" w:cs="Tahoma"/>
          <w:sz w:val="18"/>
          <w:szCs w:val="18"/>
        </w:rPr>
        <w:t xml:space="preserve"> Technické </w:t>
      </w:r>
      <w:r w:rsidR="00FD7932">
        <w:rPr>
          <w:rFonts w:ascii="Tahoma" w:eastAsia="Tahoma" w:hAnsi="Tahoma" w:cs="Tahoma"/>
          <w:sz w:val="18"/>
          <w:szCs w:val="18"/>
        </w:rPr>
        <w:t>u</w:t>
      </w:r>
      <w:r w:rsidRPr="005D6CC9">
        <w:rPr>
          <w:rFonts w:ascii="Tahoma" w:eastAsia="Tahoma" w:hAnsi="Tahoma" w:cs="Tahoma"/>
          <w:sz w:val="18"/>
          <w:szCs w:val="18"/>
        </w:rPr>
        <w:t>niverzity v Drážďanech pod vedením profesora Reepsa, kde také úspěšně složil atestační zkoušku z oboru cévní chirurgie.</w:t>
      </w:r>
    </w:p>
    <w:sectPr w:rsidR="00D8514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1F493" w14:textId="77777777" w:rsidR="00B40687" w:rsidRDefault="00B40687">
      <w:pPr>
        <w:spacing w:after="0" w:line="240" w:lineRule="auto"/>
      </w:pPr>
      <w:r>
        <w:separator/>
      </w:r>
    </w:p>
  </w:endnote>
  <w:endnote w:type="continuationSeparator" w:id="0">
    <w:p w14:paraId="57B2F80F" w14:textId="77777777" w:rsidR="00B40687" w:rsidRDefault="00B4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B9162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839EE" w14:textId="77777777" w:rsidR="00B40687" w:rsidRDefault="00B40687">
      <w:pPr>
        <w:spacing w:after="0" w:line="240" w:lineRule="auto"/>
      </w:pPr>
      <w:r>
        <w:separator/>
      </w:r>
    </w:p>
  </w:footnote>
  <w:footnote w:type="continuationSeparator" w:id="0">
    <w:p w14:paraId="58A94365" w14:textId="77777777" w:rsidR="00B40687" w:rsidRDefault="00B4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6ED1" w14:textId="53A58044" w:rsidR="00D85140" w:rsidRPr="005D6CC9" w:rsidRDefault="00551C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</w:t>
    </w:r>
    <w:r w:rsidR="005D6CC9">
      <w:rPr>
        <w:noProof/>
      </w:rPr>
      <w:drawing>
        <wp:inline distT="0" distB="0" distL="0" distR="0" wp14:anchorId="40073715" wp14:editId="6FD908A1">
          <wp:extent cx="2710237" cy="880110"/>
          <wp:effectExtent l="0" t="0" r="0" b="0"/>
          <wp:docPr id="578556682" name="Obrázek 1" descr="Klinika s multioborovým zaměřením | Venova Klin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inika s multioborovým zaměřením | Venova Klin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206" cy="88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CC9">
      <w:rPr>
        <w:b/>
        <w:color w:val="000000"/>
        <w:sz w:val="36"/>
        <w:szCs w:val="36"/>
      </w:rPr>
      <w:tab/>
    </w:r>
    <w:r w:rsidR="005D6CC9"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14:paraId="1064FAA8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0CF0BCE3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A8B14FE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4B0F8CE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FECDD6F" w14:textId="77777777" w:rsidR="00D85140" w:rsidRDefault="00D85140" w:rsidP="00864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1CF7E1DD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CA09C65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89CC8F9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1D6E314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BD26251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1126E0E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14E481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8F0566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CF0068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4F7444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2C306B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4A38EF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40"/>
    <w:rsid w:val="00023A5B"/>
    <w:rsid w:val="00051F88"/>
    <w:rsid w:val="00064F54"/>
    <w:rsid w:val="000A3312"/>
    <w:rsid w:val="000E1C26"/>
    <w:rsid w:val="00105D5B"/>
    <w:rsid w:val="00112D10"/>
    <w:rsid w:val="0018079C"/>
    <w:rsid w:val="00203DB7"/>
    <w:rsid w:val="00245C34"/>
    <w:rsid w:val="00280122"/>
    <w:rsid w:val="002C50FB"/>
    <w:rsid w:val="00314CB7"/>
    <w:rsid w:val="00340FAF"/>
    <w:rsid w:val="00351BDC"/>
    <w:rsid w:val="0037268F"/>
    <w:rsid w:val="003C06B5"/>
    <w:rsid w:val="003E02FE"/>
    <w:rsid w:val="00403389"/>
    <w:rsid w:val="0044403F"/>
    <w:rsid w:val="0051601F"/>
    <w:rsid w:val="00546147"/>
    <w:rsid w:val="00551CA3"/>
    <w:rsid w:val="00561D13"/>
    <w:rsid w:val="005620CC"/>
    <w:rsid w:val="005B1BB0"/>
    <w:rsid w:val="005C6530"/>
    <w:rsid w:val="005D6CC9"/>
    <w:rsid w:val="005F47CE"/>
    <w:rsid w:val="005F578A"/>
    <w:rsid w:val="00614FCD"/>
    <w:rsid w:val="006464A0"/>
    <w:rsid w:val="00683349"/>
    <w:rsid w:val="00692B81"/>
    <w:rsid w:val="006D0E46"/>
    <w:rsid w:val="006E2863"/>
    <w:rsid w:val="006E2E25"/>
    <w:rsid w:val="00740FF4"/>
    <w:rsid w:val="00747ABA"/>
    <w:rsid w:val="00782E3D"/>
    <w:rsid w:val="0078638E"/>
    <w:rsid w:val="00790799"/>
    <w:rsid w:val="00797875"/>
    <w:rsid w:val="007D4DBF"/>
    <w:rsid w:val="008140B9"/>
    <w:rsid w:val="0082293D"/>
    <w:rsid w:val="00833054"/>
    <w:rsid w:val="00845FD7"/>
    <w:rsid w:val="00864F43"/>
    <w:rsid w:val="008A3AA1"/>
    <w:rsid w:val="008E4475"/>
    <w:rsid w:val="0092552C"/>
    <w:rsid w:val="00956F15"/>
    <w:rsid w:val="00961D2F"/>
    <w:rsid w:val="0097155C"/>
    <w:rsid w:val="0097254F"/>
    <w:rsid w:val="009B0FBE"/>
    <w:rsid w:val="009B3E43"/>
    <w:rsid w:val="00A20CFB"/>
    <w:rsid w:val="00A27512"/>
    <w:rsid w:val="00A801BE"/>
    <w:rsid w:val="00A92EC6"/>
    <w:rsid w:val="00AB5D96"/>
    <w:rsid w:val="00AC406E"/>
    <w:rsid w:val="00B06DF0"/>
    <w:rsid w:val="00B1390B"/>
    <w:rsid w:val="00B40687"/>
    <w:rsid w:val="00B45670"/>
    <w:rsid w:val="00B6096C"/>
    <w:rsid w:val="00B8229C"/>
    <w:rsid w:val="00B831F5"/>
    <w:rsid w:val="00B94EE3"/>
    <w:rsid w:val="00BB5AB4"/>
    <w:rsid w:val="00BD6115"/>
    <w:rsid w:val="00C10DBF"/>
    <w:rsid w:val="00C36A61"/>
    <w:rsid w:val="00C44C67"/>
    <w:rsid w:val="00C53C11"/>
    <w:rsid w:val="00C55D34"/>
    <w:rsid w:val="00C64CAF"/>
    <w:rsid w:val="00C75F9C"/>
    <w:rsid w:val="00C878B5"/>
    <w:rsid w:val="00CC5181"/>
    <w:rsid w:val="00CF0CB1"/>
    <w:rsid w:val="00CF4AFF"/>
    <w:rsid w:val="00D0428A"/>
    <w:rsid w:val="00D7188B"/>
    <w:rsid w:val="00D82D3C"/>
    <w:rsid w:val="00D85140"/>
    <w:rsid w:val="00D9125D"/>
    <w:rsid w:val="00DA01DC"/>
    <w:rsid w:val="00DB2BA3"/>
    <w:rsid w:val="00DB5336"/>
    <w:rsid w:val="00DD573C"/>
    <w:rsid w:val="00DF424F"/>
    <w:rsid w:val="00DF4EBC"/>
    <w:rsid w:val="00E05CE6"/>
    <w:rsid w:val="00E145DF"/>
    <w:rsid w:val="00E265E2"/>
    <w:rsid w:val="00E30681"/>
    <w:rsid w:val="00E44E83"/>
    <w:rsid w:val="00E577E3"/>
    <w:rsid w:val="00E72A3F"/>
    <w:rsid w:val="00EA3264"/>
    <w:rsid w:val="00EE3E44"/>
    <w:rsid w:val="00F27937"/>
    <w:rsid w:val="00F631CF"/>
    <w:rsid w:val="00F63803"/>
    <w:rsid w:val="00F67DF1"/>
    <w:rsid w:val="00FB1DAF"/>
    <w:rsid w:val="00FD7932"/>
    <w:rsid w:val="00FE362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8E6E"/>
  <w15:docId w15:val="{6023D6D6-E926-49F7-B6F5-FCE4DD7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64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F43"/>
  </w:style>
  <w:style w:type="paragraph" w:styleId="Zpat">
    <w:name w:val="footer"/>
    <w:basedOn w:val="Normln"/>
    <w:link w:val="ZpatChar"/>
    <w:uiPriority w:val="99"/>
    <w:unhideWhenUsed/>
    <w:rsid w:val="00864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F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1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1B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03D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D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45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enova.cz/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acf11a3-6730-45a9-8e72-217634b3f343}" enabled="1" method="Privileged" siteId="{cc7eebe8-bda1-44fd-9135-f5ac04b7df8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2025-04-07T08:07:00Z</dcterms:created>
  <dcterms:modified xsi:type="dcterms:W3CDTF">2025-04-07T08:07:00Z</dcterms:modified>
</cp:coreProperties>
</file>