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60014C23" w:rsidR="00FF519C" w:rsidRPr="004A1D6D" w:rsidRDefault="001E64C8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4A1D6D">
        <w:rPr>
          <w:rFonts w:ascii="Tahoma" w:eastAsia="Tahoma" w:hAnsi="Tahoma" w:cs="Tahoma"/>
          <w:b/>
          <w:sz w:val="44"/>
          <w:szCs w:val="44"/>
        </w:rPr>
        <w:t>Inkontinenc</w:t>
      </w:r>
      <w:r w:rsidR="003E42F6" w:rsidRPr="004A1D6D">
        <w:rPr>
          <w:rFonts w:ascii="Tahoma" w:eastAsia="Tahoma" w:hAnsi="Tahoma" w:cs="Tahoma"/>
          <w:b/>
          <w:sz w:val="44"/>
          <w:szCs w:val="44"/>
        </w:rPr>
        <w:t>e</w:t>
      </w:r>
      <w:r w:rsidR="00AF2D3D" w:rsidRPr="004A1D6D">
        <w:rPr>
          <w:rFonts w:ascii="Tahoma" w:eastAsia="Tahoma" w:hAnsi="Tahoma" w:cs="Tahoma"/>
          <w:b/>
          <w:sz w:val="44"/>
          <w:szCs w:val="44"/>
        </w:rPr>
        <w:t xml:space="preserve"> trápí až pětinu čtyřicátnic, pomoc nalézají ve fy</w:t>
      </w:r>
      <w:r w:rsidR="004A1D6D" w:rsidRPr="004A1D6D">
        <w:rPr>
          <w:rFonts w:ascii="Tahoma" w:eastAsia="Tahoma" w:hAnsi="Tahoma" w:cs="Tahoma"/>
          <w:b/>
          <w:sz w:val="44"/>
          <w:szCs w:val="44"/>
        </w:rPr>
        <w:t>zioterapii</w:t>
      </w:r>
    </w:p>
    <w:p w14:paraId="5364EABD" w14:textId="4F64B23B" w:rsidR="006F37E6" w:rsidRDefault="009D7FBA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C605B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C605B" w:rsidRPr="005C605B">
        <w:rPr>
          <w:rFonts w:ascii="Tahoma" w:eastAsia="Tahoma" w:hAnsi="Tahoma" w:cs="Tahoma"/>
          <w:b/>
          <w:sz w:val="21"/>
          <w:szCs w:val="21"/>
        </w:rPr>
        <w:t>19</w:t>
      </w:r>
      <w:r w:rsidR="00CC2BF1" w:rsidRPr="005C605B">
        <w:rPr>
          <w:rFonts w:ascii="Tahoma" w:eastAsia="Tahoma" w:hAnsi="Tahoma" w:cs="Tahoma"/>
          <w:b/>
          <w:sz w:val="21"/>
          <w:szCs w:val="21"/>
        </w:rPr>
        <w:t>.</w:t>
      </w:r>
      <w:r w:rsidRPr="005C605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B51AB" w:rsidRPr="005C605B">
        <w:rPr>
          <w:rFonts w:ascii="Tahoma" w:eastAsia="Tahoma" w:hAnsi="Tahoma" w:cs="Tahoma"/>
          <w:b/>
          <w:sz w:val="21"/>
          <w:szCs w:val="21"/>
        </w:rPr>
        <w:t>ČER</w:t>
      </w:r>
      <w:r w:rsidR="009755CA" w:rsidRPr="005C605B">
        <w:rPr>
          <w:rFonts w:ascii="Tahoma" w:eastAsia="Tahoma" w:hAnsi="Tahoma" w:cs="Tahoma"/>
          <w:b/>
          <w:sz w:val="21"/>
          <w:szCs w:val="21"/>
        </w:rPr>
        <w:t>VENCE</w:t>
      </w:r>
      <w:r w:rsidR="00381AE4" w:rsidRPr="005C605B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5C605B">
        <w:rPr>
          <w:rFonts w:ascii="Tahoma" w:eastAsia="Tahoma" w:hAnsi="Tahoma" w:cs="Tahoma"/>
          <w:b/>
          <w:sz w:val="21"/>
          <w:szCs w:val="21"/>
        </w:rPr>
        <w:t>2</w:t>
      </w:r>
      <w:r w:rsidRPr="005C605B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981D30" w:rsidRPr="005C605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77125" w:rsidRPr="005C605B">
        <w:rPr>
          <w:rFonts w:ascii="Tahoma" w:eastAsia="Tahoma" w:hAnsi="Tahoma" w:cs="Tahoma"/>
          <w:b/>
          <w:sz w:val="21"/>
          <w:szCs w:val="21"/>
        </w:rPr>
        <w:t xml:space="preserve">Tabuizované téma – inkontinence. Netýká se jen starších ročníků, nejčastější formou – stresovou inkontinencí – trpí každá pátá Češka kolem 45 let. Když překonají stud a svěří se odborníkům, mají zpola vyhráno. </w:t>
      </w:r>
      <w:r w:rsidR="007F031E" w:rsidRPr="005C605B">
        <w:rPr>
          <w:rFonts w:ascii="Tahoma" w:eastAsia="Tahoma" w:hAnsi="Tahoma" w:cs="Tahoma"/>
          <w:b/>
          <w:sz w:val="21"/>
          <w:szCs w:val="21"/>
        </w:rPr>
        <w:t>Léčba není složitá a předchází vážnějším zdravotním problémům.</w:t>
      </w:r>
    </w:p>
    <w:p w14:paraId="3204B6C3" w14:textId="52D719B8" w:rsidR="00E13EFD" w:rsidRPr="00163777" w:rsidRDefault="006F37E6" w:rsidP="00E13EFD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Podle údajů České urologické společnosti </w:t>
      </w:r>
      <w:r w:rsidR="00CC7985">
        <w:rPr>
          <w:rFonts w:ascii="Tahoma" w:eastAsia="Tahoma" w:hAnsi="Tahoma" w:cs="Tahoma"/>
          <w:bCs/>
          <w:sz w:val="21"/>
          <w:szCs w:val="21"/>
        </w:rPr>
        <w:t xml:space="preserve">je inkontinencí postiženo 36 procent </w:t>
      </w:r>
      <w:r w:rsidR="00370B87">
        <w:rPr>
          <w:rFonts w:ascii="Tahoma" w:eastAsia="Tahoma" w:hAnsi="Tahoma" w:cs="Tahoma"/>
          <w:bCs/>
          <w:sz w:val="21"/>
          <w:szCs w:val="21"/>
        </w:rPr>
        <w:t>obyvatel</w:t>
      </w:r>
      <w:r w:rsidR="00CC7985">
        <w:rPr>
          <w:rFonts w:ascii="Tahoma" w:eastAsia="Tahoma" w:hAnsi="Tahoma" w:cs="Tahoma"/>
          <w:bCs/>
          <w:sz w:val="21"/>
          <w:szCs w:val="21"/>
        </w:rPr>
        <w:t xml:space="preserve"> nad 15 let, převážně </w:t>
      </w:r>
      <w:r w:rsidR="004A1D6D">
        <w:rPr>
          <w:rFonts w:ascii="Tahoma" w:eastAsia="Tahoma" w:hAnsi="Tahoma" w:cs="Tahoma"/>
          <w:bCs/>
          <w:sz w:val="21"/>
          <w:szCs w:val="21"/>
        </w:rPr>
        <w:t xml:space="preserve">se jedná o </w:t>
      </w:r>
      <w:r w:rsidR="00CC7985">
        <w:rPr>
          <w:rFonts w:ascii="Tahoma" w:eastAsia="Tahoma" w:hAnsi="Tahoma" w:cs="Tahoma"/>
          <w:bCs/>
          <w:sz w:val="21"/>
          <w:szCs w:val="21"/>
        </w:rPr>
        <w:t xml:space="preserve">ženy v produktivním věku. </w:t>
      </w:r>
      <w:r w:rsidR="00E13EFD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13EFD" w:rsidRPr="00E13EFD">
        <w:rPr>
          <w:rFonts w:ascii="Tahoma" w:eastAsia="Tahoma" w:hAnsi="Tahoma" w:cs="Tahoma"/>
          <w:color w:val="CC9900"/>
          <w:sz w:val="21"/>
          <w:szCs w:val="21"/>
        </w:rPr>
        <w:t>Inkontinence jako taková postihuje během života až padesát procent žen. Rozlišujeme několik typů inkontinenc</w:t>
      </w:r>
      <w:r w:rsidR="001C50DD">
        <w:rPr>
          <w:rFonts w:ascii="Tahoma" w:eastAsia="Tahoma" w:hAnsi="Tahoma" w:cs="Tahoma"/>
          <w:color w:val="CC9900"/>
          <w:sz w:val="21"/>
          <w:szCs w:val="21"/>
        </w:rPr>
        <w:t>í</w:t>
      </w:r>
      <w:r w:rsidR="00163777">
        <w:rPr>
          <w:rFonts w:ascii="Tahoma" w:eastAsia="Tahoma" w:hAnsi="Tahoma" w:cs="Tahoma"/>
          <w:color w:val="CC9900"/>
          <w:sz w:val="21"/>
          <w:szCs w:val="21"/>
        </w:rPr>
        <w:t xml:space="preserve">, ale nejběžněji se objevuje </w:t>
      </w:r>
      <w:r w:rsidR="00E13EFD" w:rsidRPr="00E13EFD">
        <w:rPr>
          <w:rFonts w:ascii="Tahoma" w:eastAsia="Tahoma" w:hAnsi="Tahoma" w:cs="Tahoma"/>
          <w:color w:val="CC9900"/>
          <w:sz w:val="21"/>
          <w:szCs w:val="21"/>
        </w:rPr>
        <w:t xml:space="preserve">tzv. stresová inkontinence, </w:t>
      </w:r>
      <w:r w:rsidR="00163777">
        <w:rPr>
          <w:rFonts w:ascii="Tahoma" w:eastAsia="Tahoma" w:hAnsi="Tahoma" w:cs="Tahoma"/>
          <w:color w:val="CC9900"/>
          <w:sz w:val="21"/>
          <w:szCs w:val="21"/>
        </w:rPr>
        <w:t xml:space="preserve">tedy </w:t>
      </w:r>
      <w:r w:rsidR="00E13EFD" w:rsidRPr="00E13EFD">
        <w:rPr>
          <w:rFonts w:ascii="Tahoma" w:eastAsia="Tahoma" w:hAnsi="Tahoma" w:cs="Tahoma"/>
          <w:color w:val="CC9900"/>
          <w:sz w:val="21"/>
          <w:szCs w:val="21"/>
        </w:rPr>
        <w:t xml:space="preserve">únik malého množství moči například při smíchu, zakašlání, kýchnutí, těžké fyzické námaze, jako je zvedání břemen, nebo intenzivním silově-vytrvalostním cvičení. Tento typ </w:t>
      </w:r>
      <w:r w:rsidR="00163777">
        <w:rPr>
          <w:rFonts w:ascii="Tahoma" w:eastAsia="Tahoma" w:hAnsi="Tahoma" w:cs="Tahoma"/>
          <w:color w:val="CC9900"/>
          <w:sz w:val="21"/>
          <w:szCs w:val="21"/>
        </w:rPr>
        <w:t xml:space="preserve">potíží </w:t>
      </w:r>
      <w:r w:rsidR="00E13EFD" w:rsidRPr="00E13EFD">
        <w:rPr>
          <w:rFonts w:ascii="Tahoma" w:eastAsia="Tahoma" w:hAnsi="Tahoma" w:cs="Tahoma"/>
          <w:color w:val="CC9900"/>
          <w:sz w:val="21"/>
          <w:szCs w:val="21"/>
        </w:rPr>
        <w:t>je také nejlépe léčitelný, je ovšem důležité problém včas konzultovat s lékařem a poté na něm pracovat s</w:t>
      </w:r>
      <w:r w:rsidR="00163777">
        <w:rPr>
          <w:rFonts w:ascii="Tahoma" w:eastAsia="Tahoma" w:hAnsi="Tahoma" w:cs="Tahoma"/>
          <w:color w:val="CC9900"/>
          <w:sz w:val="21"/>
          <w:szCs w:val="21"/>
        </w:rPr>
        <w:t> </w:t>
      </w:r>
      <w:r w:rsidR="00E13EFD" w:rsidRPr="00E13EFD">
        <w:rPr>
          <w:rFonts w:ascii="Tahoma" w:eastAsia="Tahoma" w:hAnsi="Tahoma" w:cs="Tahoma"/>
          <w:color w:val="CC9900"/>
          <w:sz w:val="21"/>
          <w:szCs w:val="21"/>
        </w:rPr>
        <w:t>fyzioterapeutem</w:t>
      </w:r>
      <w:r w:rsidR="00E13EFD">
        <w:rPr>
          <w:rFonts w:ascii="Tahoma" w:eastAsia="Tahoma" w:hAnsi="Tahoma" w:cs="Tahoma"/>
          <w:color w:val="CC9900"/>
          <w:sz w:val="21"/>
          <w:szCs w:val="21"/>
        </w:rPr>
        <w:t>,</w:t>
      </w:r>
      <w:r w:rsidR="00E13EFD" w:rsidRPr="00C74E56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13EF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63777">
        <w:rPr>
          <w:rFonts w:ascii="Tahoma" w:eastAsia="Tahoma" w:hAnsi="Tahoma" w:cs="Tahoma"/>
          <w:color w:val="auto"/>
          <w:sz w:val="21"/>
          <w:szCs w:val="21"/>
        </w:rPr>
        <w:t>uvedla</w:t>
      </w:r>
      <w:r w:rsidR="00E13EFD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6974A7C8" w14:textId="70407946" w:rsidR="00B452EE" w:rsidRDefault="006F37E6" w:rsidP="00B452E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F37E6">
        <w:rPr>
          <w:rFonts w:ascii="Tahoma" w:eastAsia="Tahoma" w:hAnsi="Tahoma" w:cs="Tahoma"/>
          <w:bCs/>
          <w:sz w:val="21"/>
          <w:szCs w:val="21"/>
        </w:rPr>
        <w:t>Nechtěný únik moči může mít mnoho příčin a zdaleka se nejedná pouze o pokročilý věk</w:t>
      </w:r>
      <w:r w:rsidR="00E20208">
        <w:rPr>
          <w:rFonts w:ascii="Tahoma" w:eastAsia="Tahoma" w:hAnsi="Tahoma" w:cs="Tahoma"/>
          <w:bCs/>
          <w:sz w:val="21"/>
          <w:szCs w:val="21"/>
        </w:rPr>
        <w:t xml:space="preserve"> a vliv menopauzy</w:t>
      </w:r>
      <w:r w:rsidRPr="006F37E6">
        <w:rPr>
          <w:rFonts w:ascii="Tahoma" w:eastAsia="Tahoma" w:hAnsi="Tahoma" w:cs="Tahoma"/>
          <w:bCs/>
          <w:sz w:val="21"/>
          <w:szCs w:val="21"/>
        </w:rPr>
        <w:t>.</w:t>
      </w:r>
      <w:r w:rsidR="00482F38">
        <w:rPr>
          <w:rFonts w:ascii="Tahoma" w:eastAsia="Tahoma" w:hAnsi="Tahoma" w:cs="Tahoma"/>
          <w:bCs/>
          <w:sz w:val="21"/>
          <w:szCs w:val="21"/>
        </w:rPr>
        <w:t xml:space="preserve"> Významným faktorem bývá obezita</w:t>
      </w:r>
      <w:r w:rsidR="004A1D6D">
        <w:rPr>
          <w:rFonts w:ascii="Tahoma" w:eastAsia="Tahoma" w:hAnsi="Tahoma" w:cs="Tahoma"/>
          <w:bCs/>
          <w:sz w:val="21"/>
          <w:szCs w:val="21"/>
        </w:rPr>
        <w:t xml:space="preserve"> nebo</w:t>
      </w:r>
      <w:r w:rsidR="00482F38">
        <w:rPr>
          <w:rFonts w:ascii="Tahoma" w:eastAsia="Tahoma" w:hAnsi="Tahoma" w:cs="Tahoma"/>
          <w:bCs/>
          <w:sz w:val="21"/>
          <w:szCs w:val="21"/>
        </w:rPr>
        <w:t xml:space="preserve"> chronický kašel </w:t>
      </w:r>
      <w:r w:rsidR="00EE22C7">
        <w:rPr>
          <w:rFonts w:ascii="Tahoma" w:eastAsia="Tahoma" w:hAnsi="Tahoma" w:cs="Tahoma"/>
          <w:bCs/>
          <w:sz w:val="21"/>
          <w:szCs w:val="21"/>
        </w:rPr>
        <w:t>a</w:t>
      </w:r>
      <w:r w:rsidR="00482F38">
        <w:rPr>
          <w:rFonts w:ascii="Tahoma" w:eastAsia="Tahoma" w:hAnsi="Tahoma" w:cs="Tahoma"/>
          <w:bCs/>
          <w:sz w:val="21"/>
          <w:szCs w:val="21"/>
        </w:rPr>
        <w:t xml:space="preserve"> astma</w:t>
      </w:r>
      <w:r w:rsidR="003D45C6">
        <w:rPr>
          <w:rFonts w:ascii="Tahoma" w:eastAsia="Tahoma" w:hAnsi="Tahoma" w:cs="Tahoma"/>
          <w:bCs/>
          <w:sz w:val="21"/>
          <w:szCs w:val="21"/>
        </w:rPr>
        <w:t xml:space="preserve">, které vyvíjejí vyšší zátěž na močový měchýř. </w:t>
      </w:r>
      <w:r w:rsidR="004A1D6D">
        <w:rPr>
          <w:rFonts w:ascii="Tahoma" w:eastAsia="Tahoma" w:hAnsi="Tahoma" w:cs="Tahoma"/>
          <w:bCs/>
          <w:sz w:val="21"/>
          <w:szCs w:val="21"/>
        </w:rPr>
        <w:t>S</w:t>
      </w:r>
      <w:r w:rsidR="003D45C6">
        <w:rPr>
          <w:rFonts w:ascii="Tahoma" w:eastAsia="Tahoma" w:hAnsi="Tahoma" w:cs="Tahoma"/>
          <w:bCs/>
          <w:sz w:val="21"/>
          <w:szCs w:val="21"/>
        </w:rPr>
        <w:t xml:space="preserve"> inkontinencí </w:t>
      </w:r>
      <w:r w:rsidR="004A1D6D">
        <w:rPr>
          <w:rFonts w:ascii="Tahoma" w:eastAsia="Tahoma" w:hAnsi="Tahoma" w:cs="Tahoma"/>
          <w:bCs/>
          <w:sz w:val="21"/>
          <w:szCs w:val="21"/>
        </w:rPr>
        <w:t xml:space="preserve">se také často </w:t>
      </w:r>
      <w:r w:rsidR="003D45C6">
        <w:rPr>
          <w:rFonts w:ascii="Tahoma" w:eastAsia="Tahoma" w:hAnsi="Tahoma" w:cs="Tahoma"/>
          <w:bCs/>
          <w:sz w:val="21"/>
          <w:szCs w:val="21"/>
        </w:rPr>
        <w:t xml:space="preserve">potýkají maminky po těžkých porodech nebo sportovkyně, které jsou dlouhodobě vystavovány extrémním tréninkovým dávkám. </w:t>
      </w:r>
      <w:r w:rsidR="003D45C6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D45C6">
        <w:rPr>
          <w:rFonts w:ascii="Tahoma" w:eastAsia="Tahoma" w:hAnsi="Tahoma" w:cs="Tahoma"/>
          <w:color w:val="CC9900"/>
          <w:sz w:val="21"/>
          <w:szCs w:val="21"/>
        </w:rPr>
        <w:t>V situacích, jako je zakašlání nebo smích, dochází ke</w:t>
      </w:r>
      <w:r w:rsidR="003D45C6" w:rsidRPr="003D45C6">
        <w:rPr>
          <w:rFonts w:ascii="Tahoma" w:eastAsia="Tahoma" w:hAnsi="Tahoma" w:cs="Tahoma"/>
          <w:color w:val="CC9900"/>
          <w:sz w:val="21"/>
          <w:szCs w:val="21"/>
        </w:rPr>
        <w:t xml:space="preserve"> zvýšení nitrobřišního tlaku</w:t>
      </w:r>
      <w:r w:rsidR="003D45C6">
        <w:rPr>
          <w:rFonts w:ascii="Tahoma" w:eastAsia="Tahoma" w:hAnsi="Tahoma" w:cs="Tahoma"/>
          <w:color w:val="CC9900"/>
          <w:sz w:val="21"/>
          <w:szCs w:val="21"/>
        </w:rPr>
        <w:t xml:space="preserve">, který zdravý člověk vyvažuje automatickou kontrakcí </w:t>
      </w:r>
      <w:r w:rsidR="003D45C6" w:rsidRPr="003D45C6">
        <w:rPr>
          <w:rFonts w:ascii="Tahoma" w:eastAsia="Tahoma" w:hAnsi="Tahoma" w:cs="Tahoma"/>
          <w:color w:val="CC9900"/>
          <w:sz w:val="21"/>
          <w:szCs w:val="21"/>
        </w:rPr>
        <w:t xml:space="preserve">svalů pánevního dna. Pokud </w:t>
      </w:r>
      <w:r w:rsidR="00B452EE">
        <w:rPr>
          <w:rFonts w:ascii="Tahoma" w:eastAsia="Tahoma" w:hAnsi="Tahoma" w:cs="Tahoma"/>
          <w:color w:val="CC9900"/>
          <w:sz w:val="21"/>
          <w:szCs w:val="21"/>
        </w:rPr>
        <w:t xml:space="preserve">dané </w:t>
      </w:r>
      <w:r w:rsidR="003D45C6" w:rsidRPr="003D45C6">
        <w:rPr>
          <w:rFonts w:ascii="Tahoma" w:eastAsia="Tahoma" w:hAnsi="Tahoma" w:cs="Tahoma"/>
          <w:color w:val="CC9900"/>
          <w:sz w:val="21"/>
          <w:szCs w:val="21"/>
        </w:rPr>
        <w:t>svaly nepracují správně, může se to projevit neovladatelným únikem moči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 xml:space="preserve">. U pacientů vždy zkoumáme </w:t>
      </w:r>
      <w:r w:rsidR="00E64B48" w:rsidRPr="00616A1B">
        <w:rPr>
          <w:rFonts w:ascii="Tahoma" w:eastAsia="Tahoma" w:hAnsi="Tahoma" w:cs="Tahoma"/>
          <w:color w:val="CC9900"/>
          <w:sz w:val="21"/>
          <w:szCs w:val="21"/>
        </w:rPr>
        <w:t xml:space="preserve">postavení pánve, 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>stav</w:t>
      </w:r>
      <w:r w:rsidR="00E64B48" w:rsidRPr="00616A1B">
        <w:rPr>
          <w:rFonts w:ascii="Tahoma" w:eastAsia="Tahoma" w:hAnsi="Tahoma" w:cs="Tahoma"/>
          <w:color w:val="CC9900"/>
          <w:sz w:val="21"/>
          <w:szCs w:val="21"/>
        </w:rPr>
        <w:t xml:space="preserve"> kostrče, sakroiliakálního kloubu a funkci 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>dalších zapojených svalů. Naším cílem není</w:t>
      </w:r>
      <w:r w:rsidR="00E64B48" w:rsidRPr="00C2783E">
        <w:rPr>
          <w:rFonts w:ascii="Tahoma" w:eastAsia="Tahoma" w:hAnsi="Tahoma" w:cs="Tahoma"/>
          <w:color w:val="CC9900"/>
          <w:sz w:val="21"/>
          <w:szCs w:val="21"/>
        </w:rPr>
        <w:t xml:space="preserve"> pouze aktivac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>e</w:t>
      </w:r>
      <w:r w:rsidR="00E64B48" w:rsidRPr="00C2783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 xml:space="preserve">problematických </w:t>
      </w:r>
      <w:r w:rsidR="00E64B48" w:rsidRPr="00C2783E">
        <w:rPr>
          <w:rFonts w:ascii="Tahoma" w:eastAsia="Tahoma" w:hAnsi="Tahoma" w:cs="Tahoma"/>
          <w:color w:val="CC9900"/>
          <w:sz w:val="21"/>
          <w:szCs w:val="21"/>
        </w:rPr>
        <w:t xml:space="preserve">svalů, v některých případech potřebujeme dosáhnout u určité svalové skupiny </w:t>
      </w:r>
      <w:r w:rsidR="008D2353">
        <w:rPr>
          <w:rFonts w:ascii="Tahoma" w:eastAsia="Tahoma" w:hAnsi="Tahoma" w:cs="Tahoma"/>
          <w:color w:val="CC9900"/>
          <w:sz w:val="21"/>
          <w:szCs w:val="21"/>
        </w:rPr>
        <w:t xml:space="preserve">naopak </w:t>
      </w:r>
      <w:r w:rsidR="00E64B48" w:rsidRPr="00C2783E">
        <w:rPr>
          <w:rFonts w:ascii="Tahoma" w:eastAsia="Tahoma" w:hAnsi="Tahoma" w:cs="Tahoma"/>
          <w:color w:val="CC9900"/>
          <w:sz w:val="21"/>
          <w:szCs w:val="21"/>
        </w:rPr>
        <w:t>relaxac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>e</w:t>
      </w:r>
      <w:r w:rsidR="00E64B48" w:rsidRPr="00C2783E">
        <w:rPr>
          <w:rFonts w:ascii="Tahoma" w:eastAsia="Tahoma" w:hAnsi="Tahoma" w:cs="Tahoma"/>
          <w:color w:val="CC9900"/>
          <w:sz w:val="21"/>
          <w:szCs w:val="21"/>
        </w:rPr>
        <w:t>. Důležitá je správná spolupráce všech svalových komponentů včetně správného nastavení držení těla a dechového stereotypu</w:t>
      </w:r>
      <w:r w:rsidR="00E64B48">
        <w:rPr>
          <w:rFonts w:ascii="Tahoma" w:eastAsia="Tahoma" w:hAnsi="Tahoma" w:cs="Tahoma"/>
          <w:color w:val="CC9900"/>
          <w:sz w:val="21"/>
          <w:szCs w:val="21"/>
        </w:rPr>
        <w:t>,</w:t>
      </w:r>
      <w:r w:rsidR="00B452EE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B452EE" w:rsidRPr="00B452EE">
        <w:rPr>
          <w:rFonts w:ascii="Tahoma" w:eastAsia="Tahoma" w:hAnsi="Tahoma" w:cs="Tahoma"/>
          <w:color w:val="auto"/>
          <w:sz w:val="21"/>
          <w:szCs w:val="21"/>
        </w:rPr>
        <w:t xml:space="preserve">vysvětlila </w:t>
      </w:r>
      <w:r w:rsidR="00AD2599">
        <w:rPr>
          <w:rFonts w:ascii="Tahoma" w:eastAsia="Tahoma" w:hAnsi="Tahoma" w:cs="Tahoma"/>
          <w:color w:val="auto"/>
          <w:sz w:val="21"/>
          <w:szCs w:val="21"/>
        </w:rPr>
        <w:t>Iva Bílková</w:t>
      </w:r>
      <w:r w:rsidR="00B452EE" w:rsidRPr="00B452EE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0772481B" w14:textId="5A04ECD5" w:rsidR="00375B43" w:rsidRPr="00620005" w:rsidRDefault="00B452EE" w:rsidP="00F2522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D2599">
        <w:rPr>
          <w:rFonts w:ascii="Tahoma" w:eastAsia="Tahoma" w:hAnsi="Tahoma" w:cs="Tahoma"/>
          <w:color w:val="auto"/>
          <w:sz w:val="21"/>
          <w:szCs w:val="21"/>
        </w:rPr>
        <w:t xml:space="preserve">Pánevní dno je součástí pohybového aparátu jako celku a hraje významnou roli pro hluboký stabilizační systém. </w:t>
      </w:r>
      <w:r w:rsidR="00FD1D67">
        <w:rPr>
          <w:rFonts w:ascii="Tahoma" w:eastAsia="Tahoma" w:hAnsi="Tahoma" w:cs="Tahoma"/>
          <w:color w:val="auto"/>
          <w:sz w:val="21"/>
          <w:szCs w:val="21"/>
        </w:rPr>
        <w:t xml:space="preserve">S projevy stresové inkontinence je proto dobré seznámit buď praktického lékaře, anebo rovnou vysokoškolsky vzdělaného fyzioterapeuta. </w:t>
      </w:r>
      <w:r w:rsidR="008D2353">
        <w:rPr>
          <w:rFonts w:ascii="Tahoma" w:eastAsia="Tahoma" w:hAnsi="Tahoma" w:cs="Tahoma"/>
          <w:color w:val="auto"/>
          <w:sz w:val="21"/>
          <w:szCs w:val="21"/>
        </w:rPr>
        <w:t xml:space="preserve">Ten </w:t>
      </w:r>
      <w:r w:rsidR="00AD2599" w:rsidRPr="00AD2599">
        <w:rPr>
          <w:rFonts w:ascii="Tahoma" w:eastAsia="Tahoma" w:hAnsi="Tahoma" w:cs="Tahoma"/>
          <w:color w:val="auto"/>
          <w:sz w:val="21"/>
          <w:szCs w:val="21"/>
        </w:rPr>
        <w:t>využívá znalosti z několika vědních oborů a sestavuje léčebný plán na míru pacienta. Pomůže ženě pochopit funkci svalů pánevního dna, bránice a nitrobřišního tlaku a sestaví individuální cvičební plán</w:t>
      </w:r>
      <w:r w:rsidR="008D2353">
        <w:rPr>
          <w:rFonts w:ascii="Tahoma" w:eastAsia="Tahoma" w:hAnsi="Tahoma" w:cs="Tahoma"/>
          <w:color w:val="auto"/>
          <w:sz w:val="21"/>
          <w:szCs w:val="21"/>
        </w:rPr>
        <w:t xml:space="preserve"> na míru.</w:t>
      </w:r>
      <w:r w:rsidR="00375B43" w:rsidRPr="00375B4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75B43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75B43" w:rsidRPr="00616A1B">
        <w:rPr>
          <w:rFonts w:ascii="Tahoma" w:eastAsia="Tahoma" w:hAnsi="Tahoma" w:cs="Tahoma"/>
          <w:color w:val="CC9900"/>
          <w:sz w:val="21"/>
          <w:szCs w:val="21"/>
        </w:rPr>
        <w:t xml:space="preserve">Příčiny stresové inkontinence jsou díky fyzioterapii snadno řešitelné. </w:t>
      </w:r>
      <w:r w:rsidR="00F25228">
        <w:rPr>
          <w:rFonts w:ascii="Tahoma" w:eastAsia="Tahoma" w:hAnsi="Tahoma" w:cs="Tahoma"/>
          <w:color w:val="CC9900"/>
          <w:sz w:val="21"/>
          <w:szCs w:val="21"/>
        </w:rPr>
        <w:t>Typickým</w:t>
      </w:r>
      <w:r w:rsidR="00375B43">
        <w:rPr>
          <w:rFonts w:ascii="Tahoma" w:eastAsia="Tahoma" w:hAnsi="Tahoma" w:cs="Tahoma"/>
          <w:color w:val="CC9900"/>
          <w:sz w:val="21"/>
          <w:szCs w:val="21"/>
        </w:rPr>
        <w:t xml:space="preserve"> problémem pacientek bývá neschopnost</w:t>
      </w:r>
      <w:r w:rsidR="00375B43" w:rsidRPr="00620005">
        <w:rPr>
          <w:rFonts w:ascii="Tahoma" w:eastAsia="Tahoma" w:hAnsi="Tahoma" w:cs="Tahoma"/>
          <w:color w:val="CC9900"/>
          <w:sz w:val="21"/>
          <w:szCs w:val="21"/>
        </w:rPr>
        <w:t xml:space="preserve"> kvalitně aktivovat pánevní dno. </w:t>
      </w:r>
      <w:r w:rsidR="00C77A88">
        <w:rPr>
          <w:rFonts w:ascii="Tahoma" w:eastAsia="Tahoma" w:hAnsi="Tahoma" w:cs="Tahoma"/>
          <w:color w:val="CC9900"/>
          <w:sz w:val="21"/>
          <w:szCs w:val="21"/>
        </w:rPr>
        <w:t xml:space="preserve">Místo toho ženy nejčastěji </w:t>
      </w:r>
      <w:r w:rsidR="00375B43" w:rsidRPr="00620005">
        <w:rPr>
          <w:rFonts w:ascii="Tahoma" w:eastAsia="Tahoma" w:hAnsi="Tahoma" w:cs="Tahoma"/>
          <w:color w:val="CC9900"/>
          <w:sz w:val="21"/>
          <w:szCs w:val="21"/>
        </w:rPr>
        <w:t>aktivují hýžďové a břišní svalstvo nebo adduktorovou skupinu stehen s minimální aktivitou svalů pánevního dna</w:t>
      </w:r>
      <w:r w:rsidR="00C77A8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25228">
        <w:rPr>
          <w:rFonts w:ascii="Tahoma" w:eastAsia="Tahoma" w:hAnsi="Tahoma" w:cs="Tahoma"/>
          <w:color w:val="CC9900"/>
          <w:sz w:val="21"/>
          <w:szCs w:val="21"/>
        </w:rPr>
        <w:t xml:space="preserve">V takových případech </w:t>
      </w:r>
      <w:r w:rsidR="00F25228" w:rsidRPr="00F25228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F25228">
        <w:rPr>
          <w:rFonts w:ascii="Tahoma" w:eastAsia="Tahoma" w:hAnsi="Tahoma" w:cs="Tahoma"/>
          <w:color w:val="CC9900"/>
          <w:sz w:val="21"/>
          <w:szCs w:val="21"/>
        </w:rPr>
        <w:t xml:space="preserve">v léčbě </w:t>
      </w:r>
      <w:r w:rsidR="00F25228" w:rsidRPr="00F25228">
        <w:rPr>
          <w:rFonts w:ascii="Tahoma" w:eastAsia="Tahoma" w:hAnsi="Tahoma" w:cs="Tahoma"/>
          <w:color w:val="CC9900"/>
          <w:sz w:val="21"/>
          <w:szCs w:val="21"/>
        </w:rPr>
        <w:t xml:space="preserve">zaměřujeme na nácvik izolované aktivace </w:t>
      </w:r>
      <w:r w:rsidR="00F25228">
        <w:rPr>
          <w:rFonts w:ascii="Tahoma" w:eastAsia="Tahoma" w:hAnsi="Tahoma" w:cs="Tahoma"/>
          <w:color w:val="CC9900"/>
          <w:sz w:val="21"/>
          <w:szCs w:val="21"/>
        </w:rPr>
        <w:t xml:space="preserve">správných svalů </w:t>
      </w:r>
      <w:r w:rsidR="00F25228" w:rsidRPr="00F25228">
        <w:rPr>
          <w:rFonts w:ascii="Tahoma" w:eastAsia="Tahoma" w:hAnsi="Tahoma" w:cs="Tahoma"/>
          <w:color w:val="CC9900"/>
          <w:sz w:val="21"/>
          <w:szCs w:val="21"/>
        </w:rPr>
        <w:t xml:space="preserve">a poté na </w:t>
      </w:r>
      <w:r w:rsidR="00F25228">
        <w:rPr>
          <w:rFonts w:ascii="Tahoma" w:eastAsia="Tahoma" w:hAnsi="Tahoma" w:cs="Tahoma"/>
          <w:color w:val="CC9900"/>
          <w:sz w:val="21"/>
          <w:szCs w:val="21"/>
        </w:rPr>
        <w:t xml:space="preserve">jejich </w:t>
      </w:r>
      <w:r w:rsidR="00F25228" w:rsidRPr="00F25228">
        <w:rPr>
          <w:rFonts w:ascii="Tahoma" w:eastAsia="Tahoma" w:hAnsi="Tahoma" w:cs="Tahoma"/>
          <w:color w:val="CC9900"/>
          <w:sz w:val="21"/>
          <w:szCs w:val="21"/>
        </w:rPr>
        <w:t>zapojení do správných stereotypů k zajištění kontinence (schopnosti udržení) moči</w:t>
      </w:r>
      <w:r w:rsidR="004F793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75B43">
        <w:rPr>
          <w:rFonts w:ascii="Tahoma" w:eastAsia="Tahoma" w:hAnsi="Tahoma" w:cs="Tahoma"/>
          <w:color w:val="auto"/>
          <w:sz w:val="21"/>
          <w:szCs w:val="21"/>
        </w:rPr>
        <w:t xml:space="preserve">poukázala </w:t>
      </w:r>
      <w:r w:rsidR="00375B43" w:rsidRPr="00C920EE">
        <w:rPr>
          <w:rFonts w:ascii="Tahoma" w:eastAsia="Tahoma" w:hAnsi="Tahoma" w:cs="Tahoma"/>
          <w:color w:val="auto"/>
          <w:sz w:val="21"/>
          <w:szCs w:val="21"/>
        </w:rPr>
        <w:t>fyzioterapeutka.</w:t>
      </w:r>
    </w:p>
    <w:p w14:paraId="0D3DC984" w14:textId="6ABBDCA8" w:rsidR="008A619D" w:rsidRDefault="00500FB8" w:rsidP="008A619D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V Česku je </w:t>
      </w:r>
      <w:r w:rsidR="008D2353">
        <w:rPr>
          <w:rFonts w:ascii="Tahoma" w:eastAsia="Tahoma" w:hAnsi="Tahoma" w:cs="Tahoma"/>
          <w:color w:val="auto"/>
          <w:sz w:val="21"/>
          <w:szCs w:val="21"/>
        </w:rPr>
        <w:t xml:space="preserve">však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téma inkontinence stále velmi tabuizováno, lidé se stydí komukoli se svými problémy svěřit a doufají, že samy přejdou. Jak potvrdil evropský výzkum společnosti Hartmann-Rico, více než polovina Čechů tají své problémy dokonce i před partnerem a bezmála 70 procent dotázaných potvrdilo negativní dopady inkontinence na svůj život. </w:t>
      </w:r>
      <w:r w:rsidR="00C117B4">
        <w:rPr>
          <w:rFonts w:ascii="Tahoma" w:eastAsia="Tahoma" w:hAnsi="Tahoma" w:cs="Tahoma"/>
          <w:color w:val="auto"/>
          <w:sz w:val="21"/>
          <w:szCs w:val="21"/>
        </w:rPr>
        <w:t xml:space="preserve">Kvůli obavám z úniku moči se vzdali oblíbených sportů, vyhýbají se přespávání mimo domov, delšímu cestování, sexu a celkově </w:t>
      </w:r>
      <w:r w:rsidR="00C117B4">
        <w:rPr>
          <w:rFonts w:ascii="Tahoma" w:eastAsia="Tahoma" w:hAnsi="Tahoma" w:cs="Tahoma"/>
          <w:color w:val="auto"/>
          <w:sz w:val="21"/>
          <w:szCs w:val="21"/>
        </w:rPr>
        <w:lastRenderedPageBreak/>
        <w:t>snížili své společenské aktivity.</w:t>
      </w:r>
      <w:r w:rsidR="008A619D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8A619D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A619D" w:rsidRPr="00E84E72">
        <w:rPr>
          <w:rFonts w:ascii="Tahoma" w:eastAsia="Tahoma" w:hAnsi="Tahoma" w:cs="Tahoma"/>
          <w:color w:val="CC9900"/>
          <w:sz w:val="21"/>
          <w:szCs w:val="21"/>
        </w:rPr>
        <w:t xml:space="preserve">Inkontinence velmi narušuje duševní pohodu </w:t>
      </w:r>
      <w:r w:rsidR="008A619D">
        <w:rPr>
          <w:rFonts w:ascii="Tahoma" w:eastAsia="Tahoma" w:hAnsi="Tahoma" w:cs="Tahoma"/>
          <w:color w:val="CC9900"/>
          <w:sz w:val="21"/>
          <w:szCs w:val="21"/>
        </w:rPr>
        <w:t>člověka. Pokud se obtíže neřeší, mohou se zřetězit do závažnějších zdravotních obtíží jinde v těle. P</w:t>
      </w:r>
      <w:r w:rsidR="008A619D" w:rsidRPr="00620005">
        <w:rPr>
          <w:rFonts w:ascii="Tahoma" w:eastAsia="Tahoma" w:hAnsi="Tahoma" w:cs="Tahoma"/>
          <w:color w:val="CC9900"/>
          <w:sz w:val="21"/>
          <w:szCs w:val="21"/>
        </w:rPr>
        <w:t xml:space="preserve">ři dysfunkci svalů pánevního dna </w:t>
      </w:r>
      <w:r w:rsidR="008A619D">
        <w:rPr>
          <w:rFonts w:ascii="Tahoma" w:eastAsia="Tahoma" w:hAnsi="Tahoma" w:cs="Tahoma"/>
          <w:color w:val="CC9900"/>
          <w:sz w:val="21"/>
          <w:szCs w:val="21"/>
        </w:rPr>
        <w:t>často n</w:t>
      </w:r>
      <w:r w:rsidR="008A619D" w:rsidRPr="00620005">
        <w:rPr>
          <w:rFonts w:ascii="Tahoma" w:eastAsia="Tahoma" w:hAnsi="Tahoma" w:cs="Tahoma"/>
          <w:color w:val="CC9900"/>
          <w:sz w:val="21"/>
          <w:szCs w:val="21"/>
        </w:rPr>
        <w:t>acházíme narušený stereotyp dýchání, poruchu statiky a dynamiky páteře a pánve, blokády žeber, spoušťové body na bránici, zvýšené napětí velkého bederního svalu, adduktorů kyčle a extenzorů bederní páteře s dysfunkční břišní stěnou</w:t>
      </w:r>
      <w:r w:rsidR="008A619D">
        <w:rPr>
          <w:rFonts w:ascii="Tahoma" w:eastAsia="Tahoma" w:hAnsi="Tahoma" w:cs="Tahoma"/>
          <w:color w:val="CC9900"/>
          <w:sz w:val="21"/>
          <w:szCs w:val="21"/>
        </w:rPr>
        <w:t xml:space="preserve">. To vše se projevuje bolestmi zad, kostrče a dalších přilehlých oblastí,“ </w:t>
      </w:r>
      <w:r w:rsidR="008A619D" w:rsidRPr="004F793E">
        <w:rPr>
          <w:rFonts w:ascii="Tahoma" w:eastAsia="Tahoma" w:hAnsi="Tahoma" w:cs="Tahoma"/>
          <w:color w:val="auto"/>
          <w:sz w:val="21"/>
          <w:szCs w:val="21"/>
        </w:rPr>
        <w:t>vyjmenovala Iva Bílk</w:t>
      </w:r>
      <w:r w:rsidR="008A619D">
        <w:rPr>
          <w:rFonts w:ascii="Tahoma" w:eastAsia="Tahoma" w:hAnsi="Tahoma" w:cs="Tahoma"/>
          <w:color w:val="auto"/>
          <w:sz w:val="21"/>
          <w:szCs w:val="21"/>
        </w:rPr>
        <w:t>o</w:t>
      </w:r>
      <w:r w:rsidR="008A619D" w:rsidRPr="004F793E">
        <w:rPr>
          <w:rFonts w:ascii="Tahoma" w:eastAsia="Tahoma" w:hAnsi="Tahoma" w:cs="Tahoma"/>
          <w:color w:val="auto"/>
          <w:sz w:val="21"/>
          <w:szCs w:val="21"/>
        </w:rPr>
        <w:t>vá.</w:t>
      </w:r>
    </w:p>
    <w:p w14:paraId="5476A636" w14:textId="149022EF" w:rsidR="004F793E" w:rsidRDefault="008A619D" w:rsidP="00620005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Strach z nechtěného úniku moči navíc ženy běžně řeší sníženým pitným režimem a vystavují se riziku dehydratace. Jelikož na dostatečném příjmu tekutin závisí i správná funkce ledvin, mohou se ženám, které záměrně omezují pití, nutkavé pocity na močení ještě zintenzivnit.</w:t>
      </w:r>
      <w:r w:rsidR="0092775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27755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27755" w:rsidRPr="00927755">
        <w:rPr>
          <w:rFonts w:ascii="Tahoma" w:eastAsia="Tahoma" w:hAnsi="Tahoma" w:cs="Tahoma"/>
          <w:color w:val="CC9900"/>
          <w:sz w:val="21"/>
          <w:szCs w:val="21"/>
        </w:rPr>
        <w:t xml:space="preserve">Léčba inkontinence znamená každodenní cvičení a dodržování režimových opatření dle návodu fyzioterapeuta, ale už po </w:t>
      </w:r>
      <w:r w:rsidR="005C605B">
        <w:rPr>
          <w:rFonts w:ascii="Tahoma" w:eastAsia="Tahoma" w:hAnsi="Tahoma" w:cs="Tahoma"/>
          <w:color w:val="CC9900"/>
          <w:sz w:val="21"/>
          <w:szCs w:val="21"/>
        </w:rPr>
        <w:t>pěti</w:t>
      </w:r>
      <w:r w:rsidR="00927755" w:rsidRPr="00927755">
        <w:rPr>
          <w:rFonts w:ascii="Tahoma" w:eastAsia="Tahoma" w:hAnsi="Tahoma" w:cs="Tahoma"/>
          <w:color w:val="CC9900"/>
          <w:sz w:val="21"/>
          <w:szCs w:val="21"/>
        </w:rPr>
        <w:t xml:space="preserve"> týdnech lze vidět výsledky.</w:t>
      </w:r>
      <w:r w:rsidR="00927755">
        <w:rPr>
          <w:rFonts w:ascii="Tahoma" w:eastAsia="Tahoma" w:hAnsi="Tahoma" w:cs="Tahoma"/>
          <w:color w:val="CC9900"/>
          <w:sz w:val="21"/>
          <w:szCs w:val="21"/>
        </w:rPr>
        <w:t xml:space="preserve"> Naučit se aktivovat svaly pánevního dna je prospěšné i pro rizikové skupiny lidí, kteří věčně bojují s bolavými zády. Předejdou tak pozdějším </w:t>
      </w:r>
      <w:r w:rsidR="00532891">
        <w:rPr>
          <w:rFonts w:ascii="Tahoma" w:eastAsia="Tahoma" w:hAnsi="Tahoma" w:cs="Tahoma"/>
          <w:color w:val="CC9900"/>
          <w:sz w:val="21"/>
          <w:szCs w:val="21"/>
        </w:rPr>
        <w:t>potížím</w:t>
      </w:r>
      <w:r w:rsidR="0092775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32891">
        <w:rPr>
          <w:rFonts w:ascii="Tahoma" w:eastAsia="Tahoma" w:hAnsi="Tahoma" w:cs="Tahoma"/>
          <w:color w:val="CC9900"/>
          <w:sz w:val="21"/>
          <w:szCs w:val="21"/>
        </w:rPr>
        <w:t>právě s únikem moči</w:t>
      </w:r>
      <w:r w:rsidR="00927755">
        <w:rPr>
          <w:rFonts w:ascii="Tahoma" w:eastAsia="Tahoma" w:hAnsi="Tahoma" w:cs="Tahoma"/>
          <w:color w:val="CC9900"/>
          <w:sz w:val="21"/>
          <w:szCs w:val="21"/>
        </w:rPr>
        <w:t xml:space="preserve"> a pomohou </w:t>
      </w:r>
      <w:r w:rsidR="009656BB">
        <w:rPr>
          <w:rFonts w:ascii="Tahoma" w:eastAsia="Tahoma" w:hAnsi="Tahoma" w:cs="Tahoma"/>
          <w:color w:val="CC9900"/>
          <w:sz w:val="21"/>
          <w:szCs w:val="21"/>
        </w:rPr>
        <w:t xml:space="preserve">si od problémů s páteří,“ </w:t>
      </w:r>
      <w:r w:rsidR="009656BB" w:rsidRPr="009656BB">
        <w:rPr>
          <w:rFonts w:ascii="Tahoma" w:eastAsia="Tahoma" w:hAnsi="Tahoma" w:cs="Tahoma"/>
          <w:color w:val="auto"/>
          <w:sz w:val="21"/>
          <w:szCs w:val="21"/>
        </w:rPr>
        <w:t>dodala fyzioterapeutka.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35A08D78" w14:textId="77777777" w:rsidR="00FB1528" w:rsidRPr="002D0CA1" w:rsidRDefault="00FB1528" w:rsidP="00FB1528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2999" w14:textId="77777777" w:rsidR="002956DD" w:rsidRDefault="002956DD">
      <w:pPr>
        <w:spacing w:after="0" w:line="240" w:lineRule="auto"/>
      </w:pPr>
      <w:r>
        <w:separator/>
      </w:r>
    </w:p>
  </w:endnote>
  <w:endnote w:type="continuationSeparator" w:id="0">
    <w:p w14:paraId="1F77579B" w14:textId="77777777" w:rsidR="002956DD" w:rsidRDefault="0029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01FB" w14:textId="77777777" w:rsidR="002956DD" w:rsidRDefault="002956DD">
      <w:pPr>
        <w:spacing w:after="0" w:line="240" w:lineRule="auto"/>
      </w:pPr>
      <w:r>
        <w:separator/>
      </w:r>
    </w:p>
  </w:footnote>
  <w:footnote w:type="continuationSeparator" w:id="0">
    <w:p w14:paraId="6D05FD08" w14:textId="77777777" w:rsidR="002956DD" w:rsidRDefault="0029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897793">
    <w:abstractNumId w:val="4"/>
  </w:num>
  <w:num w:numId="2" w16cid:durableId="1787387505">
    <w:abstractNumId w:val="12"/>
  </w:num>
  <w:num w:numId="3" w16cid:durableId="556824239">
    <w:abstractNumId w:val="0"/>
  </w:num>
  <w:num w:numId="4" w16cid:durableId="1023946646">
    <w:abstractNumId w:val="5"/>
  </w:num>
  <w:num w:numId="5" w16cid:durableId="2136824546">
    <w:abstractNumId w:val="7"/>
  </w:num>
  <w:num w:numId="6" w16cid:durableId="645163423">
    <w:abstractNumId w:val="6"/>
  </w:num>
  <w:num w:numId="7" w16cid:durableId="1172914356">
    <w:abstractNumId w:val="9"/>
  </w:num>
  <w:num w:numId="8" w16cid:durableId="1044404693">
    <w:abstractNumId w:val="1"/>
  </w:num>
  <w:num w:numId="9" w16cid:durableId="1506095044">
    <w:abstractNumId w:val="3"/>
  </w:num>
  <w:num w:numId="10" w16cid:durableId="1386679933">
    <w:abstractNumId w:val="10"/>
  </w:num>
  <w:num w:numId="11" w16cid:durableId="1857423537">
    <w:abstractNumId w:val="11"/>
  </w:num>
  <w:num w:numId="12" w16cid:durableId="71438000">
    <w:abstractNumId w:val="8"/>
  </w:num>
  <w:num w:numId="13" w16cid:durableId="12184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FDA"/>
    <w:rsid w:val="0007180F"/>
    <w:rsid w:val="0007294D"/>
    <w:rsid w:val="00076231"/>
    <w:rsid w:val="00076762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3777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2100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208CF"/>
    <w:rsid w:val="0022120D"/>
    <w:rsid w:val="0022296D"/>
    <w:rsid w:val="00223F17"/>
    <w:rsid w:val="0022489C"/>
    <w:rsid w:val="002253E3"/>
    <w:rsid w:val="002264BD"/>
    <w:rsid w:val="0023452F"/>
    <w:rsid w:val="00236229"/>
    <w:rsid w:val="002400C9"/>
    <w:rsid w:val="00243E5D"/>
    <w:rsid w:val="002443D8"/>
    <w:rsid w:val="002458DF"/>
    <w:rsid w:val="00246011"/>
    <w:rsid w:val="0024780F"/>
    <w:rsid w:val="00251DDC"/>
    <w:rsid w:val="00252C3E"/>
    <w:rsid w:val="002536B5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368E"/>
    <w:rsid w:val="00295200"/>
    <w:rsid w:val="002956DD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705F"/>
    <w:rsid w:val="002C77DC"/>
    <w:rsid w:val="002D0CA1"/>
    <w:rsid w:val="002D41F4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5D6"/>
    <w:rsid w:val="00301905"/>
    <w:rsid w:val="0030520A"/>
    <w:rsid w:val="00306BEB"/>
    <w:rsid w:val="00311299"/>
    <w:rsid w:val="00311F2D"/>
    <w:rsid w:val="00312ED4"/>
    <w:rsid w:val="00313904"/>
    <w:rsid w:val="00315901"/>
    <w:rsid w:val="00316403"/>
    <w:rsid w:val="0032219D"/>
    <w:rsid w:val="003267A0"/>
    <w:rsid w:val="003278BF"/>
    <w:rsid w:val="00333407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73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1035F"/>
    <w:rsid w:val="00510AE6"/>
    <w:rsid w:val="0051419A"/>
    <w:rsid w:val="00520D0B"/>
    <w:rsid w:val="00521C5A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968"/>
    <w:rsid w:val="006B7B32"/>
    <w:rsid w:val="006B7F19"/>
    <w:rsid w:val="006C2929"/>
    <w:rsid w:val="006C3869"/>
    <w:rsid w:val="006C3B5C"/>
    <w:rsid w:val="006C3EB4"/>
    <w:rsid w:val="006C4F4A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34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33276"/>
    <w:rsid w:val="00836DDA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60E4A"/>
    <w:rsid w:val="00861243"/>
    <w:rsid w:val="0086189F"/>
    <w:rsid w:val="00861B2E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7755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22A"/>
    <w:rsid w:val="009F2305"/>
    <w:rsid w:val="009F33E1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172B6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1975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05A"/>
    <w:rsid w:val="00B63C43"/>
    <w:rsid w:val="00B657D3"/>
    <w:rsid w:val="00B66335"/>
    <w:rsid w:val="00B67936"/>
    <w:rsid w:val="00B7064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7A31"/>
    <w:rsid w:val="00C117B4"/>
    <w:rsid w:val="00C119D5"/>
    <w:rsid w:val="00C13DBA"/>
    <w:rsid w:val="00C14D92"/>
    <w:rsid w:val="00C14E16"/>
    <w:rsid w:val="00C23207"/>
    <w:rsid w:val="00C24920"/>
    <w:rsid w:val="00C2531B"/>
    <w:rsid w:val="00C2783E"/>
    <w:rsid w:val="00C278A2"/>
    <w:rsid w:val="00C3190D"/>
    <w:rsid w:val="00C37868"/>
    <w:rsid w:val="00C40637"/>
    <w:rsid w:val="00C40C72"/>
    <w:rsid w:val="00C50211"/>
    <w:rsid w:val="00C537D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5C9D"/>
    <w:rsid w:val="00C772FC"/>
    <w:rsid w:val="00C77A88"/>
    <w:rsid w:val="00C802EF"/>
    <w:rsid w:val="00C8090A"/>
    <w:rsid w:val="00C82C93"/>
    <w:rsid w:val="00C83917"/>
    <w:rsid w:val="00C83933"/>
    <w:rsid w:val="00C851F2"/>
    <w:rsid w:val="00C8621A"/>
    <w:rsid w:val="00C86300"/>
    <w:rsid w:val="00C920EE"/>
    <w:rsid w:val="00C92183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6E1A"/>
    <w:rsid w:val="00DA0AB4"/>
    <w:rsid w:val="00DA19E1"/>
    <w:rsid w:val="00DA3435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0890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4B48"/>
    <w:rsid w:val="00E655C4"/>
    <w:rsid w:val="00E65A90"/>
    <w:rsid w:val="00E72B8B"/>
    <w:rsid w:val="00E72D94"/>
    <w:rsid w:val="00E74B08"/>
    <w:rsid w:val="00E77125"/>
    <w:rsid w:val="00E771A9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2C7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5228"/>
    <w:rsid w:val="00F2645E"/>
    <w:rsid w:val="00F27011"/>
    <w:rsid w:val="00F318CB"/>
    <w:rsid w:val="00F31985"/>
    <w:rsid w:val="00F32B9E"/>
    <w:rsid w:val="00F33C8B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B07C1"/>
    <w:rsid w:val="00FB1528"/>
    <w:rsid w:val="00FB212D"/>
    <w:rsid w:val="00FB3D6B"/>
    <w:rsid w:val="00FB51C3"/>
    <w:rsid w:val="00FB5B5E"/>
    <w:rsid w:val="00FB5F70"/>
    <w:rsid w:val="00FC3586"/>
    <w:rsid w:val="00FC567F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95EA-2FB0-2141-87EC-06258145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2022-07-17T19:01:00Z</dcterms:created>
  <dcterms:modified xsi:type="dcterms:W3CDTF">2022-07-17T19:01:00Z</dcterms:modified>
</cp:coreProperties>
</file>