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7406" w14:textId="31B542AD" w:rsidR="00FF519C" w:rsidRPr="00D90302" w:rsidRDefault="00E76E9C" w:rsidP="002D0CA1">
      <w:pPr>
        <w:jc w:val="center"/>
        <w:rPr>
          <w:rFonts w:ascii="Tahoma" w:eastAsia="Tahoma" w:hAnsi="Tahoma" w:cs="Tahoma"/>
          <w:b/>
          <w:sz w:val="44"/>
          <w:szCs w:val="44"/>
        </w:rPr>
      </w:pPr>
      <w:r w:rsidRPr="00D90302">
        <w:rPr>
          <w:rFonts w:ascii="Tahoma" w:eastAsia="Tahoma" w:hAnsi="Tahoma" w:cs="Tahoma"/>
          <w:b/>
          <w:sz w:val="44"/>
          <w:szCs w:val="44"/>
        </w:rPr>
        <w:t xml:space="preserve">FYZIOporadna pro běžce: </w:t>
      </w:r>
      <w:r w:rsidR="00D90302" w:rsidRPr="00D90302">
        <w:rPr>
          <w:rFonts w:ascii="Tahoma" w:eastAsia="Tahoma" w:hAnsi="Tahoma" w:cs="Tahoma"/>
          <w:b/>
          <w:sz w:val="44"/>
          <w:szCs w:val="44"/>
        </w:rPr>
        <w:t>nejčastější chyby a jak se jim vyhnout</w:t>
      </w:r>
    </w:p>
    <w:p w14:paraId="4AE8DD5E" w14:textId="58D2EC12" w:rsidR="004631BE" w:rsidRDefault="009D7FBA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41DF2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D90302">
        <w:rPr>
          <w:rFonts w:ascii="Tahoma" w:eastAsia="Tahoma" w:hAnsi="Tahoma" w:cs="Tahoma"/>
          <w:b/>
          <w:sz w:val="21"/>
          <w:szCs w:val="21"/>
        </w:rPr>
        <w:t>23</w:t>
      </w:r>
      <w:r w:rsidR="00CC2BF1" w:rsidRPr="00441DF2">
        <w:rPr>
          <w:rFonts w:ascii="Tahoma" w:eastAsia="Tahoma" w:hAnsi="Tahoma" w:cs="Tahoma"/>
          <w:b/>
          <w:sz w:val="21"/>
          <w:szCs w:val="21"/>
        </w:rPr>
        <w:t>.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63C43">
        <w:rPr>
          <w:rFonts w:ascii="Tahoma" w:eastAsia="Tahoma" w:hAnsi="Tahoma" w:cs="Tahoma"/>
          <w:b/>
          <w:sz w:val="21"/>
          <w:szCs w:val="21"/>
        </w:rPr>
        <w:t>BŘEZNA</w:t>
      </w:r>
      <w:r w:rsidR="00381AE4" w:rsidRPr="00441DF2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0A44B3">
        <w:rPr>
          <w:rFonts w:ascii="Tahoma" w:eastAsia="Tahoma" w:hAnsi="Tahoma" w:cs="Tahoma"/>
          <w:b/>
          <w:sz w:val="21"/>
          <w:szCs w:val="21"/>
        </w:rPr>
        <w:t>1</w:t>
      </w:r>
      <w:r w:rsidRPr="00441DF2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449A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46FDE">
        <w:rPr>
          <w:rFonts w:ascii="Tahoma" w:eastAsia="Tahoma" w:hAnsi="Tahoma" w:cs="Tahoma"/>
          <w:b/>
          <w:sz w:val="21"/>
          <w:szCs w:val="21"/>
        </w:rPr>
        <w:t xml:space="preserve">První jarní dny a </w:t>
      </w:r>
      <w:r w:rsidR="008F0BEB">
        <w:rPr>
          <w:rFonts w:ascii="Tahoma" w:eastAsia="Tahoma" w:hAnsi="Tahoma" w:cs="Tahoma"/>
          <w:b/>
          <w:sz w:val="21"/>
          <w:szCs w:val="21"/>
        </w:rPr>
        <w:t>u</w:t>
      </w:r>
      <w:r w:rsidR="00846FDE">
        <w:rPr>
          <w:rFonts w:ascii="Tahoma" w:eastAsia="Tahoma" w:hAnsi="Tahoma" w:cs="Tahoma"/>
          <w:b/>
          <w:sz w:val="21"/>
          <w:szCs w:val="21"/>
        </w:rPr>
        <w:t>zavřená sportoviště přivádí stále víc nadšenců k běhání.</w:t>
      </w:r>
      <w:r w:rsidR="00775689">
        <w:rPr>
          <w:rFonts w:ascii="Tahoma" w:eastAsia="Tahoma" w:hAnsi="Tahoma" w:cs="Tahoma"/>
          <w:b/>
          <w:sz w:val="21"/>
          <w:szCs w:val="21"/>
        </w:rPr>
        <w:t xml:space="preserve"> Jakých chyb se začínající běžci, ale i spousta pokročilých vytrvalců dopouští?  </w:t>
      </w:r>
    </w:p>
    <w:p w14:paraId="4AD0898F" w14:textId="4D76C74D" w:rsidR="006238B5" w:rsidRPr="006238B5" w:rsidRDefault="002910CD" w:rsidP="006238B5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2910CD">
        <w:rPr>
          <w:rFonts w:ascii="Tahoma" w:eastAsia="Tahoma" w:hAnsi="Tahoma" w:cs="Tahoma"/>
          <w:bCs/>
          <w:sz w:val="21"/>
          <w:szCs w:val="21"/>
        </w:rPr>
        <w:t>Každý rok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2910CD">
        <w:rPr>
          <w:rFonts w:ascii="Tahoma" w:eastAsia="Tahoma" w:hAnsi="Tahoma" w:cs="Tahoma"/>
          <w:bCs/>
          <w:sz w:val="21"/>
          <w:szCs w:val="21"/>
        </w:rPr>
        <w:t xml:space="preserve">až dvě třetiny </w:t>
      </w:r>
      <w:r>
        <w:rPr>
          <w:rFonts w:ascii="Tahoma" w:eastAsia="Tahoma" w:hAnsi="Tahoma" w:cs="Tahoma"/>
          <w:bCs/>
          <w:sz w:val="21"/>
          <w:szCs w:val="21"/>
        </w:rPr>
        <w:t>běžců</w:t>
      </w:r>
      <w:r w:rsidRPr="002910CD">
        <w:rPr>
          <w:rFonts w:ascii="Tahoma" w:eastAsia="Tahoma" w:hAnsi="Tahoma" w:cs="Tahoma"/>
          <w:bCs/>
          <w:sz w:val="21"/>
          <w:szCs w:val="21"/>
        </w:rPr>
        <w:t xml:space="preserve"> utrpí nějaké svalové zranění. K těm nejčastějším patří bolesti Achillovy šlachy, poškozený meniskus nebo natržená svalová vlákna.</w:t>
      </w:r>
      <w:r w:rsidR="006238B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9D7EAC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Otřesy, které vznikají </w:t>
      </w:r>
      <w:r w:rsidRPr="00E658D1">
        <w:rPr>
          <w:rFonts w:ascii="Tahoma" w:eastAsia="Tahoma" w:hAnsi="Tahoma" w:cs="Tahoma"/>
          <w:color w:val="CC9900"/>
          <w:sz w:val="21"/>
          <w:szCs w:val="21"/>
        </w:rPr>
        <w:t>při dopadu nohy na podložku, mohou mít negativní vliv na páteř a klouby dolních končetin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proto je důležité dbát na kvalitní obuv a běhat v měkčím terénu, po trávě nebo nezpevněné cestě. 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 xml:space="preserve">Nejen pro dobrý pocit </w:t>
      </w:r>
      <w:r>
        <w:rPr>
          <w:rFonts w:ascii="Tahoma" w:eastAsia="Tahoma" w:hAnsi="Tahoma" w:cs="Tahoma"/>
          <w:color w:val="CC9900"/>
          <w:sz w:val="21"/>
          <w:szCs w:val="21"/>
        </w:rPr>
        <w:t>z pohybu by se měl běžec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 xml:space="preserve"> naučit správnou techniku běhu</w:t>
      </w:r>
      <w:r w:rsidR="006238B5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>dýchání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238B5">
        <w:rPr>
          <w:rFonts w:ascii="Tahoma" w:eastAsia="Tahoma" w:hAnsi="Tahoma" w:cs="Tahoma"/>
          <w:color w:val="CC9900"/>
          <w:sz w:val="21"/>
          <w:szCs w:val="21"/>
        </w:rPr>
        <w:t xml:space="preserve">i </w:t>
      </w:r>
      <w:r>
        <w:rPr>
          <w:rFonts w:ascii="Tahoma" w:eastAsia="Tahoma" w:hAnsi="Tahoma" w:cs="Tahoma"/>
          <w:color w:val="CC9900"/>
          <w:sz w:val="21"/>
          <w:szCs w:val="21"/>
        </w:rPr>
        <w:t>jednoduchá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 xml:space="preserve"> pravidla</w:t>
      </w:r>
      <w:r w:rsidR="006238B5">
        <w:rPr>
          <w:rFonts w:ascii="Tahoma" w:eastAsia="Tahoma" w:hAnsi="Tahoma" w:cs="Tahoma"/>
          <w:color w:val="CC9900"/>
          <w:sz w:val="21"/>
          <w:szCs w:val="21"/>
        </w:rPr>
        <w:t xml:space="preserve"> pro držení těla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 xml:space="preserve">která ochrání </w:t>
      </w:r>
      <w:r w:rsidR="00F10113">
        <w:rPr>
          <w:rFonts w:ascii="Tahoma" w:eastAsia="Tahoma" w:hAnsi="Tahoma" w:cs="Tahoma"/>
          <w:color w:val="CC9900"/>
          <w:sz w:val="21"/>
          <w:szCs w:val="21"/>
        </w:rPr>
        <w:t>jeho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8258D2">
        <w:rPr>
          <w:rFonts w:ascii="Tahoma" w:eastAsia="Tahoma" w:hAnsi="Tahoma" w:cs="Tahoma"/>
          <w:color w:val="CC9900"/>
          <w:sz w:val="21"/>
          <w:szCs w:val="21"/>
        </w:rPr>
        <w:t>pohybový aparát</w:t>
      </w:r>
      <w:r w:rsidR="006238B5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6238B5" w:rsidRPr="006238B5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6238B5" w:rsidRPr="009D7EAC">
        <w:rPr>
          <w:rFonts w:ascii="Tahoma" w:eastAsia="Tahoma" w:hAnsi="Tahoma" w:cs="Tahoma"/>
          <w:color w:val="auto"/>
          <w:sz w:val="21"/>
          <w:szCs w:val="21"/>
        </w:rPr>
        <w:t>uvedla Iva Bílková, hlavní fyzioterapeutka FYZIOkliniky.</w:t>
      </w:r>
    </w:p>
    <w:p w14:paraId="523A538A" w14:textId="77777777" w:rsidR="006238B5" w:rsidRPr="00101FBD" w:rsidRDefault="006238B5" w:rsidP="006238B5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101FBD">
        <w:rPr>
          <w:rFonts w:ascii="Tahoma" w:eastAsia="Tahoma" w:hAnsi="Tahoma" w:cs="Tahoma"/>
          <w:b/>
          <w:bCs/>
          <w:color w:val="auto"/>
          <w:sz w:val="21"/>
          <w:szCs w:val="21"/>
        </w:rPr>
        <w:t>1. CHYBA: NEREÁLNÉ CÍLE</w:t>
      </w:r>
    </w:p>
    <w:p w14:paraId="4855AE88" w14:textId="30EA13AC" w:rsidR="006238B5" w:rsidRDefault="006238B5" w:rsidP="009D7EAC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6238B5">
        <w:rPr>
          <w:rFonts w:ascii="Tahoma" w:eastAsia="Tahoma" w:hAnsi="Tahoma" w:cs="Tahoma"/>
          <w:color w:val="auto"/>
          <w:sz w:val="21"/>
          <w:szCs w:val="21"/>
        </w:rPr>
        <w:t xml:space="preserve">Svižná chůze a pomalý běh jsou pro člověka jedním z nejpřirozenějších pohybů. </w:t>
      </w:r>
      <w:r>
        <w:rPr>
          <w:rFonts w:ascii="Tahoma" w:eastAsia="Tahoma" w:hAnsi="Tahoma" w:cs="Tahoma"/>
          <w:color w:val="CC9900"/>
          <w:sz w:val="21"/>
          <w:szCs w:val="21"/>
        </w:rPr>
        <w:t>„J</w:t>
      </w:r>
      <w:r w:rsidR="009D7EAC">
        <w:rPr>
          <w:rFonts w:ascii="Tahoma" w:eastAsia="Tahoma" w:hAnsi="Tahoma" w:cs="Tahoma"/>
          <w:color w:val="CC9900"/>
          <w:sz w:val="21"/>
          <w:szCs w:val="21"/>
        </w:rPr>
        <w:t>ako volnočasovou aktivitu bych je doporučila téměř každému. Jediní, kteří by se měli běhu vyhnout, jsou lidé s artrózou kloubů.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 xml:space="preserve">Začátečníci </w:t>
      </w:r>
      <w:r>
        <w:rPr>
          <w:rFonts w:ascii="Tahoma" w:eastAsia="Tahoma" w:hAnsi="Tahoma" w:cs="Tahoma"/>
          <w:color w:val="CC9900"/>
          <w:sz w:val="21"/>
          <w:szCs w:val="21"/>
        </w:rPr>
        <w:t>však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 xml:space="preserve"> často chybují v tom, že si stanoví moc vysoké cíle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 xml:space="preserve">například hned </w:t>
      </w:r>
      <w:r>
        <w:rPr>
          <w:rFonts w:ascii="Tahoma" w:eastAsia="Tahoma" w:hAnsi="Tahoma" w:cs="Tahoma"/>
          <w:color w:val="CC9900"/>
          <w:sz w:val="21"/>
          <w:szCs w:val="21"/>
        </w:rPr>
        <w:t>napoprvé uběhnout pět kilometrů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 xml:space="preserve"> a více. </w:t>
      </w:r>
      <w:r>
        <w:rPr>
          <w:rFonts w:ascii="Tahoma" w:eastAsia="Tahoma" w:hAnsi="Tahoma" w:cs="Tahoma"/>
          <w:color w:val="CC9900"/>
          <w:sz w:val="21"/>
          <w:szCs w:val="21"/>
        </w:rPr>
        <w:t>T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 xml:space="preserve">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>opravdu přehnaný výkon na někoho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6238B5">
        <w:rPr>
          <w:rFonts w:ascii="Tahoma" w:eastAsia="Tahoma" w:hAnsi="Tahoma" w:cs="Tahoma"/>
          <w:color w:val="CC9900"/>
          <w:sz w:val="21"/>
          <w:szCs w:val="21"/>
        </w:rPr>
        <w:t xml:space="preserve"> kdo nebyl zvykl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ý běhat, takže člověk skončí vyčerpaný, s bolavým tělem a ztrátou motivace,“ </w:t>
      </w:r>
      <w:r w:rsidRPr="006238B5">
        <w:rPr>
          <w:rFonts w:ascii="Tahoma" w:eastAsia="Tahoma" w:hAnsi="Tahoma" w:cs="Tahoma"/>
          <w:color w:val="auto"/>
          <w:sz w:val="21"/>
          <w:szCs w:val="21"/>
        </w:rPr>
        <w:t>popsala fyzioterapeutka.</w:t>
      </w:r>
    </w:p>
    <w:p w14:paraId="3A7A4A06" w14:textId="30B64445" w:rsidR="008258D2" w:rsidRDefault="006238B5" w:rsidP="0030018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TIP: </w:t>
      </w:r>
      <w:r w:rsidR="00101FBD">
        <w:rPr>
          <w:rFonts w:ascii="Tahoma" w:eastAsia="Tahoma" w:hAnsi="Tahoma" w:cs="Tahoma"/>
          <w:color w:val="auto"/>
          <w:sz w:val="21"/>
          <w:szCs w:val="21"/>
        </w:rPr>
        <w:t xml:space="preserve">Pro začátek stačí 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 xml:space="preserve">fyzicky zdravému člověku </w:t>
      </w:r>
      <w:r w:rsidR="00101FBD">
        <w:rPr>
          <w:rFonts w:ascii="Tahoma" w:eastAsia="Tahoma" w:hAnsi="Tahoma" w:cs="Tahoma"/>
          <w:color w:val="auto"/>
          <w:sz w:val="21"/>
          <w:szCs w:val="21"/>
        </w:rPr>
        <w:t xml:space="preserve">zvolit </w:t>
      </w:r>
      <w:r w:rsidR="00F10113">
        <w:rPr>
          <w:rFonts w:ascii="Tahoma" w:eastAsia="Tahoma" w:hAnsi="Tahoma" w:cs="Tahoma"/>
          <w:color w:val="auto"/>
          <w:sz w:val="21"/>
          <w:szCs w:val="21"/>
        </w:rPr>
        <w:t xml:space="preserve">nejvýš </w:t>
      </w:r>
      <w:r w:rsidR="00101FBD">
        <w:rPr>
          <w:rFonts w:ascii="Tahoma" w:eastAsia="Tahoma" w:hAnsi="Tahoma" w:cs="Tahoma"/>
          <w:color w:val="auto"/>
          <w:sz w:val="21"/>
          <w:szCs w:val="21"/>
        </w:rPr>
        <w:t>tříkilometrovou trasu po trávě či lesní cestě, ne po asfaltových chodnících, a zdolat ji tzv. indiánským během (pravidelné střídání běhu a rychlé chůze). Těsně před cílem pak přidat do maximální rychlosti. Se vzrůstající kondicí ubírat na chůzi a postupně přecházet do plynulého běhu.</w:t>
      </w:r>
      <w:r w:rsidR="001039C1" w:rsidRPr="001039C1">
        <w:t xml:space="preserve"> 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>Naopak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>člověk, který se necítí fyzicky zdatně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>,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 xml:space="preserve"> může začít i s kratšími vzdálenostmi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>, například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 xml:space="preserve"> svižná chůze či běh 500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>m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>etrů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3646AF25" w14:textId="5F934B64" w:rsidR="00101FBD" w:rsidRPr="00101FBD" w:rsidRDefault="00101FBD" w:rsidP="0030018E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101FBD">
        <w:rPr>
          <w:rFonts w:ascii="Tahoma" w:eastAsia="Tahoma" w:hAnsi="Tahoma" w:cs="Tahoma"/>
          <w:b/>
          <w:bCs/>
          <w:color w:val="auto"/>
          <w:sz w:val="21"/>
          <w:szCs w:val="21"/>
        </w:rPr>
        <w:t>2. CHYBA: NULOVÁ PŘÍPRAVA A RELAXACE</w:t>
      </w:r>
    </w:p>
    <w:p w14:paraId="14539CF3" w14:textId="5F7F36A3" w:rsidR="004300DF" w:rsidRDefault="00101FBD" w:rsidP="0030018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101FBD">
        <w:rPr>
          <w:rFonts w:ascii="Tahoma" w:eastAsia="Tahoma" w:hAnsi="Tahoma" w:cs="Tahoma"/>
          <w:color w:val="auto"/>
          <w:sz w:val="21"/>
          <w:szCs w:val="21"/>
        </w:rPr>
        <w:t xml:space="preserve">Mnoho běžců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věnuje pozornost pouze samotnému běhu, </w:t>
      </w:r>
      <w:r w:rsidR="004648AD">
        <w:rPr>
          <w:rFonts w:ascii="Tahoma" w:eastAsia="Tahoma" w:hAnsi="Tahoma" w:cs="Tahoma"/>
          <w:color w:val="auto"/>
          <w:sz w:val="21"/>
          <w:szCs w:val="21"/>
        </w:rPr>
        <w:t>před fyzickou zátěží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i </w:t>
      </w:r>
      <w:r w:rsidR="004648AD">
        <w:rPr>
          <w:rFonts w:ascii="Tahoma" w:eastAsia="Tahoma" w:hAnsi="Tahoma" w:cs="Tahoma"/>
          <w:color w:val="auto"/>
          <w:sz w:val="21"/>
          <w:szCs w:val="21"/>
        </w:rPr>
        <w:t>po ní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je však třeba </w:t>
      </w:r>
      <w:r w:rsidR="004555C1">
        <w:rPr>
          <w:rFonts w:ascii="Tahoma" w:eastAsia="Tahoma" w:hAnsi="Tahoma" w:cs="Tahoma"/>
          <w:color w:val="auto"/>
          <w:sz w:val="21"/>
          <w:szCs w:val="21"/>
        </w:rPr>
        <w:t>vyhradit si čas na protažení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4300D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300DF" w:rsidRPr="004300DF">
        <w:rPr>
          <w:rFonts w:ascii="Tahoma" w:eastAsia="Tahoma" w:hAnsi="Tahoma" w:cs="Tahoma"/>
          <w:color w:val="CC9900"/>
          <w:sz w:val="21"/>
          <w:szCs w:val="21"/>
        </w:rPr>
        <w:t xml:space="preserve">Lidé se vrhají do výkonů, aniž by provedli zahřívací cvičení, a ztuhlé svaly jsou pak náchylnější ke zraněním. </w:t>
      </w:r>
      <w:r w:rsidR="00F10113">
        <w:rPr>
          <w:rFonts w:ascii="Tahoma" w:eastAsia="Tahoma" w:hAnsi="Tahoma" w:cs="Tahoma"/>
          <w:color w:val="CC9900"/>
          <w:sz w:val="21"/>
          <w:szCs w:val="21"/>
        </w:rPr>
        <w:t>Po běhu</w:t>
      </w:r>
      <w:r w:rsidR="004300DF" w:rsidRPr="004300DF">
        <w:rPr>
          <w:rFonts w:ascii="Tahoma" w:eastAsia="Tahoma" w:hAnsi="Tahoma" w:cs="Tahoma"/>
          <w:color w:val="CC9900"/>
          <w:sz w:val="21"/>
          <w:szCs w:val="21"/>
        </w:rPr>
        <w:t xml:space="preserve"> v lepším případě jen rychle protáhnou lýtka. Nedostatečný strečink na konci běhu však vede ke zkrácení šlach zejména dolních končetin a může být i zdrojem bolestí zad či </w:t>
      </w:r>
      <w:r w:rsidR="006856F4">
        <w:rPr>
          <w:rFonts w:ascii="Tahoma" w:eastAsia="Tahoma" w:hAnsi="Tahoma" w:cs="Tahoma"/>
          <w:color w:val="CC9900"/>
          <w:sz w:val="21"/>
          <w:szCs w:val="21"/>
        </w:rPr>
        <w:t>jiných oblastí</w:t>
      </w:r>
      <w:r w:rsidR="004300DF" w:rsidRPr="004300DF">
        <w:rPr>
          <w:rFonts w:ascii="Tahoma" w:eastAsia="Tahoma" w:hAnsi="Tahoma" w:cs="Tahoma"/>
          <w:color w:val="CC9900"/>
          <w:sz w:val="21"/>
          <w:szCs w:val="21"/>
        </w:rPr>
        <w:t xml:space="preserve"> v těle,“ </w:t>
      </w:r>
      <w:r w:rsidR="004300DF">
        <w:rPr>
          <w:rFonts w:ascii="Tahoma" w:eastAsia="Tahoma" w:hAnsi="Tahoma" w:cs="Tahoma"/>
          <w:color w:val="auto"/>
          <w:sz w:val="21"/>
          <w:szCs w:val="21"/>
        </w:rPr>
        <w:t>upozornila Iva Bílková.</w:t>
      </w:r>
    </w:p>
    <w:p w14:paraId="4D59729C" w14:textId="33C88EE2" w:rsidR="004555C1" w:rsidRDefault="004555C1" w:rsidP="0030018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4300DF">
        <w:rPr>
          <w:rFonts w:ascii="Tahoma" w:eastAsia="Tahoma" w:hAnsi="Tahoma" w:cs="Tahoma"/>
          <w:color w:val="auto"/>
          <w:sz w:val="21"/>
          <w:szCs w:val="21"/>
        </w:rPr>
        <w:t xml:space="preserve">TIP: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Před výkonem je pro zahřátí svalů a kloubů vhodná </w:t>
      </w:r>
      <w:r w:rsidRPr="004300DF">
        <w:rPr>
          <w:rFonts w:ascii="Tahoma" w:eastAsia="Tahoma" w:hAnsi="Tahoma" w:cs="Tahoma"/>
          <w:color w:val="auto"/>
          <w:sz w:val="21"/>
          <w:szCs w:val="21"/>
        </w:rPr>
        <w:t>běžecká abeceda</w:t>
      </w:r>
      <w:r>
        <w:rPr>
          <w:rFonts w:ascii="Tahoma" w:eastAsia="Tahoma" w:hAnsi="Tahoma" w:cs="Tahoma"/>
          <w:color w:val="auto"/>
          <w:sz w:val="21"/>
          <w:szCs w:val="21"/>
        </w:rPr>
        <w:t>, n</w:t>
      </w:r>
      <w:r w:rsidR="004300DF" w:rsidRPr="004300DF">
        <w:rPr>
          <w:rFonts w:ascii="Tahoma" w:eastAsia="Tahoma" w:hAnsi="Tahoma" w:cs="Tahoma"/>
          <w:color w:val="auto"/>
          <w:sz w:val="21"/>
          <w:szCs w:val="21"/>
        </w:rPr>
        <w:t>a závěr by měl následovat statický strečink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všech končetin</w:t>
      </w:r>
      <w:r w:rsidR="00F10113">
        <w:rPr>
          <w:rFonts w:ascii="Tahoma" w:eastAsia="Tahoma" w:hAnsi="Tahoma" w:cs="Tahoma"/>
          <w:color w:val="auto"/>
          <w:sz w:val="21"/>
          <w:szCs w:val="21"/>
        </w:rPr>
        <w:t xml:space="preserve"> a celého těla</w:t>
      </w:r>
      <w:r>
        <w:rPr>
          <w:rFonts w:ascii="Tahoma" w:eastAsia="Tahoma" w:hAnsi="Tahoma" w:cs="Tahoma"/>
          <w:color w:val="auto"/>
          <w:sz w:val="21"/>
          <w:szCs w:val="21"/>
        </w:rPr>
        <w:t>, nejenom nohou. V domácím prostředí je dobré věnovat péči chodidlům – dopřát jim masáž, promnout míčkem s bodlinkami, celému tělu prospěje horká koupel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1039C1" w:rsidRPr="001039C1">
        <w:rPr>
          <w:rFonts w:ascii="Tahoma" w:eastAsia="Tahoma" w:hAnsi="Tahoma" w:cs="Tahoma"/>
          <w:color w:val="auto"/>
          <w:sz w:val="21"/>
          <w:szCs w:val="21"/>
        </w:rPr>
        <w:t>infralampa nebo (domácí) sauna</w:t>
      </w:r>
      <w:r w:rsidR="001039C1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3778BF38" w14:textId="652DECA1" w:rsidR="004555C1" w:rsidRPr="00D352D1" w:rsidRDefault="00D352D1" w:rsidP="0030018E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D352D1">
        <w:rPr>
          <w:rFonts w:ascii="Tahoma" w:eastAsia="Tahoma" w:hAnsi="Tahoma" w:cs="Tahoma"/>
          <w:b/>
          <w:bCs/>
          <w:color w:val="auto"/>
          <w:sz w:val="21"/>
          <w:szCs w:val="21"/>
        </w:rPr>
        <w:t>3. CHYBA: ŠPATNÉ DRŽENÍ TĚLA</w:t>
      </w:r>
    </w:p>
    <w:p w14:paraId="693C5720" w14:textId="301E42ED" w:rsidR="00D352D1" w:rsidRDefault="00D352D1" w:rsidP="00D352D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D352D1">
        <w:rPr>
          <w:rFonts w:ascii="Tahoma" w:eastAsia="Tahoma" w:hAnsi="Tahoma" w:cs="Tahoma"/>
          <w:color w:val="auto"/>
          <w:sz w:val="21"/>
          <w:szCs w:val="21"/>
        </w:rPr>
        <w:lastRenderedPageBreak/>
        <w:t xml:space="preserve">Při běhu je nutné správně držet tělo. Aktivace hlubokého stabilizačního systému </w:t>
      </w:r>
      <w:r>
        <w:rPr>
          <w:rFonts w:ascii="Tahoma" w:eastAsia="Tahoma" w:hAnsi="Tahoma" w:cs="Tahoma"/>
          <w:color w:val="auto"/>
          <w:sz w:val="21"/>
          <w:szCs w:val="21"/>
        </w:rPr>
        <w:t>pomáhá</w:t>
      </w:r>
      <w:r w:rsidRPr="00D352D1">
        <w:rPr>
          <w:rFonts w:ascii="Tahoma" w:eastAsia="Tahoma" w:hAnsi="Tahoma" w:cs="Tahoma"/>
          <w:color w:val="auto"/>
          <w:sz w:val="21"/>
          <w:szCs w:val="21"/>
        </w:rPr>
        <w:t xml:space="preserve"> odlehčení a zároveň stabilizaci nosných kloubů a páteře.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6D578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 xml:space="preserve">V rychlosti kolem sedmi kilometrů v hodině 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 xml:space="preserve">naklání 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 xml:space="preserve">běžec trup směrem </w:t>
      </w:r>
      <w:proofErr w:type="gramStart"/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>vpřed</w:t>
      </w:r>
      <w:proofErr w:type="gramEnd"/>
      <w:r w:rsidR="006D578C">
        <w:rPr>
          <w:rFonts w:ascii="Tahoma" w:eastAsia="Tahoma" w:hAnsi="Tahoma" w:cs="Tahoma"/>
          <w:color w:val="CC9900"/>
          <w:sz w:val="21"/>
          <w:szCs w:val="21"/>
        </w:rPr>
        <w:t xml:space="preserve"> a přitom </w:t>
      </w:r>
      <w:r w:rsidR="001039C1">
        <w:rPr>
          <w:rFonts w:ascii="Tahoma" w:eastAsia="Tahoma" w:hAnsi="Tahoma" w:cs="Tahoma"/>
          <w:color w:val="CC9900"/>
          <w:sz w:val="21"/>
          <w:szCs w:val="21"/>
        </w:rPr>
        <w:t>může mít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 xml:space="preserve"> tendenci </w:t>
      </w:r>
      <w:r w:rsidR="006D578C">
        <w:rPr>
          <w:rFonts w:ascii="Tahoma" w:eastAsia="Tahoma" w:hAnsi="Tahoma" w:cs="Tahoma"/>
          <w:color w:val="CC9900"/>
          <w:sz w:val="21"/>
          <w:szCs w:val="21"/>
        </w:rPr>
        <w:t xml:space="preserve">předsouvat 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 xml:space="preserve">hlavu a ramena držet víc u uší. </w:t>
      </w:r>
      <w:r w:rsidR="006D578C">
        <w:rPr>
          <w:rFonts w:ascii="Tahoma" w:eastAsia="Tahoma" w:hAnsi="Tahoma" w:cs="Tahoma"/>
          <w:color w:val="CC9900"/>
          <w:sz w:val="21"/>
          <w:szCs w:val="21"/>
        </w:rPr>
        <w:t>Každý krok d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>opadá na patu nebo rovnou na celé chodidlo, kdy noha nedokáže dobře odpružit nárazy</w:t>
      </w:r>
      <w:r w:rsidR="006D578C">
        <w:rPr>
          <w:rFonts w:ascii="Tahoma" w:eastAsia="Tahoma" w:hAnsi="Tahoma" w:cs="Tahoma"/>
          <w:color w:val="CC9900"/>
          <w:sz w:val="21"/>
          <w:szCs w:val="21"/>
        </w:rPr>
        <w:t>,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D578C">
        <w:rPr>
          <w:rFonts w:ascii="Tahoma" w:eastAsia="Tahoma" w:hAnsi="Tahoma" w:cs="Tahoma"/>
          <w:color w:val="CC9900"/>
          <w:sz w:val="21"/>
          <w:szCs w:val="21"/>
        </w:rPr>
        <w:t xml:space="preserve">navíc 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>vadné držení těla zatěžuje celý pohybový aparát</w:t>
      </w:r>
      <w:r w:rsidR="002C4912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2C4912" w:rsidRPr="002C4912">
        <w:rPr>
          <w:rFonts w:ascii="Tahoma" w:eastAsia="Tahoma" w:hAnsi="Tahoma" w:cs="Tahoma"/>
          <w:color w:val="CC9900"/>
          <w:sz w:val="21"/>
          <w:szCs w:val="21"/>
        </w:rPr>
        <w:t xml:space="preserve">Přílišné dýchání do horní části hrudníku zbytečně zatěžuje svaly šíje a ramen, z čehož vznikají bolesti 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>hlavy a šíje</w:t>
      </w:r>
      <w:r w:rsidR="002C4912">
        <w:rPr>
          <w:rFonts w:ascii="Tahoma" w:eastAsia="Tahoma" w:hAnsi="Tahoma" w:cs="Tahoma"/>
          <w:color w:val="CC9900"/>
          <w:sz w:val="21"/>
          <w:szCs w:val="21"/>
        </w:rPr>
        <w:t>,</w:t>
      </w:r>
      <w:r w:rsidR="006D578C" w:rsidRPr="006D578C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6D578C">
        <w:rPr>
          <w:rFonts w:ascii="Tahoma" w:eastAsia="Tahoma" w:hAnsi="Tahoma" w:cs="Tahoma"/>
          <w:color w:val="auto"/>
          <w:sz w:val="21"/>
          <w:szCs w:val="21"/>
        </w:rPr>
        <w:t>poukázala fyzioterapeutka.</w:t>
      </w:r>
    </w:p>
    <w:p w14:paraId="79BA6F36" w14:textId="0CCF8A2C" w:rsidR="002C4912" w:rsidRPr="002C4912" w:rsidRDefault="006D578C" w:rsidP="002C4912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TIP: 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>Těžiště by mělo být př</w:t>
      </w:r>
      <w:r w:rsidR="00DC6F24">
        <w:rPr>
          <w:rFonts w:ascii="Tahoma" w:eastAsia="Tahoma" w:hAnsi="Tahoma" w:cs="Tahoma"/>
          <w:color w:val="auto"/>
          <w:sz w:val="21"/>
          <w:szCs w:val="21"/>
        </w:rPr>
        <w:t>i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 xml:space="preserve"> běhu posunuto lehce vpřed, ovšem jde spíš o 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>posun pánve než o předklon a vyhrbení hrudníku.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>Osa trupu musí být vytažena vzhůru, hrudní koš otevřený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 xml:space="preserve"> s</w:t>
      </w:r>
      <w:r w:rsidR="00685267">
        <w:rPr>
          <w:rFonts w:ascii="Tahoma" w:eastAsia="Tahoma" w:hAnsi="Tahoma" w:cs="Tahoma"/>
          <w:color w:val="auto"/>
          <w:sz w:val="21"/>
          <w:szCs w:val="21"/>
        </w:rPr>
        <w:t> 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>napřímen</w:t>
      </w:r>
      <w:r w:rsidR="00685267">
        <w:rPr>
          <w:rFonts w:ascii="Tahoma" w:eastAsia="Tahoma" w:hAnsi="Tahoma" w:cs="Tahoma"/>
          <w:color w:val="auto"/>
          <w:sz w:val="21"/>
          <w:szCs w:val="21"/>
        </w:rPr>
        <w:t>í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>m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 xml:space="preserve">v 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>hrudní páteř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 xml:space="preserve">i. Pokud </w:t>
      </w:r>
      <w:r w:rsidR="00685267">
        <w:rPr>
          <w:rFonts w:ascii="Tahoma" w:eastAsia="Tahoma" w:hAnsi="Tahoma" w:cs="Tahoma"/>
          <w:color w:val="auto"/>
          <w:sz w:val="21"/>
          <w:szCs w:val="21"/>
        </w:rPr>
        <w:t>je to možné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>, dý</w:t>
      </w:r>
      <w:r w:rsidR="00685267">
        <w:rPr>
          <w:rFonts w:ascii="Tahoma" w:eastAsia="Tahoma" w:hAnsi="Tahoma" w:cs="Tahoma"/>
          <w:color w:val="auto"/>
          <w:sz w:val="21"/>
          <w:szCs w:val="21"/>
        </w:rPr>
        <w:t>chání jde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 xml:space="preserve"> do břicha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 xml:space="preserve">, pocitově 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 xml:space="preserve">až do pánve. Horní hrudní dýchání </w:t>
      </w:r>
      <w:r w:rsidR="002C4912">
        <w:rPr>
          <w:rFonts w:ascii="Tahoma" w:eastAsia="Tahoma" w:hAnsi="Tahoma" w:cs="Tahoma"/>
          <w:color w:val="auto"/>
          <w:sz w:val="21"/>
          <w:szCs w:val="21"/>
        </w:rPr>
        <w:t>je vyhrazeno až pro případ</w:t>
      </w:r>
      <w:r w:rsidR="002C4912" w:rsidRPr="002C4912">
        <w:rPr>
          <w:rFonts w:ascii="Tahoma" w:eastAsia="Tahoma" w:hAnsi="Tahoma" w:cs="Tahoma"/>
          <w:color w:val="auto"/>
          <w:sz w:val="21"/>
          <w:szCs w:val="21"/>
        </w:rPr>
        <w:t xml:space="preserve">, že břišní dýchání nestačí pokrývat nároky na množství kyslíku v krvi. </w:t>
      </w:r>
    </w:p>
    <w:p w14:paraId="19693CC4" w14:textId="7F995623" w:rsidR="002C4912" w:rsidRPr="00685267" w:rsidRDefault="00685267" w:rsidP="0030018E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685267">
        <w:rPr>
          <w:rFonts w:ascii="Tahoma" w:eastAsia="Tahoma" w:hAnsi="Tahoma" w:cs="Tahoma"/>
          <w:b/>
          <w:bCs/>
          <w:color w:val="auto"/>
          <w:sz w:val="21"/>
          <w:szCs w:val="21"/>
        </w:rPr>
        <w:t>4. CHYBA: NEVHODNÝ RYTMUS</w:t>
      </w:r>
    </w:p>
    <w:p w14:paraId="5BBEACFE" w14:textId="67B79A41" w:rsidR="00DD6796" w:rsidRDefault="008C3F2A" w:rsidP="00DD6796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Nepravidelný rytmus běžcům obvykle ubírá energii a sílu. Snižuje jejich výkonnost a následnou regeneraci organismu.</w:t>
      </w:r>
      <w:r w:rsidR="00685267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>Najděte si svůj rytmus, při pravidelném tempu</w:t>
      </w:r>
      <w:r w:rsidR="00DD6796" w:rsidRPr="00DD6796">
        <w:rPr>
          <w:rFonts w:ascii="Tahoma" w:eastAsia="Tahoma" w:hAnsi="Tahoma" w:cs="Tahoma"/>
          <w:color w:val="CC9900"/>
          <w:sz w:val="21"/>
          <w:szCs w:val="21"/>
        </w:rPr>
        <w:t xml:space="preserve"> držt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>e</w:t>
      </w:r>
      <w:r w:rsidR="00DD6796" w:rsidRPr="00DD6796">
        <w:rPr>
          <w:rFonts w:ascii="Tahoma" w:eastAsia="Tahoma" w:hAnsi="Tahoma" w:cs="Tahoma"/>
          <w:color w:val="CC9900"/>
          <w:sz w:val="21"/>
          <w:szCs w:val="21"/>
        </w:rPr>
        <w:t xml:space="preserve"> hlavu stále ve stejné výšce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 xml:space="preserve">, tedy jednotlivé </w:t>
      </w:r>
      <w:r w:rsidR="00DD6796" w:rsidRPr="00DD6796">
        <w:rPr>
          <w:rFonts w:ascii="Tahoma" w:eastAsia="Tahoma" w:hAnsi="Tahoma" w:cs="Tahoma"/>
          <w:color w:val="CC9900"/>
          <w:sz w:val="21"/>
          <w:szCs w:val="21"/>
        </w:rPr>
        <w:t>výskoky</w:t>
      </w:r>
      <w:r w:rsidR="00D90302">
        <w:rPr>
          <w:rFonts w:ascii="Tahoma" w:eastAsia="Tahoma" w:hAnsi="Tahoma" w:cs="Tahoma"/>
          <w:color w:val="CC9900"/>
          <w:sz w:val="21"/>
          <w:szCs w:val="21"/>
        </w:rPr>
        <w:t xml:space="preserve"> jsou</w:t>
      </w:r>
      <w:r w:rsidR="00DD6796" w:rsidRPr="00DD6796">
        <w:rPr>
          <w:rFonts w:ascii="Tahoma" w:eastAsia="Tahoma" w:hAnsi="Tahoma" w:cs="Tahoma"/>
          <w:color w:val="CC9900"/>
          <w:sz w:val="21"/>
          <w:szCs w:val="21"/>
        </w:rPr>
        <w:t xml:space="preserve"> jen drobné. Noha dopadá přes špičku, tím se ztlumí dopad chodidla a omezí přenos nárazu na klouby a páteř. Tato pohybová souhra umožňuje běžet lehce, rychleji a zároveň stojí méně energie. Díky správnému držení těla nejsou klouby po tréninku bolestivé a tělo </w:t>
      </w:r>
      <w:r w:rsidR="00D90302">
        <w:rPr>
          <w:rFonts w:ascii="Tahoma" w:eastAsia="Tahoma" w:hAnsi="Tahoma" w:cs="Tahoma"/>
          <w:color w:val="CC9900"/>
          <w:sz w:val="21"/>
          <w:szCs w:val="21"/>
        </w:rPr>
        <w:t xml:space="preserve">není </w:t>
      </w:r>
      <w:r w:rsidR="00DD6796" w:rsidRPr="00DD6796">
        <w:rPr>
          <w:rFonts w:ascii="Tahoma" w:eastAsia="Tahoma" w:hAnsi="Tahoma" w:cs="Tahoma"/>
          <w:color w:val="CC9900"/>
          <w:sz w:val="21"/>
          <w:szCs w:val="21"/>
        </w:rPr>
        <w:t>tolik unavené</w:t>
      </w:r>
      <w:r w:rsidR="00DD6796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DD6796">
        <w:rPr>
          <w:rFonts w:ascii="Tahoma" w:eastAsia="Tahoma" w:hAnsi="Tahoma" w:cs="Tahoma"/>
          <w:color w:val="auto"/>
          <w:sz w:val="21"/>
          <w:szCs w:val="21"/>
        </w:rPr>
        <w:t xml:space="preserve"> doporučila Iva Bílková.</w:t>
      </w:r>
    </w:p>
    <w:p w14:paraId="732F34A0" w14:textId="5EE478D6" w:rsidR="00D27ED9" w:rsidRPr="008D0C20" w:rsidRDefault="00685267" w:rsidP="00DD6796">
      <w:pPr>
        <w:jc w:val="both"/>
        <w:rPr>
          <w:rFonts w:ascii="Tahoma" w:eastAsia="Tahoma" w:hAnsi="Tahoma" w:cs="Tahoma"/>
          <w:sz w:val="18"/>
          <w:szCs w:val="18"/>
        </w:rPr>
      </w:pPr>
      <w:r w:rsidRPr="00685267">
        <w:rPr>
          <w:rFonts w:ascii="Tahoma" w:eastAsia="Tahoma" w:hAnsi="Tahoma" w:cs="Tahoma"/>
          <w:color w:val="auto"/>
          <w:sz w:val="21"/>
          <w:szCs w:val="21"/>
        </w:rPr>
        <w:t xml:space="preserve">TIP: </w:t>
      </w:r>
      <w:r w:rsidR="00DD6796">
        <w:rPr>
          <w:rFonts w:ascii="Tahoma" w:eastAsia="Tahoma" w:hAnsi="Tahoma" w:cs="Tahoma"/>
          <w:color w:val="auto"/>
          <w:sz w:val="21"/>
          <w:szCs w:val="21"/>
        </w:rPr>
        <w:t>J</w:t>
      </w:r>
      <w:r w:rsidR="00DD6796" w:rsidRPr="00DD6796">
        <w:rPr>
          <w:rFonts w:ascii="Tahoma" w:eastAsia="Tahoma" w:hAnsi="Tahoma" w:cs="Tahoma"/>
          <w:color w:val="auto"/>
          <w:sz w:val="21"/>
          <w:szCs w:val="21"/>
        </w:rPr>
        <w:t xml:space="preserve">ednoduchý cvik </w:t>
      </w:r>
      <w:r w:rsidR="00DD6796">
        <w:rPr>
          <w:rFonts w:ascii="Tahoma" w:eastAsia="Tahoma" w:hAnsi="Tahoma" w:cs="Tahoma"/>
          <w:color w:val="auto"/>
          <w:sz w:val="21"/>
          <w:szCs w:val="21"/>
        </w:rPr>
        <w:t xml:space="preserve">pro nalezení ideálního rytmu </w:t>
      </w:r>
      <w:r w:rsidR="00DD6796" w:rsidRPr="00DD6796">
        <w:rPr>
          <w:rFonts w:ascii="Tahoma" w:eastAsia="Tahoma" w:hAnsi="Tahoma" w:cs="Tahoma"/>
          <w:color w:val="auto"/>
          <w:sz w:val="21"/>
          <w:szCs w:val="21"/>
        </w:rPr>
        <w:t xml:space="preserve">– vezměte do rukou tyč, vzpažte a běžte na místě. Pokud běžíte příliš pomalu, cítíte, že většinu pohybu dělají svaly nohou. Pokud rytmus lehce zrychlíte a dokážete se dostat k pocitu, že výskok z 50 procent provádí svaly a z 50 procent elasticita vaziva a šlach, které vás vymrští vzhůru ihned po dopadu, dosáhli jste správného rytmu pro běh. Tato frekvence je </w:t>
      </w:r>
      <w:r w:rsidR="00265F83">
        <w:rPr>
          <w:rFonts w:ascii="Tahoma" w:eastAsia="Tahoma" w:hAnsi="Tahoma" w:cs="Tahoma"/>
          <w:color w:val="auto"/>
          <w:sz w:val="21"/>
          <w:szCs w:val="21"/>
        </w:rPr>
        <w:t xml:space="preserve">nejšetrnější </w:t>
      </w:r>
      <w:r w:rsidR="00DD6796" w:rsidRPr="00DD6796">
        <w:rPr>
          <w:rFonts w:ascii="Tahoma" w:eastAsia="Tahoma" w:hAnsi="Tahoma" w:cs="Tahoma"/>
          <w:color w:val="auto"/>
          <w:sz w:val="21"/>
          <w:szCs w:val="21"/>
        </w:rPr>
        <w:t>pro svaly a vazivový aparát a dochází při ní k mnohem menšímu poškození měkkých tkání z</w:t>
      </w:r>
      <w:r w:rsidR="00DD6796">
        <w:rPr>
          <w:rFonts w:ascii="Tahoma" w:eastAsia="Tahoma" w:hAnsi="Tahoma" w:cs="Tahoma"/>
          <w:color w:val="auto"/>
          <w:sz w:val="21"/>
          <w:szCs w:val="21"/>
        </w:rPr>
        <w:t> </w:t>
      </w:r>
      <w:r w:rsidR="00DD6796" w:rsidRPr="00DD6796">
        <w:rPr>
          <w:rFonts w:ascii="Tahoma" w:eastAsia="Tahoma" w:hAnsi="Tahoma" w:cs="Tahoma"/>
          <w:color w:val="auto"/>
          <w:sz w:val="21"/>
          <w:szCs w:val="21"/>
        </w:rPr>
        <w:t>přetížení</w:t>
      </w:r>
      <w:r w:rsidR="00DD6796"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3F42170A" w14:textId="3BD376EE" w:rsidR="00DD6796" w:rsidRPr="00DD6796" w:rsidRDefault="00DD6796" w:rsidP="00DD6796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7C508F6" w14:textId="0E9D2FDE" w:rsidR="00D27ED9" w:rsidRPr="00DD6796" w:rsidRDefault="00EC0123" w:rsidP="00DD6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56B1434" w:rsidR="00D27ED9" w:rsidRDefault="00C86300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65300" w14:textId="77777777" w:rsidR="00661DF9" w:rsidRDefault="00661DF9">
      <w:pPr>
        <w:spacing w:after="0" w:line="240" w:lineRule="auto"/>
      </w:pPr>
      <w:r>
        <w:separator/>
      </w:r>
    </w:p>
  </w:endnote>
  <w:endnote w:type="continuationSeparator" w:id="0">
    <w:p w14:paraId="7AF52BEB" w14:textId="77777777" w:rsidR="00661DF9" w:rsidRDefault="0066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E2CB7" w14:textId="77777777" w:rsidR="00661DF9" w:rsidRDefault="00661DF9">
      <w:pPr>
        <w:spacing w:after="0" w:line="240" w:lineRule="auto"/>
      </w:pPr>
      <w:r>
        <w:separator/>
      </w:r>
    </w:p>
  </w:footnote>
  <w:footnote w:type="continuationSeparator" w:id="0">
    <w:p w14:paraId="68A8E9C7" w14:textId="77777777" w:rsidR="00661DF9" w:rsidRDefault="0066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A34EB"/>
    <w:rsid w:val="000A3D9F"/>
    <w:rsid w:val="000A44B3"/>
    <w:rsid w:val="000B07EA"/>
    <w:rsid w:val="000B19CC"/>
    <w:rsid w:val="000B4551"/>
    <w:rsid w:val="000B4B10"/>
    <w:rsid w:val="000B77C6"/>
    <w:rsid w:val="000C2394"/>
    <w:rsid w:val="000C24B1"/>
    <w:rsid w:val="000C2D3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FBD"/>
    <w:rsid w:val="001039C1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1ED8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3654"/>
    <w:rsid w:val="002636FB"/>
    <w:rsid w:val="00263B04"/>
    <w:rsid w:val="00264EA9"/>
    <w:rsid w:val="00265F83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645"/>
    <w:rsid w:val="002818BE"/>
    <w:rsid w:val="00285EC7"/>
    <w:rsid w:val="002910CD"/>
    <w:rsid w:val="00297D95"/>
    <w:rsid w:val="002A0355"/>
    <w:rsid w:val="002A339E"/>
    <w:rsid w:val="002B13C3"/>
    <w:rsid w:val="002B3BBA"/>
    <w:rsid w:val="002B667F"/>
    <w:rsid w:val="002B6850"/>
    <w:rsid w:val="002B7206"/>
    <w:rsid w:val="002B733A"/>
    <w:rsid w:val="002C4912"/>
    <w:rsid w:val="002C5499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2157D"/>
    <w:rsid w:val="0032219D"/>
    <w:rsid w:val="003267A0"/>
    <w:rsid w:val="003278BF"/>
    <w:rsid w:val="00333407"/>
    <w:rsid w:val="00336920"/>
    <w:rsid w:val="0034014E"/>
    <w:rsid w:val="003419E0"/>
    <w:rsid w:val="00343707"/>
    <w:rsid w:val="003449D6"/>
    <w:rsid w:val="00344C21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00DF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555C1"/>
    <w:rsid w:val="00460F6D"/>
    <w:rsid w:val="004624AA"/>
    <w:rsid w:val="004631BE"/>
    <w:rsid w:val="0046424D"/>
    <w:rsid w:val="004648A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129E"/>
    <w:rsid w:val="004D1D33"/>
    <w:rsid w:val="004D478F"/>
    <w:rsid w:val="004D5273"/>
    <w:rsid w:val="004D540F"/>
    <w:rsid w:val="004D6341"/>
    <w:rsid w:val="004D7AF8"/>
    <w:rsid w:val="004E0C74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595C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36A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8B5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1DF9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267"/>
    <w:rsid w:val="006856F4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2F3F"/>
    <w:rsid w:val="006D37E3"/>
    <w:rsid w:val="006D578C"/>
    <w:rsid w:val="006D763E"/>
    <w:rsid w:val="006E17D7"/>
    <w:rsid w:val="006E187F"/>
    <w:rsid w:val="006E235E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7207E"/>
    <w:rsid w:val="00775689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8D2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46FDE"/>
    <w:rsid w:val="0085078E"/>
    <w:rsid w:val="008508DA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3F2A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0BEB"/>
    <w:rsid w:val="008F1903"/>
    <w:rsid w:val="008F1EAF"/>
    <w:rsid w:val="008F1F0B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6CB7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EAC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6A86"/>
    <w:rsid w:val="00A87B9D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20C4"/>
    <w:rsid w:val="00B33912"/>
    <w:rsid w:val="00B34635"/>
    <w:rsid w:val="00B37A85"/>
    <w:rsid w:val="00B401DD"/>
    <w:rsid w:val="00B405AE"/>
    <w:rsid w:val="00B40BCC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32C6"/>
    <w:rsid w:val="00B54C0B"/>
    <w:rsid w:val="00B5521C"/>
    <w:rsid w:val="00B56DCB"/>
    <w:rsid w:val="00B6293F"/>
    <w:rsid w:val="00B63C43"/>
    <w:rsid w:val="00B657D3"/>
    <w:rsid w:val="00B66335"/>
    <w:rsid w:val="00B72622"/>
    <w:rsid w:val="00B73CC6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25FB"/>
    <w:rsid w:val="00BC4685"/>
    <w:rsid w:val="00BC4EBB"/>
    <w:rsid w:val="00BC61A7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0A44"/>
    <w:rsid w:val="00CE1310"/>
    <w:rsid w:val="00CE227B"/>
    <w:rsid w:val="00CE24B6"/>
    <w:rsid w:val="00CE317B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52D1"/>
    <w:rsid w:val="00D37F7D"/>
    <w:rsid w:val="00D405EA"/>
    <w:rsid w:val="00D40FCA"/>
    <w:rsid w:val="00D4151A"/>
    <w:rsid w:val="00D419D9"/>
    <w:rsid w:val="00D41B22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7E63"/>
    <w:rsid w:val="00D81A50"/>
    <w:rsid w:val="00D848E5"/>
    <w:rsid w:val="00D87512"/>
    <w:rsid w:val="00D9030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F24"/>
    <w:rsid w:val="00DC7E8E"/>
    <w:rsid w:val="00DD0EE4"/>
    <w:rsid w:val="00DD3D17"/>
    <w:rsid w:val="00DD64A4"/>
    <w:rsid w:val="00DD6796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7A1"/>
    <w:rsid w:val="00E57E13"/>
    <w:rsid w:val="00E62722"/>
    <w:rsid w:val="00E62A8A"/>
    <w:rsid w:val="00E63AA6"/>
    <w:rsid w:val="00E64056"/>
    <w:rsid w:val="00E655C4"/>
    <w:rsid w:val="00E658D1"/>
    <w:rsid w:val="00E65A90"/>
    <w:rsid w:val="00E72B8B"/>
    <w:rsid w:val="00E74B08"/>
    <w:rsid w:val="00E76E9C"/>
    <w:rsid w:val="00E771A9"/>
    <w:rsid w:val="00E818FB"/>
    <w:rsid w:val="00E81974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0113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3AB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C218-C00E-3245-9E40-77023E48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920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2021-03-19T14:45:00Z</dcterms:created>
  <dcterms:modified xsi:type="dcterms:W3CDTF">2021-03-19T14:45:00Z</dcterms:modified>
</cp:coreProperties>
</file>