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3462" w14:textId="77777777" w:rsidR="004E767B" w:rsidRDefault="00000000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Finále soutěže IT-SLOT: výrazná dominance chlapců nad dívkami je alarmující</w:t>
      </w:r>
    </w:p>
    <w:p w14:paraId="5EEC0DC3" w14:textId="77777777" w:rsidR="004E767B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12. PROSINCE 2024 – Prvního kola vědomostní soutěže IT-SLOT pro žáky 8. a 9. tříd se zúčastnilo 17 396 dětí z 298 škol napříč Českem. Nejlepších 42 finalistů pak změřilo síly v otázkách z informatiky a logiky 11. prosince v učebnách Soukromé střední školy výpočetní techniky v Praze (SSŠVT). </w:t>
      </w:r>
    </w:p>
    <w:p w14:paraId="20D8CBFB" w14:textId="77777777" w:rsidR="004E767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Patnáctý ročník soutěže ovládl </w:t>
      </w:r>
      <w:r>
        <w:rPr>
          <w:rFonts w:ascii="Tahoma" w:eastAsia="Tahoma" w:hAnsi="Tahoma" w:cs="Tahoma"/>
          <w:b/>
          <w:sz w:val="21"/>
          <w:szCs w:val="21"/>
        </w:rPr>
        <w:t>Ondřej Nikodém ze ZŠ Luštěnice</w:t>
      </w:r>
      <w:r>
        <w:rPr>
          <w:rFonts w:ascii="Tahoma" w:eastAsia="Tahoma" w:hAnsi="Tahoma" w:cs="Tahoma"/>
          <w:sz w:val="21"/>
          <w:szCs w:val="21"/>
        </w:rPr>
        <w:t xml:space="preserve"> v okrese Mladá Boleslav. Druhé místo obsadil </w:t>
      </w:r>
      <w:r>
        <w:rPr>
          <w:rFonts w:ascii="Tahoma" w:eastAsia="Tahoma" w:hAnsi="Tahoma" w:cs="Tahoma"/>
          <w:b/>
          <w:sz w:val="21"/>
          <w:szCs w:val="21"/>
        </w:rPr>
        <w:t>Adam Tvrdík ze ZŠ Prokopa Holého Louny</w:t>
      </w:r>
      <w:r>
        <w:rPr>
          <w:rFonts w:ascii="Tahoma" w:eastAsia="Tahoma" w:hAnsi="Tahoma" w:cs="Tahoma"/>
          <w:sz w:val="21"/>
          <w:szCs w:val="21"/>
        </w:rPr>
        <w:t xml:space="preserve"> a třetí příčku vybojoval </w:t>
      </w:r>
      <w:r>
        <w:rPr>
          <w:rFonts w:ascii="Tahoma" w:eastAsia="Tahoma" w:hAnsi="Tahoma" w:cs="Tahoma"/>
          <w:b/>
          <w:sz w:val="21"/>
          <w:szCs w:val="21"/>
        </w:rPr>
        <w:t xml:space="preserve">Samuel </w:t>
      </w:r>
      <w:proofErr w:type="spellStart"/>
      <w:r>
        <w:rPr>
          <w:rFonts w:ascii="Tahoma" w:eastAsia="Tahoma" w:hAnsi="Tahoma" w:cs="Tahoma"/>
          <w:b/>
          <w:sz w:val="21"/>
          <w:szCs w:val="21"/>
        </w:rPr>
        <w:t>Studenovský</w:t>
      </w:r>
      <w:proofErr w:type="spellEnd"/>
      <w:r>
        <w:rPr>
          <w:rFonts w:ascii="Tahoma" w:eastAsia="Tahoma" w:hAnsi="Tahoma" w:cs="Tahoma"/>
          <w:b/>
          <w:sz w:val="21"/>
          <w:szCs w:val="21"/>
        </w:rPr>
        <w:t xml:space="preserve"> ze ZŠ Edvarda Beneše v Písku</w:t>
      </w:r>
      <w:r>
        <w:rPr>
          <w:rFonts w:ascii="Tahoma" w:eastAsia="Tahoma" w:hAnsi="Tahoma" w:cs="Tahoma"/>
          <w:sz w:val="21"/>
          <w:szCs w:val="21"/>
        </w:rPr>
        <w:t xml:space="preserve">. </w:t>
      </w:r>
    </w:p>
    <w:p w14:paraId="3816235E" w14:textId="77777777" w:rsidR="004E767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Výrazné převaze chlapců čelilo ve finále soutěže pět dívek, nejlepší z nich, </w:t>
      </w:r>
      <w:r>
        <w:rPr>
          <w:rFonts w:ascii="Tahoma" w:eastAsia="Tahoma" w:hAnsi="Tahoma" w:cs="Tahoma"/>
          <w:b/>
          <w:sz w:val="21"/>
          <w:szCs w:val="21"/>
        </w:rPr>
        <w:t xml:space="preserve">Markéta </w:t>
      </w:r>
      <w:proofErr w:type="spellStart"/>
      <w:r>
        <w:rPr>
          <w:rFonts w:ascii="Tahoma" w:eastAsia="Tahoma" w:hAnsi="Tahoma" w:cs="Tahoma"/>
          <w:b/>
          <w:sz w:val="21"/>
          <w:szCs w:val="21"/>
        </w:rPr>
        <w:t>Jungvirtová</w:t>
      </w:r>
      <w:proofErr w:type="spellEnd"/>
      <w:r>
        <w:rPr>
          <w:rFonts w:ascii="Tahoma" w:eastAsia="Tahoma" w:hAnsi="Tahoma" w:cs="Tahoma"/>
          <w:b/>
          <w:sz w:val="21"/>
          <w:szCs w:val="21"/>
        </w:rPr>
        <w:t xml:space="preserve"> ze ZŠ a MŠ Křemže</w:t>
      </w:r>
      <w:r>
        <w:rPr>
          <w:rFonts w:ascii="Tahoma" w:eastAsia="Tahoma" w:hAnsi="Tahoma" w:cs="Tahoma"/>
          <w:sz w:val="21"/>
          <w:szCs w:val="21"/>
        </w:rPr>
        <w:t xml:space="preserve"> v okrese Český Krumlov, skončila pátá.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„Rozdíly mezi finalisty byly minimální, první až 13. místo dělily je dva body, takže v případech rovnosti bodů rozhodoval čas. Test se skládal z 25 otázek, které se dotýkaly dvou oblastí – informačních technologií a ve druhé části matematiky a logiky. Největší problémy dělaly žákům právě příklady na logické myšlení, u kterých je třeba se zamyslet a strávit víc času. Naopak otázky z informatiky řešili s jistotou,“ </w:t>
      </w:r>
      <w:r>
        <w:rPr>
          <w:rFonts w:ascii="Tahoma" w:eastAsia="Tahoma" w:hAnsi="Tahoma" w:cs="Tahoma"/>
          <w:sz w:val="21"/>
          <w:szCs w:val="21"/>
        </w:rPr>
        <w:t>uvedl za organizátory soutěže ředitel SSŠVT Martin Vodička.</w:t>
      </w:r>
    </w:p>
    <w:p w14:paraId="4457960E" w14:textId="4D1EFDCF" w:rsidR="004E767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Žáky umístěnými v „top ten“ se mohou pochlubit školy ze šesti krajů – tři úspěšní řešitelé pochází z Jihočeského kraje, po dvou má Vysočina i Ústecký kraj a po jednom zástupci také Královéhradecký, Jihomoravský a Středočeský kraj.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„Dva žáci v nejlepší desítce dokonce pocházejí z jedné školy, a to ZŠ T. G. Masaryka v Moravských Budějovicích, což ukazuje na kvalitu tamější výuky. Velký dík ale patří všem finalistům, kteří do Prahy přijeli z různých částí republiky v doprovodu svých pedagogů,“ </w:t>
      </w:r>
      <w:r>
        <w:rPr>
          <w:rFonts w:ascii="Tahoma" w:eastAsia="Tahoma" w:hAnsi="Tahoma" w:cs="Tahoma"/>
          <w:sz w:val="21"/>
          <w:szCs w:val="21"/>
        </w:rPr>
        <w:t>prohlásil při slavnostním zakončení soutěže Martin Vodička.</w:t>
      </w:r>
    </w:p>
    <w:p w14:paraId="6F2466CF" w14:textId="77777777" w:rsidR="004E767B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Nejlepší soutěžící získali výkonné tablety a pro své školy vyhráli 15,6palcový notebook nebo moderní monitory. Dále se hrálo o luxusní bezdrátová sluchátka a powerbanky, oceněni byli všichni finalisté.</w:t>
      </w:r>
    </w:p>
    <w:p w14:paraId="6288F73A" w14:textId="77777777" w:rsidR="004E767B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Kompletní výsledky finále soutěže IT-SLOT naleznete na webu </w:t>
      </w:r>
      <w:hyperlink r:id="rId6">
        <w:r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it-slot.cz</w:t>
        </w:r>
      </w:hyperlink>
      <w:r>
        <w:rPr>
          <w:rFonts w:ascii="Tahoma" w:eastAsia="Tahoma" w:hAnsi="Tahoma" w:cs="Tahoma"/>
          <w:b/>
          <w:sz w:val="21"/>
          <w:szCs w:val="21"/>
        </w:rPr>
        <w:t xml:space="preserve">. </w:t>
      </w:r>
    </w:p>
    <w:p w14:paraId="1573C026" w14:textId="3C5CBF2D" w:rsidR="005D651A" w:rsidRDefault="005D651A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--</w:t>
      </w:r>
    </w:p>
    <w:p w14:paraId="3B8158CB" w14:textId="238A8DEF" w:rsidR="004E767B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JAK BYSTE V TESTU PRO ŽÁKY 8. A 9. TŘÍD USPĚLI VY?</w:t>
      </w:r>
    </w:p>
    <w:p w14:paraId="6C382CB9" w14:textId="77777777" w:rsidR="004E767B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Otázky z finálového kola IT-</w:t>
      </w:r>
      <w:proofErr w:type="spellStart"/>
      <w:r>
        <w:rPr>
          <w:rFonts w:ascii="Tahoma" w:eastAsia="Tahoma" w:hAnsi="Tahoma" w:cs="Tahoma"/>
          <w:b/>
        </w:rPr>
        <w:t>SLOTu</w:t>
      </w:r>
      <w:proofErr w:type="spellEnd"/>
      <w:r>
        <w:rPr>
          <w:rFonts w:ascii="Tahoma" w:eastAsia="Tahoma" w:hAnsi="Tahoma" w:cs="Tahoma"/>
          <w:b/>
        </w:rPr>
        <w:t xml:space="preserve"> 2024:</w:t>
      </w:r>
    </w:p>
    <w:p w14:paraId="4218B243" w14:textId="38FBCD95" w:rsidR="004E767B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1. Rubikova kostka je mechanický hlavolam ve tvaru krychle 3x3x3, který vynalezl maďarský architekt a sochař </w:t>
      </w:r>
      <w:proofErr w:type="spellStart"/>
      <w:r>
        <w:rPr>
          <w:rFonts w:ascii="Tahoma" w:eastAsia="Tahoma" w:hAnsi="Tahoma" w:cs="Tahoma"/>
        </w:rPr>
        <w:t>Ernő</w:t>
      </w:r>
      <w:proofErr w:type="spellEnd"/>
      <w:r>
        <w:rPr>
          <w:rFonts w:ascii="Tahoma" w:eastAsia="Tahoma" w:hAnsi="Tahoma" w:cs="Tahoma"/>
        </w:rPr>
        <w:t xml:space="preserve"> Rubik v roce 1974. Uvnitř této kostky, viz obrázek, je jádro, ke kterému je připevněno celkem 26 kostiček, které jsou zvenku vidět. Představte si ale kostku o velikosti 4x4x4, kde jedna stěna má 16 kostiček a která se také skládá z jádra a viditelných kostiček. Pokud by nám tato kostka praskla, na kolik malých kostiček by se rozsypala? </w:t>
      </w:r>
    </w:p>
    <w:p w14:paraId="487B9453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  <w:t>64</w:t>
      </w:r>
    </w:p>
    <w:p w14:paraId="47F601C7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b)</w:t>
      </w:r>
      <w:r>
        <w:rPr>
          <w:rFonts w:ascii="Tahoma" w:eastAsia="Tahoma" w:hAnsi="Tahoma" w:cs="Tahoma"/>
        </w:rPr>
        <w:tab/>
        <w:t>60</w:t>
      </w:r>
    </w:p>
    <w:p w14:paraId="43AF1007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c)</w:t>
      </w:r>
      <w:r>
        <w:rPr>
          <w:rFonts w:ascii="Tahoma" w:eastAsia="Tahoma" w:hAnsi="Tahoma" w:cs="Tahoma"/>
        </w:rPr>
        <w:tab/>
        <w:t>56</w:t>
      </w:r>
    </w:p>
    <w:p w14:paraId="2E06A320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d)</w:t>
      </w:r>
      <w:r>
        <w:rPr>
          <w:rFonts w:ascii="Tahoma" w:eastAsia="Tahoma" w:hAnsi="Tahoma" w:cs="Tahoma"/>
        </w:rPr>
        <w:tab/>
        <w:t>53</w:t>
      </w:r>
    </w:p>
    <w:p w14:paraId="4FACE082" w14:textId="77777777" w:rsidR="004E767B" w:rsidRDefault="004E767B">
      <w:pPr>
        <w:spacing w:after="0"/>
        <w:rPr>
          <w:rFonts w:ascii="Tahoma" w:eastAsia="Tahoma" w:hAnsi="Tahoma" w:cs="Tahoma"/>
        </w:rPr>
      </w:pPr>
    </w:p>
    <w:p w14:paraId="362DCBEB" w14:textId="2F0AAFBC" w:rsidR="004E767B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2. V tréninkové tašce je 25 kondičních terčíků (10 modrých, 8 žlutých, 7 zelených). Kolik terčíků musíme poslepu vytáhnout, abychom měli jistotu, že vytáhneme od každé barvy alespoň jeden terčík? </w:t>
      </w:r>
    </w:p>
    <w:p w14:paraId="15F4D768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  <w:t>16</w:t>
      </w:r>
    </w:p>
    <w:p w14:paraId="6CF86CDF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b)</w:t>
      </w:r>
      <w:r>
        <w:rPr>
          <w:rFonts w:ascii="Tahoma" w:eastAsia="Tahoma" w:hAnsi="Tahoma" w:cs="Tahoma"/>
        </w:rPr>
        <w:tab/>
        <w:t>19</w:t>
      </w:r>
    </w:p>
    <w:p w14:paraId="11759AC7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c)</w:t>
      </w:r>
      <w:r>
        <w:rPr>
          <w:rFonts w:ascii="Tahoma" w:eastAsia="Tahoma" w:hAnsi="Tahoma" w:cs="Tahoma"/>
        </w:rPr>
        <w:tab/>
        <w:t>10</w:t>
      </w:r>
    </w:p>
    <w:p w14:paraId="67BF9031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d)</w:t>
      </w:r>
      <w:r>
        <w:rPr>
          <w:rFonts w:ascii="Tahoma" w:eastAsia="Tahoma" w:hAnsi="Tahoma" w:cs="Tahoma"/>
        </w:rPr>
        <w:tab/>
        <w:t>12</w:t>
      </w:r>
    </w:p>
    <w:p w14:paraId="3B0BA814" w14:textId="77777777" w:rsidR="004E767B" w:rsidRDefault="004E767B">
      <w:pPr>
        <w:spacing w:after="0"/>
        <w:rPr>
          <w:rFonts w:ascii="Tahoma" w:eastAsia="Tahoma" w:hAnsi="Tahoma" w:cs="Tahoma"/>
        </w:rPr>
      </w:pPr>
    </w:p>
    <w:p w14:paraId="493BDFE8" w14:textId="77777777" w:rsidR="004E767B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3. Co byste měli dělat, pokud AI chatbot žádá o vaše osobní údaje?</w:t>
      </w:r>
    </w:p>
    <w:p w14:paraId="19099C8D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  <w:t>Poskytnout informace, pokud vypadá důvěryhodně</w:t>
      </w:r>
    </w:p>
    <w:p w14:paraId="20C79BD3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b)</w:t>
      </w:r>
      <w:r>
        <w:rPr>
          <w:rFonts w:ascii="Tahoma" w:eastAsia="Tahoma" w:hAnsi="Tahoma" w:cs="Tahoma"/>
        </w:rPr>
        <w:tab/>
        <w:t>Ignorovat a ukončit konverzaci</w:t>
      </w:r>
    </w:p>
    <w:p w14:paraId="24B1B5E3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c)</w:t>
      </w:r>
      <w:r>
        <w:rPr>
          <w:rFonts w:ascii="Tahoma" w:eastAsia="Tahoma" w:hAnsi="Tahoma" w:cs="Tahoma"/>
        </w:rPr>
        <w:tab/>
        <w:t>Požádat o více informací</w:t>
      </w:r>
      <w:r>
        <w:rPr>
          <w:rFonts w:ascii="Tahoma" w:eastAsia="Tahoma" w:hAnsi="Tahoma" w:cs="Tahoma"/>
        </w:rPr>
        <w:tab/>
      </w:r>
    </w:p>
    <w:p w14:paraId="509B7CD6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d)</w:t>
      </w:r>
      <w:r>
        <w:rPr>
          <w:rFonts w:ascii="Tahoma" w:eastAsia="Tahoma" w:hAnsi="Tahoma" w:cs="Tahoma"/>
        </w:rPr>
        <w:tab/>
        <w:t>Nasdílet osobní údaje kamaráda</w:t>
      </w:r>
      <w:r>
        <w:rPr>
          <w:rFonts w:ascii="Tahoma" w:eastAsia="Tahoma" w:hAnsi="Tahoma" w:cs="Tahoma"/>
        </w:rPr>
        <w:tab/>
      </w:r>
    </w:p>
    <w:p w14:paraId="7811007F" w14:textId="77777777" w:rsidR="004E767B" w:rsidRDefault="004E767B">
      <w:pPr>
        <w:spacing w:after="0"/>
        <w:rPr>
          <w:rFonts w:ascii="Tahoma" w:eastAsia="Tahoma" w:hAnsi="Tahoma" w:cs="Tahoma"/>
        </w:rPr>
      </w:pPr>
    </w:p>
    <w:p w14:paraId="3F4CF169" w14:textId="48049AA2" w:rsidR="004E767B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4. Co znamená pojem „</w:t>
      </w:r>
      <w:proofErr w:type="spellStart"/>
      <w:r>
        <w:rPr>
          <w:rFonts w:ascii="Tahoma" w:eastAsia="Tahoma" w:hAnsi="Tahoma" w:cs="Tahoma"/>
        </w:rPr>
        <w:t>deepfake</w:t>
      </w:r>
      <w:proofErr w:type="spellEnd"/>
      <w:r>
        <w:rPr>
          <w:rFonts w:ascii="Tahoma" w:eastAsia="Tahoma" w:hAnsi="Tahoma" w:cs="Tahoma"/>
        </w:rPr>
        <w:t xml:space="preserve">" v kontextu umělé inteligence? </w:t>
      </w:r>
    </w:p>
    <w:p w14:paraId="05D62AEE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  <w:t xml:space="preserve">Realistické </w:t>
      </w:r>
      <w:proofErr w:type="spellStart"/>
      <w:r>
        <w:rPr>
          <w:rFonts w:ascii="Tahoma" w:eastAsia="Tahoma" w:hAnsi="Tahoma" w:cs="Tahoma"/>
        </w:rPr>
        <w:t>videomontáže</w:t>
      </w:r>
      <w:proofErr w:type="spellEnd"/>
      <w:r>
        <w:rPr>
          <w:rFonts w:ascii="Tahoma" w:eastAsia="Tahoma" w:hAnsi="Tahoma" w:cs="Tahoma"/>
        </w:rPr>
        <w:t xml:space="preserve"> vytvářené AI</w:t>
      </w:r>
      <w:r>
        <w:rPr>
          <w:rFonts w:ascii="Tahoma" w:eastAsia="Tahoma" w:hAnsi="Tahoma" w:cs="Tahoma"/>
        </w:rPr>
        <w:tab/>
      </w:r>
    </w:p>
    <w:p w14:paraId="0439A184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b)</w:t>
      </w:r>
      <w:r>
        <w:rPr>
          <w:rFonts w:ascii="Tahoma" w:eastAsia="Tahoma" w:hAnsi="Tahoma" w:cs="Tahoma"/>
        </w:rPr>
        <w:tab/>
        <w:t>Programy pro rozpoznávání obličejů</w:t>
      </w:r>
    </w:p>
    <w:p w14:paraId="31F5E925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c)</w:t>
      </w:r>
      <w:r>
        <w:rPr>
          <w:rFonts w:ascii="Tahoma" w:eastAsia="Tahoma" w:hAnsi="Tahoma" w:cs="Tahoma"/>
        </w:rPr>
        <w:tab/>
        <w:t>AI systémy pro šifrování dat</w:t>
      </w:r>
    </w:p>
    <w:p w14:paraId="41FE0004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d)</w:t>
      </w:r>
      <w:r>
        <w:rPr>
          <w:rFonts w:ascii="Tahoma" w:eastAsia="Tahoma" w:hAnsi="Tahoma" w:cs="Tahoma"/>
        </w:rPr>
        <w:tab/>
        <w:t>Hluboké učení AI pro analýzu textů</w:t>
      </w:r>
    </w:p>
    <w:p w14:paraId="48536F8C" w14:textId="77777777" w:rsidR="004E767B" w:rsidRDefault="004E767B">
      <w:pPr>
        <w:spacing w:after="0"/>
        <w:rPr>
          <w:rFonts w:ascii="Tahoma" w:eastAsia="Tahoma" w:hAnsi="Tahoma" w:cs="Tahoma"/>
        </w:rPr>
      </w:pPr>
    </w:p>
    <w:p w14:paraId="43EB1C62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5. Dnes přišel do školy </w:t>
      </w:r>
      <w:proofErr w:type="spellStart"/>
      <w:r>
        <w:rPr>
          <w:rFonts w:ascii="Tahoma" w:eastAsia="Tahoma" w:hAnsi="Tahoma" w:cs="Tahoma"/>
        </w:rPr>
        <w:t>Draco</w:t>
      </w:r>
      <w:proofErr w:type="spellEnd"/>
      <w:r>
        <w:rPr>
          <w:rFonts w:ascii="Tahoma" w:eastAsia="Tahoma" w:hAnsi="Tahoma" w:cs="Tahoma"/>
        </w:rPr>
        <w:t xml:space="preserve"> dříve než Harry. Hermiona nikdy nepřichází do školy po </w:t>
      </w:r>
      <w:proofErr w:type="spellStart"/>
      <w:r>
        <w:rPr>
          <w:rFonts w:ascii="Tahoma" w:eastAsia="Tahoma" w:hAnsi="Tahoma" w:cs="Tahoma"/>
        </w:rPr>
        <w:t>Cedricovi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Cedric</w:t>
      </w:r>
      <w:proofErr w:type="spellEnd"/>
      <w:r>
        <w:rPr>
          <w:rFonts w:ascii="Tahoma" w:eastAsia="Tahoma" w:hAnsi="Tahoma" w:cs="Tahoma"/>
        </w:rPr>
        <w:t xml:space="preserve"> přišel do školy před </w:t>
      </w:r>
      <w:proofErr w:type="spellStart"/>
      <w:r>
        <w:rPr>
          <w:rFonts w:ascii="Tahoma" w:eastAsia="Tahoma" w:hAnsi="Tahoma" w:cs="Tahoma"/>
        </w:rPr>
        <w:t>Dracem</w:t>
      </w:r>
      <w:proofErr w:type="spellEnd"/>
      <w:r>
        <w:rPr>
          <w:rFonts w:ascii="Tahoma" w:eastAsia="Tahoma" w:hAnsi="Tahoma" w:cs="Tahoma"/>
        </w:rPr>
        <w:t>. Kdo dnes přišel do školy poslední?</w:t>
      </w:r>
    </w:p>
    <w:p w14:paraId="2DACC33B" w14:textId="77777777" w:rsidR="004E767B" w:rsidRDefault="004E767B">
      <w:pPr>
        <w:spacing w:after="0"/>
        <w:rPr>
          <w:rFonts w:ascii="Tahoma" w:eastAsia="Tahoma" w:hAnsi="Tahoma" w:cs="Tahoma"/>
        </w:rPr>
      </w:pPr>
    </w:p>
    <w:p w14:paraId="57CA69ED" w14:textId="77777777" w:rsidR="004E767B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6. Která z následujících praktik není považována za bezpečnou při používání online účtů?</w:t>
      </w:r>
    </w:p>
    <w:p w14:paraId="0B4E8B7B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  <w:t>Pravidelná změna hesel</w:t>
      </w:r>
      <w:r>
        <w:rPr>
          <w:rFonts w:ascii="Tahoma" w:eastAsia="Tahoma" w:hAnsi="Tahoma" w:cs="Tahoma"/>
        </w:rPr>
        <w:tab/>
      </w:r>
    </w:p>
    <w:p w14:paraId="5F49B41D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b)</w:t>
      </w:r>
      <w:r>
        <w:rPr>
          <w:rFonts w:ascii="Tahoma" w:eastAsia="Tahoma" w:hAnsi="Tahoma" w:cs="Tahoma"/>
        </w:rPr>
        <w:tab/>
        <w:t xml:space="preserve">Používání </w:t>
      </w:r>
      <w:proofErr w:type="spellStart"/>
      <w:r>
        <w:rPr>
          <w:rFonts w:ascii="Tahoma" w:eastAsia="Tahoma" w:hAnsi="Tahoma" w:cs="Tahoma"/>
        </w:rPr>
        <w:t>dvoufaktorové</w:t>
      </w:r>
      <w:proofErr w:type="spellEnd"/>
      <w:r>
        <w:rPr>
          <w:rFonts w:ascii="Tahoma" w:eastAsia="Tahoma" w:hAnsi="Tahoma" w:cs="Tahoma"/>
        </w:rPr>
        <w:t xml:space="preserve"> autentizace</w:t>
      </w:r>
      <w:r>
        <w:rPr>
          <w:rFonts w:ascii="Tahoma" w:eastAsia="Tahoma" w:hAnsi="Tahoma" w:cs="Tahoma"/>
        </w:rPr>
        <w:tab/>
      </w:r>
    </w:p>
    <w:p w14:paraId="298FB2D9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c)</w:t>
      </w:r>
      <w:r>
        <w:rPr>
          <w:rFonts w:ascii="Tahoma" w:eastAsia="Tahoma" w:hAnsi="Tahoma" w:cs="Tahoma"/>
        </w:rPr>
        <w:tab/>
        <w:t>Používání správců hesel</w:t>
      </w:r>
      <w:r>
        <w:rPr>
          <w:rFonts w:ascii="Tahoma" w:eastAsia="Tahoma" w:hAnsi="Tahoma" w:cs="Tahoma"/>
        </w:rPr>
        <w:tab/>
      </w:r>
    </w:p>
    <w:p w14:paraId="08CD0168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d)</w:t>
      </w:r>
      <w:r>
        <w:rPr>
          <w:rFonts w:ascii="Tahoma" w:eastAsia="Tahoma" w:hAnsi="Tahoma" w:cs="Tahoma"/>
        </w:rPr>
        <w:tab/>
        <w:t>Sdílení hesel s rodinou nebo přáteli</w:t>
      </w:r>
      <w:r>
        <w:rPr>
          <w:rFonts w:ascii="Tahoma" w:eastAsia="Tahoma" w:hAnsi="Tahoma" w:cs="Tahoma"/>
        </w:rPr>
        <w:tab/>
      </w:r>
    </w:p>
    <w:p w14:paraId="3BBBACB4" w14:textId="77777777" w:rsidR="004E767B" w:rsidRDefault="004E767B">
      <w:pPr>
        <w:spacing w:after="0"/>
        <w:rPr>
          <w:rFonts w:ascii="Tahoma" w:eastAsia="Tahoma" w:hAnsi="Tahoma" w:cs="Tahoma"/>
        </w:rPr>
      </w:pPr>
    </w:p>
    <w:p w14:paraId="29DD3887" w14:textId="175594A5" w:rsidR="004E767B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7.</w:t>
      </w:r>
      <w:r w:rsidR="005D651A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Doplňte číslo místo otazníku.</w:t>
      </w:r>
    </w:p>
    <w:p w14:paraId="26CE634B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>1024 KB = 1 MB</w:t>
      </w:r>
    </w:p>
    <w:p w14:paraId="56C3FC53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 xml:space="preserve">512 MB </w:t>
      </w:r>
      <w:proofErr w:type="gramStart"/>
      <w:r>
        <w:rPr>
          <w:rFonts w:ascii="Tahoma" w:eastAsia="Tahoma" w:hAnsi="Tahoma" w:cs="Tahoma"/>
        </w:rPr>
        <w:t>= ?</w:t>
      </w:r>
      <w:proofErr w:type="gramEnd"/>
      <w:r>
        <w:rPr>
          <w:rFonts w:ascii="Tahoma" w:eastAsia="Tahoma" w:hAnsi="Tahoma" w:cs="Tahoma"/>
        </w:rPr>
        <w:t xml:space="preserve"> GB</w:t>
      </w:r>
    </w:p>
    <w:p w14:paraId="37B3F251" w14:textId="77777777" w:rsidR="004E767B" w:rsidRDefault="004E767B">
      <w:pPr>
        <w:spacing w:after="0"/>
        <w:rPr>
          <w:rFonts w:ascii="Tahoma" w:eastAsia="Tahoma" w:hAnsi="Tahoma" w:cs="Tahoma"/>
        </w:rPr>
      </w:pPr>
    </w:p>
    <w:p w14:paraId="0D63D210" w14:textId="73AD22CC" w:rsidR="004E767B" w:rsidRDefault="00000000">
      <w:pPr>
        <w:rPr>
          <w:rFonts w:ascii="Tahoma" w:eastAsia="Tahoma" w:hAnsi="Tahoma" w:cs="Tahoma"/>
        </w:rPr>
      </w:pPr>
      <w:bookmarkStart w:id="0" w:name="_gjdgxs" w:colFirst="0" w:colLast="0"/>
      <w:bookmarkEnd w:id="0"/>
      <w:r>
        <w:rPr>
          <w:rFonts w:ascii="Tahoma" w:eastAsia="Tahoma" w:hAnsi="Tahoma" w:cs="Tahoma"/>
        </w:rPr>
        <w:t>8. Jaký materiál se nejčastěji využívá pro výrobu procesorů?</w:t>
      </w:r>
    </w:p>
    <w:p w14:paraId="497E71F9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  <w:t>vodík</w:t>
      </w:r>
    </w:p>
    <w:p w14:paraId="12E74636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b)</w:t>
      </w:r>
      <w:r>
        <w:rPr>
          <w:rFonts w:ascii="Tahoma" w:eastAsia="Tahoma" w:hAnsi="Tahoma" w:cs="Tahoma"/>
        </w:rPr>
        <w:tab/>
        <w:t>sodík</w:t>
      </w:r>
    </w:p>
    <w:p w14:paraId="4D7D368B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c)</w:t>
      </w:r>
      <w:r>
        <w:rPr>
          <w:rFonts w:ascii="Tahoma" w:eastAsia="Tahoma" w:hAnsi="Tahoma" w:cs="Tahoma"/>
        </w:rPr>
        <w:tab/>
        <w:t>křemík</w:t>
      </w:r>
    </w:p>
    <w:p w14:paraId="57A263C9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d)</w:t>
      </w:r>
      <w:r>
        <w:rPr>
          <w:rFonts w:ascii="Tahoma" w:eastAsia="Tahoma" w:hAnsi="Tahoma" w:cs="Tahoma"/>
        </w:rPr>
        <w:tab/>
        <w:t>hliník</w:t>
      </w:r>
    </w:p>
    <w:p w14:paraId="0BDB0870" w14:textId="77777777" w:rsidR="004E767B" w:rsidRDefault="004E767B">
      <w:pPr>
        <w:spacing w:after="0"/>
        <w:rPr>
          <w:rFonts w:ascii="Tahoma" w:eastAsia="Tahoma" w:hAnsi="Tahoma" w:cs="Tahoma"/>
        </w:rPr>
      </w:pPr>
    </w:p>
    <w:p w14:paraId="6CDF722C" w14:textId="77777777" w:rsidR="004E767B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9. Jaká je nejlepší strategie pro rozpoznání </w:t>
      </w:r>
      <w:proofErr w:type="spellStart"/>
      <w:r>
        <w:rPr>
          <w:rFonts w:ascii="Tahoma" w:eastAsia="Tahoma" w:hAnsi="Tahoma" w:cs="Tahoma"/>
        </w:rPr>
        <w:t>phishingových</w:t>
      </w:r>
      <w:proofErr w:type="spellEnd"/>
      <w:r>
        <w:rPr>
          <w:rFonts w:ascii="Tahoma" w:eastAsia="Tahoma" w:hAnsi="Tahoma" w:cs="Tahoma"/>
        </w:rPr>
        <w:t xml:space="preserve"> útoků? </w:t>
      </w:r>
      <w:proofErr w:type="spellStart"/>
      <w:r>
        <w:rPr>
          <w:rFonts w:ascii="Tahoma" w:eastAsia="Tahoma" w:hAnsi="Tahoma" w:cs="Tahoma"/>
        </w:rPr>
        <w:t>Phishing</w:t>
      </w:r>
      <w:proofErr w:type="spellEnd"/>
      <w:r>
        <w:rPr>
          <w:rFonts w:ascii="Tahoma" w:eastAsia="Tahoma" w:hAnsi="Tahoma" w:cs="Tahoma"/>
        </w:rPr>
        <w:t xml:space="preserve"> je typ kybernetického útoku pomocí technik sociálního inženýrství, kdy se útočník snaží získat důvěrná data oběti nebo spustit na zařízení oběti škodlivý kód.</w:t>
      </w:r>
    </w:p>
    <w:p w14:paraId="532BF8BF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  <w:t>Kliknout na každý odkaz v e-mailu</w:t>
      </w:r>
      <w:r>
        <w:rPr>
          <w:rFonts w:ascii="Tahoma" w:eastAsia="Tahoma" w:hAnsi="Tahoma" w:cs="Tahoma"/>
        </w:rPr>
        <w:tab/>
      </w:r>
    </w:p>
    <w:p w14:paraId="58F28D7A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b)</w:t>
      </w:r>
      <w:r>
        <w:rPr>
          <w:rFonts w:ascii="Tahoma" w:eastAsia="Tahoma" w:hAnsi="Tahoma" w:cs="Tahoma"/>
        </w:rPr>
        <w:tab/>
        <w:t>Pečlivě zkontrolovat odesílatele a adresu URL</w:t>
      </w:r>
      <w:r>
        <w:rPr>
          <w:rFonts w:ascii="Tahoma" w:eastAsia="Tahoma" w:hAnsi="Tahoma" w:cs="Tahoma"/>
        </w:rPr>
        <w:tab/>
      </w:r>
    </w:p>
    <w:p w14:paraId="6C2A7635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c)</w:t>
      </w:r>
      <w:r>
        <w:rPr>
          <w:rFonts w:ascii="Tahoma" w:eastAsia="Tahoma" w:hAnsi="Tahoma" w:cs="Tahoma"/>
        </w:rPr>
        <w:tab/>
        <w:t>Ignorovat nevyžádané e-maily</w:t>
      </w:r>
      <w:r>
        <w:rPr>
          <w:rFonts w:ascii="Tahoma" w:eastAsia="Tahoma" w:hAnsi="Tahoma" w:cs="Tahoma"/>
        </w:rPr>
        <w:tab/>
      </w:r>
    </w:p>
    <w:p w14:paraId="3405B6E1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d)</w:t>
      </w:r>
      <w:r>
        <w:rPr>
          <w:rFonts w:ascii="Tahoma" w:eastAsia="Tahoma" w:hAnsi="Tahoma" w:cs="Tahoma"/>
        </w:rPr>
        <w:tab/>
        <w:t>Odeslat odpověď, aby bylo možné potvrdit odesílatele</w:t>
      </w:r>
    </w:p>
    <w:p w14:paraId="5A45B7AB" w14:textId="77777777" w:rsidR="004E767B" w:rsidRDefault="004E767B">
      <w:pPr>
        <w:spacing w:after="0"/>
        <w:rPr>
          <w:rFonts w:ascii="Tahoma" w:eastAsia="Tahoma" w:hAnsi="Tahoma" w:cs="Tahoma"/>
        </w:rPr>
      </w:pPr>
    </w:p>
    <w:p w14:paraId="3FA40478" w14:textId="541CE62B" w:rsidR="004E767B" w:rsidRDefault="00000000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10. Jednou časně zrána začne šnek šplhat na 17,5 metru vysoký vlajkový stožár. Za den zvládne vyšplhat 5,25 metru, ale v noci, když usne, sjede opět o 3,5 metru dolů. Za jak dlouho vyleze šnek až na špičku stožáru?</w:t>
      </w:r>
    </w:p>
    <w:p w14:paraId="124C5846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a)</w:t>
      </w:r>
      <w:r>
        <w:rPr>
          <w:rFonts w:ascii="Tahoma" w:eastAsia="Tahoma" w:hAnsi="Tahoma" w:cs="Tahoma"/>
        </w:rPr>
        <w:tab/>
        <w:t xml:space="preserve">9 </w:t>
      </w:r>
    </w:p>
    <w:p w14:paraId="15E31F64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b)</w:t>
      </w:r>
      <w:r>
        <w:rPr>
          <w:rFonts w:ascii="Tahoma" w:eastAsia="Tahoma" w:hAnsi="Tahoma" w:cs="Tahoma"/>
        </w:rPr>
        <w:tab/>
        <w:t>10</w:t>
      </w:r>
    </w:p>
    <w:p w14:paraId="45380E61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c)</w:t>
      </w:r>
      <w:r>
        <w:rPr>
          <w:rFonts w:ascii="Tahoma" w:eastAsia="Tahoma" w:hAnsi="Tahoma" w:cs="Tahoma"/>
        </w:rPr>
        <w:tab/>
        <w:t>8</w:t>
      </w:r>
    </w:p>
    <w:p w14:paraId="128C6AEB" w14:textId="77777777" w:rsidR="004E767B" w:rsidRDefault="00000000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d)</w:t>
      </w:r>
      <w:r>
        <w:rPr>
          <w:rFonts w:ascii="Tahoma" w:eastAsia="Tahoma" w:hAnsi="Tahoma" w:cs="Tahoma"/>
        </w:rPr>
        <w:tab/>
        <w:t xml:space="preserve">11 </w:t>
      </w:r>
    </w:p>
    <w:p w14:paraId="2FEE7E62" w14:textId="77777777" w:rsidR="004E767B" w:rsidRDefault="004E767B">
      <w:pPr>
        <w:spacing w:after="0"/>
        <w:rPr>
          <w:rFonts w:ascii="Tahoma" w:eastAsia="Tahoma" w:hAnsi="Tahoma" w:cs="Tahoma"/>
        </w:rPr>
      </w:pPr>
    </w:p>
    <w:p w14:paraId="6B73343D" w14:textId="77777777" w:rsidR="004E767B" w:rsidRDefault="00000000">
      <w:pPr>
        <w:rPr>
          <w:rFonts w:ascii="Tahoma" w:eastAsia="Tahoma" w:hAnsi="Tahoma" w:cs="Tahoma"/>
          <w:i/>
        </w:rPr>
      </w:pPr>
      <w:r>
        <w:rPr>
          <w:rFonts w:ascii="Tahoma" w:eastAsia="Tahoma" w:hAnsi="Tahoma" w:cs="Tahoma"/>
          <w:i/>
        </w:rPr>
        <w:t xml:space="preserve">Správné odpovědi: 1-C; 2-B; 3-B; 4-A; </w:t>
      </w:r>
      <w:proofErr w:type="gramStart"/>
      <w:r>
        <w:rPr>
          <w:rFonts w:ascii="Tahoma" w:eastAsia="Tahoma" w:hAnsi="Tahoma" w:cs="Tahoma"/>
          <w:i/>
        </w:rPr>
        <w:t>5-Harry</w:t>
      </w:r>
      <w:proofErr w:type="gramEnd"/>
      <w:r>
        <w:rPr>
          <w:rFonts w:ascii="Tahoma" w:eastAsia="Tahoma" w:hAnsi="Tahoma" w:cs="Tahoma"/>
          <w:i/>
        </w:rPr>
        <w:t>; 6-B; 7-0,5; 8-C; 9-C, 10-C</w:t>
      </w:r>
    </w:p>
    <w:p w14:paraId="3DA802AB" w14:textId="77777777" w:rsidR="004E767B" w:rsidRDefault="00000000">
      <w:pPr>
        <w:pBdr>
          <w:top w:val="single" w:sz="4" w:space="1" w:color="000000"/>
        </w:pBd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717B335C" w14:textId="77777777" w:rsidR="004E767B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1E6E3713" w14:textId="77777777" w:rsidR="004E767B" w:rsidRDefault="00000000">
      <w:pP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67CA8C6" wp14:editId="47637917">
            <wp:extent cx="830580" cy="133350"/>
            <wp:effectExtent l="0" t="0" r="0" b="0"/>
            <wp:docPr id="3" name="image3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43A80D" w14:textId="77777777" w:rsidR="004E767B" w:rsidRDefault="00000000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8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F92AD87" w14:textId="77777777" w:rsidR="004E767B" w:rsidRDefault="00000000">
      <w:pPr>
        <w:pBdr>
          <w:bottom w:val="single" w:sz="6" w:space="1" w:color="000000"/>
        </w:pBdr>
        <w:spacing w:line="240" w:lineRule="auto"/>
      </w:pP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pearmedia.cz</w:t>
        </w:r>
      </w:hyperlink>
      <w:r>
        <w:rPr>
          <w:rFonts w:ascii="Tahoma" w:eastAsia="Tahoma" w:hAnsi="Tahoma" w:cs="Tahoma"/>
          <w:sz w:val="18"/>
          <w:szCs w:val="18"/>
        </w:rPr>
        <w:br/>
      </w:r>
    </w:p>
    <w:p w14:paraId="0917CD5E" w14:textId="77777777" w:rsidR="004E767B" w:rsidRDefault="00000000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SOUKROMÁ STŘEDNÍ ŠKOLA VÝPOČETNÍ TECHNIKY, </w:t>
      </w:r>
      <w:hyperlink r:id="rId10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www.sssvt.cz</w:t>
        </w:r>
      </w:hyperlink>
    </w:p>
    <w:p w14:paraId="712E40E6" w14:textId="77777777" w:rsidR="004E767B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sectPr w:rsidR="004E76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6593" w14:textId="77777777" w:rsidR="00AF6397" w:rsidRDefault="00AF6397">
      <w:pPr>
        <w:spacing w:after="0" w:line="240" w:lineRule="auto"/>
      </w:pPr>
      <w:r>
        <w:separator/>
      </w:r>
    </w:p>
  </w:endnote>
  <w:endnote w:type="continuationSeparator" w:id="0">
    <w:p w14:paraId="0D668AAB" w14:textId="77777777" w:rsidR="00AF6397" w:rsidRDefault="00AF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9E3D" w14:textId="77777777" w:rsidR="004E76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F868664" wp14:editId="06DE7B1B">
          <wp:simplePos x="0" y="0"/>
          <wp:positionH relativeFrom="column">
            <wp:posOffset>-880742</wp:posOffset>
          </wp:positionH>
          <wp:positionV relativeFrom="paragraph">
            <wp:posOffset>0</wp:posOffset>
          </wp:positionV>
          <wp:extent cx="7548880" cy="381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60395"/>
                  <a:stretch>
                    <a:fillRect/>
                  </a:stretch>
                </pic:blipFill>
                <pic:spPr>
                  <a:xfrm>
                    <a:off x="0" y="0"/>
                    <a:ext cx="754888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E95BAF" w14:textId="77777777" w:rsidR="004E767B" w:rsidRDefault="004E76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A2CF" w14:textId="77777777" w:rsidR="00AF6397" w:rsidRDefault="00AF6397">
      <w:pPr>
        <w:spacing w:after="0" w:line="240" w:lineRule="auto"/>
      </w:pPr>
      <w:r>
        <w:separator/>
      </w:r>
    </w:p>
  </w:footnote>
  <w:footnote w:type="continuationSeparator" w:id="0">
    <w:p w14:paraId="021F9E29" w14:textId="77777777" w:rsidR="00AF6397" w:rsidRDefault="00AF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59D0" w14:textId="77777777" w:rsidR="004E76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7C56919" wp14:editId="0B5D90BE">
          <wp:simplePos x="0" y="0"/>
          <wp:positionH relativeFrom="column">
            <wp:posOffset>-471168</wp:posOffset>
          </wp:positionH>
          <wp:positionV relativeFrom="paragraph">
            <wp:posOffset>-240026</wp:posOffset>
          </wp:positionV>
          <wp:extent cx="2305050" cy="762000"/>
          <wp:effectExtent l="0" t="0" r="0" b="0"/>
          <wp:wrapSquare wrapText="bothSides" distT="0" distB="0" distL="114300" distR="114300"/>
          <wp:docPr id="1" name="image1.png" descr="C:\Users\Eli\Documents\FIRMA, pear_media\KLIENTI\SSŠVT\foto + logo\logo_sssvt_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Eli\Documents\FIRMA, pear_media\KLIENTI\SSŠVT\foto + logo\logo_sssvt_barva.png"/>
                  <pic:cNvPicPr preferRelativeResize="0"/>
                </pic:nvPicPr>
                <pic:blipFill>
                  <a:blip r:embed="rId1"/>
                  <a:srcRect l="9646" t="27129" r="10931" b="29256"/>
                  <a:stretch>
                    <a:fillRect/>
                  </a:stretch>
                </pic:blipFill>
                <pic:spPr>
                  <a:xfrm>
                    <a:off x="0" y="0"/>
                    <a:ext cx="2305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E75E26" w14:textId="77777777" w:rsidR="004E76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TISKOVÁ ZPRÁVA</w:t>
    </w:r>
  </w:p>
  <w:p w14:paraId="5613AC9F" w14:textId="77777777" w:rsidR="004E767B" w:rsidRDefault="004E76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color w:val="000000"/>
      </w:rPr>
    </w:pPr>
  </w:p>
  <w:p w14:paraId="4BD24147" w14:textId="77777777" w:rsidR="004E767B" w:rsidRDefault="004E76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7B"/>
    <w:rsid w:val="000A5D3A"/>
    <w:rsid w:val="004E767B"/>
    <w:rsid w:val="005D651A"/>
    <w:rsid w:val="00AF6397"/>
    <w:rsid w:val="00D3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04DD"/>
  <w15:docId w15:val="{598AC808-6EEE-409A-8852-AEBF81A3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-slot.cz/results/year/202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ssvt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800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3</cp:revision>
  <dcterms:created xsi:type="dcterms:W3CDTF">2024-12-12T22:24:00Z</dcterms:created>
  <dcterms:modified xsi:type="dcterms:W3CDTF">2024-12-12T22:27:00Z</dcterms:modified>
</cp:coreProperties>
</file>