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CB28" w14:textId="14F9A0FB" w:rsidR="00217804" w:rsidRPr="00970993" w:rsidRDefault="00E64308" w:rsidP="00DE22EC">
      <w:pPr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40"/>
          <w:szCs w:val="40"/>
        </w:rPr>
        <w:t>Dron pro hasiče</w:t>
      </w:r>
      <w:r w:rsidR="00C86FF3">
        <w:rPr>
          <w:rFonts w:ascii="Tahoma" w:eastAsia="Tahoma" w:hAnsi="Tahoma" w:cs="Tahoma"/>
          <w:b/>
          <w:sz w:val="40"/>
          <w:szCs w:val="40"/>
        </w:rPr>
        <w:t xml:space="preserve">, pomoc kuchařkám v jídelnách i konec bloudění </w:t>
      </w:r>
      <w:r w:rsidR="00E43139">
        <w:rPr>
          <w:rFonts w:ascii="Tahoma" w:eastAsia="Tahoma" w:hAnsi="Tahoma" w:cs="Tahoma"/>
          <w:b/>
          <w:sz w:val="40"/>
          <w:szCs w:val="40"/>
        </w:rPr>
        <w:t>na úřadech –</w:t>
      </w:r>
      <w:r w:rsidR="00C86FF3">
        <w:rPr>
          <w:rFonts w:ascii="Tahoma" w:eastAsia="Tahoma" w:hAnsi="Tahoma" w:cs="Tahoma"/>
          <w:b/>
          <w:sz w:val="40"/>
          <w:szCs w:val="40"/>
        </w:rPr>
        <w:t xml:space="preserve"> </w:t>
      </w:r>
      <w:r w:rsidR="00E43139">
        <w:rPr>
          <w:rFonts w:ascii="Tahoma" w:eastAsia="Tahoma" w:hAnsi="Tahoma" w:cs="Tahoma"/>
          <w:b/>
          <w:sz w:val="40"/>
          <w:szCs w:val="40"/>
        </w:rPr>
        <w:t>tyto projekty studentů „zlepší svět“</w:t>
      </w:r>
    </w:p>
    <w:p w14:paraId="20FF987B" w14:textId="3825FA37" w:rsidR="00112548" w:rsidRPr="00E43139" w:rsidRDefault="00F459D9" w:rsidP="00706BF9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E43139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3678FA">
        <w:rPr>
          <w:rFonts w:ascii="Tahoma" w:eastAsia="Tahoma" w:hAnsi="Tahoma" w:cs="Tahoma"/>
          <w:b/>
          <w:sz w:val="21"/>
          <w:szCs w:val="21"/>
        </w:rPr>
        <w:t>6</w:t>
      </w:r>
      <w:r w:rsidRPr="00E43139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BD4E4E" w:rsidRPr="00E43139">
        <w:rPr>
          <w:rFonts w:ascii="Tahoma" w:eastAsia="Tahoma" w:hAnsi="Tahoma" w:cs="Tahoma"/>
          <w:b/>
          <w:sz w:val="21"/>
          <w:szCs w:val="21"/>
        </w:rPr>
        <w:t>KVĚTNA</w:t>
      </w:r>
      <w:r w:rsidRPr="00E43139">
        <w:rPr>
          <w:rFonts w:ascii="Tahoma" w:eastAsia="Tahoma" w:hAnsi="Tahoma" w:cs="Tahoma"/>
          <w:b/>
          <w:sz w:val="21"/>
          <w:szCs w:val="21"/>
        </w:rPr>
        <w:t xml:space="preserve"> 2025 – </w:t>
      </w:r>
      <w:r w:rsidR="00BD4E4E" w:rsidRPr="00E43139">
        <w:rPr>
          <w:rFonts w:ascii="Tahoma" w:eastAsia="Tahoma" w:hAnsi="Tahoma" w:cs="Tahoma"/>
          <w:b/>
          <w:sz w:val="21"/>
          <w:szCs w:val="21"/>
        </w:rPr>
        <w:t>Dron, který zachraňuje životy – v soutěži inovativních nápadů Samsung Solve for Tomorrow zvítězil projekt tří středoškoláků s názvem Mabelor. Speciální technologi</w:t>
      </w:r>
      <w:r w:rsidR="00E64308" w:rsidRPr="00E43139">
        <w:rPr>
          <w:rFonts w:ascii="Tahoma" w:eastAsia="Tahoma" w:hAnsi="Tahoma" w:cs="Tahoma"/>
          <w:b/>
          <w:sz w:val="21"/>
          <w:szCs w:val="21"/>
        </w:rPr>
        <w:t>e</w:t>
      </w:r>
      <w:r w:rsidR="00BD4E4E" w:rsidRPr="00E43139">
        <w:rPr>
          <w:rFonts w:ascii="Tahoma" w:eastAsia="Tahoma" w:hAnsi="Tahoma" w:cs="Tahoma"/>
          <w:b/>
          <w:sz w:val="21"/>
          <w:szCs w:val="21"/>
        </w:rPr>
        <w:t xml:space="preserve">, která usnadní </w:t>
      </w:r>
      <w:r w:rsidR="00E6392B" w:rsidRPr="00E43139">
        <w:rPr>
          <w:rFonts w:ascii="Tahoma" w:eastAsia="Tahoma" w:hAnsi="Tahoma" w:cs="Tahoma"/>
          <w:b/>
          <w:sz w:val="21"/>
          <w:szCs w:val="21"/>
        </w:rPr>
        <w:t xml:space="preserve">terénní </w:t>
      </w:r>
      <w:r w:rsidR="00BD4E4E" w:rsidRPr="00E43139">
        <w:rPr>
          <w:rFonts w:ascii="Tahoma" w:eastAsia="Tahoma" w:hAnsi="Tahoma" w:cs="Tahoma"/>
          <w:b/>
          <w:sz w:val="21"/>
          <w:szCs w:val="21"/>
        </w:rPr>
        <w:t>práci hasičům</w:t>
      </w:r>
      <w:r w:rsidR="00E64308" w:rsidRPr="00E43139">
        <w:rPr>
          <w:rFonts w:ascii="Tahoma" w:eastAsia="Tahoma" w:hAnsi="Tahoma" w:cs="Tahoma"/>
          <w:b/>
          <w:sz w:val="21"/>
          <w:szCs w:val="21"/>
        </w:rPr>
        <w:t xml:space="preserve">, by v budoucnu mohla pomáhat </w:t>
      </w:r>
      <w:r w:rsidR="00B714A9" w:rsidRPr="00E43139">
        <w:rPr>
          <w:rFonts w:ascii="Tahoma" w:eastAsia="Tahoma" w:hAnsi="Tahoma" w:cs="Tahoma"/>
          <w:b/>
          <w:sz w:val="21"/>
          <w:szCs w:val="21"/>
        </w:rPr>
        <w:t>desítkám</w:t>
      </w:r>
      <w:r w:rsidR="00E64308" w:rsidRPr="00E43139">
        <w:rPr>
          <w:rFonts w:ascii="Tahoma" w:eastAsia="Tahoma" w:hAnsi="Tahoma" w:cs="Tahoma"/>
          <w:b/>
          <w:sz w:val="21"/>
          <w:szCs w:val="21"/>
        </w:rPr>
        <w:t xml:space="preserve"> hasičský</w:t>
      </w:r>
      <w:r w:rsidR="00B714A9" w:rsidRPr="00E43139">
        <w:rPr>
          <w:rFonts w:ascii="Tahoma" w:eastAsia="Tahoma" w:hAnsi="Tahoma" w:cs="Tahoma"/>
          <w:b/>
          <w:sz w:val="21"/>
          <w:szCs w:val="21"/>
        </w:rPr>
        <w:t>ch</w:t>
      </w:r>
      <w:r w:rsidR="00E64308" w:rsidRPr="00E43139">
        <w:rPr>
          <w:rFonts w:ascii="Tahoma" w:eastAsia="Tahoma" w:hAnsi="Tahoma" w:cs="Tahoma"/>
          <w:b/>
          <w:sz w:val="21"/>
          <w:szCs w:val="21"/>
        </w:rPr>
        <w:t xml:space="preserve"> základ</w:t>
      </w:r>
      <w:r w:rsidR="00B714A9" w:rsidRPr="00E43139">
        <w:rPr>
          <w:rFonts w:ascii="Tahoma" w:eastAsia="Tahoma" w:hAnsi="Tahoma" w:cs="Tahoma"/>
          <w:b/>
          <w:sz w:val="21"/>
          <w:szCs w:val="21"/>
        </w:rPr>
        <w:t>en</w:t>
      </w:r>
      <w:r w:rsidR="00E64308" w:rsidRPr="00E43139">
        <w:rPr>
          <w:rFonts w:ascii="Tahoma" w:eastAsia="Tahoma" w:hAnsi="Tahoma" w:cs="Tahoma"/>
          <w:b/>
          <w:sz w:val="21"/>
          <w:szCs w:val="21"/>
        </w:rPr>
        <w:t xml:space="preserve"> v Česku.</w:t>
      </w:r>
    </w:p>
    <w:p w14:paraId="07292DBD" w14:textId="1F4A05B0" w:rsidR="003678FA" w:rsidRPr="00E43139" w:rsidRDefault="003678FA" w:rsidP="00B7441C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 xml:space="preserve">Michal, Radim a Eduard z Gymnázia Pardubice a brněnského Gymnázia Matyáše Lercha předvedli finálové porotě strhující prezentaci, </w:t>
      </w:r>
      <w:r>
        <w:rPr>
          <w:rFonts w:ascii="Tahoma" w:eastAsia="Tahoma" w:hAnsi="Tahoma" w:cs="Tahoma"/>
          <w:bCs/>
          <w:sz w:val="21"/>
          <w:szCs w:val="21"/>
        </w:rPr>
        <w:t>v níž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</w:t>
      </w:r>
      <w:r>
        <w:rPr>
          <w:rFonts w:ascii="Tahoma" w:eastAsia="Tahoma" w:hAnsi="Tahoma" w:cs="Tahoma"/>
          <w:bCs/>
          <w:sz w:val="21"/>
          <w:szCs w:val="21"/>
        </w:rPr>
        <w:t>zahrnuli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názory hasičů a funkční prototyp záchranného dronu. 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>„Na začátku našeho projektu jsme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na základě konzultací s hasiči z různých krajů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zmapovali problémy, kterým hasiči v akci čelí</w:t>
      </w:r>
      <w:r>
        <w:rPr>
          <w:rFonts w:ascii="Tahoma" w:eastAsia="Tahoma" w:hAnsi="Tahoma" w:cs="Tahoma"/>
          <w:color w:val="CC9900"/>
          <w:sz w:val="21"/>
          <w:szCs w:val="21"/>
        </w:rPr>
        <w:t>,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a vymysleli technologii, která je na rozdíl od dosud dostupných přístrojů řeší. Zjistili jsme například, že hasiči často bojují s obtížnou dekontaminací použitých dronů</w:t>
      </w:r>
      <w:r>
        <w:rPr>
          <w:rFonts w:ascii="Tahoma" w:eastAsia="Tahoma" w:hAnsi="Tahoma" w:cs="Tahoma"/>
          <w:color w:val="CC9900"/>
          <w:sz w:val="21"/>
          <w:szCs w:val="21"/>
        </w:rPr>
        <w:t>. Připravili jsme tedy dron s chytrým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pláš</w:t>
      </w:r>
      <w:r>
        <w:rPr>
          <w:rFonts w:ascii="Tahoma" w:eastAsia="Tahoma" w:hAnsi="Tahoma" w:cs="Tahoma"/>
          <w:color w:val="CC9900"/>
          <w:sz w:val="21"/>
          <w:szCs w:val="21"/>
        </w:rPr>
        <w:t>těm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pro snadné omývání a opakovatelné použití i v zamořených oblastech. Dron je voděodolný, má zabudovaný GPS modul a řídí jej autopilot s umělou inteligencí</w:t>
      </w:r>
      <w:r>
        <w:rPr>
          <w:rFonts w:ascii="Tahoma" w:eastAsia="Tahoma" w:hAnsi="Tahoma" w:cs="Tahoma"/>
          <w:color w:val="CC9900"/>
          <w:sz w:val="21"/>
          <w:szCs w:val="21"/>
        </w:rPr>
        <w:t>, který umožňuje jeho použití i bez přítomnosti proškoleného personálu.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Hasičům může poskytnout cenné informace o stavu rozsáhlých oblastí, monitoruje </w:t>
      </w:r>
      <w:r>
        <w:rPr>
          <w:rFonts w:ascii="Tahoma" w:eastAsia="Tahoma" w:hAnsi="Tahoma" w:cs="Tahoma"/>
          <w:color w:val="CC9900"/>
          <w:sz w:val="21"/>
          <w:szCs w:val="21"/>
        </w:rPr>
        <w:t>koncentraci plynů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 v</w:t>
      </w:r>
      <w:r>
        <w:rPr>
          <w:rFonts w:ascii="Tahoma" w:eastAsia="Tahoma" w:hAnsi="Tahoma" w:cs="Tahoma"/>
          <w:color w:val="CC9900"/>
          <w:sz w:val="21"/>
          <w:szCs w:val="21"/>
        </w:rPr>
        <w:t> 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>ovzduší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>detekuje ohniska požáru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Do budoucna by toto vše mohl sám zjišťovat </w:t>
      </w:r>
      <w:r w:rsidRPr="00E43139">
        <w:rPr>
          <w:rFonts w:ascii="Tahoma" w:eastAsia="Tahoma" w:hAnsi="Tahoma" w:cs="Tahoma"/>
          <w:color w:val="CC9900"/>
          <w:sz w:val="21"/>
          <w:szCs w:val="21"/>
        </w:rPr>
        <w:t xml:space="preserve">ještě dřív, než záchranné složky dorazí na místo. To vše může optimalizovat rozložení sil, prostředků a zvyšovat efektivitu zásahu,“ 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popsali autoři vítězného projektu Mabelor, kteří si z finále </w:t>
      </w:r>
      <w:r>
        <w:rPr>
          <w:rFonts w:ascii="Tahoma" w:eastAsia="Tahoma" w:hAnsi="Tahoma" w:cs="Tahoma"/>
          <w:bCs/>
          <w:sz w:val="21"/>
          <w:szCs w:val="21"/>
        </w:rPr>
        <w:t xml:space="preserve">soutěže 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odnesli </w:t>
      </w:r>
      <w:r>
        <w:rPr>
          <w:rFonts w:ascii="Tahoma" w:eastAsia="Tahoma" w:hAnsi="Tahoma" w:cs="Tahoma"/>
          <w:bCs/>
          <w:sz w:val="21"/>
          <w:szCs w:val="21"/>
        </w:rPr>
        <w:t>i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Cenu publika.</w:t>
      </w:r>
    </w:p>
    <w:p w14:paraId="1CDE206D" w14:textId="78D04076" w:rsidR="00C32504" w:rsidRPr="00E43139" w:rsidRDefault="004B6D5A" w:rsidP="004B6D5A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 xml:space="preserve">Druhou příčku obsadili </w:t>
      </w:r>
      <w:r w:rsidR="00362254" w:rsidRPr="00E43139">
        <w:rPr>
          <w:rFonts w:ascii="Tahoma" w:eastAsia="Tahoma" w:hAnsi="Tahoma" w:cs="Tahoma"/>
          <w:bCs/>
          <w:sz w:val="21"/>
          <w:szCs w:val="21"/>
        </w:rPr>
        <w:t>studenti Střední školy technické a ekonomické v</w:t>
      </w:r>
      <w:r w:rsidR="00C32504" w:rsidRPr="00E43139">
        <w:rPr>
          <w:rFonts w:ascii="Tahoma" w:eastAsia="Tahoma" w:hAnsi="Tahoma" w:cs="Tahoma"/>
          <w:bCs/>
          <w:sz w:val="21"/>
          <w:szCs w:val="21"/>
        </w:rPr>
        <w:t> </w:t>
      </w:r>
      <w:r w:rsidR="00362254" w:rsidRPr="00E43139">
        <w:rPr>
          <w:rFonts w:ascii="Tahoma" w:eastAsia="Tahoma" w:hAnsi="Tahoma" w:cs="Tahoma"/>
          <w:bCs/>
          <w:sz w:val="21"/>
          <w:szCs w:val="21"/>
        </w:rPr>
        <w:t>Brně</w:t>
      </w:r>
      <w:r w:rsidR="00C32504" w:rsidRPr="00E43139">
        <w:rPr>
          <w:rFonts w:ascii="Tahoma" w:eastAsia="Tahoma" w:hAnsi="Tahoma" w:cs="Tahoma"/>
          <w:bCs/>
          <w:sz w:val="21"/>
          <w:szCs w:val="21"/>
        </w:rPr>
        <w:t xml:space="preserve">. Jejich aplikace s umělou inteligencí </w:t>
      </w:r>
      <w:r w:rsidR="00362254" w:rsidRPr="00E43139">
        <w:rPr>
          <w:rFonts w:ascii="Tahoma" w:eastAsia="Tahoma" w:hAnsi="Tahoma" w:cs="Tahoma"/>
          <w:bCs/>
          <w:sz w:val="21"/>
          <w:szCs w:val="21"/>
        </w:rPr>
        <w:t xml:space="preserve">Chytrý </w:t>
      </w:r>
      <w:r w:rsidR="00CD7701" w:rsidRPr="00E43139">
        <w:rPr>
          <w:rFonts w:ascii="Tahoma" w:eastAsia="Tahoma" w:hAnsi="Tahoma" w:cs="Tahoma"/>
          <w:bCs/>
          <w:sz w:val="21"/>
          <w:szCs w:val="21"/>
        </w:rPr>
        <w:t>J</w:t>
      </w:r>
      <w:r w:rsidR="00362254" w:rsidRPr="00E43139">
        <w:rPr>
          <w:rFonts w:ascii="Tahoma" w:eastAsia="Tahoma" w:hAnsi="Tahoma" w:cs="Tahoma"/>
          <w:bCs/>
          <w:sz w:val="21"/>
          <w:szCs w:val="21"/>
        </w:rPr>
        <w:t>ídelníček bojuje proti plýtvání jídlem a podporuje kvalitnější stravování</w:t>
      </w:r>
      <w:r w:rsidR="00C32504" w:rsidRPr="00E43139">
        <w:rPr>
          <w:rFonts w:ascii="Tahoma" w:eastAsia="Tahoma" w:hAnsi="Tahoma" w:cs="Tahoma"/>
          <w:bCs/>
          <w:sz w:val="21"/>
          <w:szCs w:val="21"/>
        </w:rPr>
        <w:t xml:space="preserve"> v závodních jídelnách, kuchařům pomáhá sestavovat měsíční menu a strávníkům umožňuje podílet se na jeho skladbě. </w:t>
      </w:r>
      <w:r w:rsidR="00675922" w:rsidRPr="00E43139">
        <w:rPr>
          <w:rFonts w:ascii="Tahoma" w:eastAsia="Tahoma" w:hAnsi="Tahoma" w:cs="Tahoma"/>
          <w:color w:val="CC9900"/>
          <w:sz w:val="21"/>
          <w:szCs w:val="21"/>
        </w:rPr>
        <w:t xml:space="preserve">„Už nyní jsme dohodnuti s kuchařkami v naší škole, že od nového školního roku projekt vyzkoušíme v praxi. Kuchařky byly nadšené, jelikož běžně nad plánováním jídelníčku pro celou školu tráví hodiny svého volného času a vždy je mrzí, když vidí hodně zbytků. Tomu chceme zabránit,“ </w:t>
      </w:r>
      <w:r w:rsidR="00675922" w:rsidRPr="00E43139">
        <w:rPr>
          <w:rFonts w:ascii="Tahoma" w:eastAsia="Tahoma" w:hAnsi="Tahoma" w:cs="Tahoma"/>
          <w:bCs/>
          <w:sz w:val="21"/>
          <w:szCs w:val="21"/>
        </w:rPr>
        <w:t xml:space="preserve">poukázal </w:t>
      </w:r>
      <w:r w:rsidR="00E43139" w:rsidRPr="00E43139">
        <w:rPr>
          <w:rFonts w:ascii="Tahoma" w:eastAsia="Tahoma" w:hAnsi="Tahoma" w:cs="Tahoma"/>
          <w:bCs/>
          <w:sz w:val="21"/>
          <w:szCs w:val="21"/>
        </w:rPr>
        <w:t xml:space="preserve">čtyřčlenný tým </w:t>
      </w:r>
      <w:r w:rsidR="00675922" w:rsidRPr="00E43139">
        <w:rPr>
          <w:rFonts w:ascii="Tahoma" w:eastAsia="Tahoma" w:hAnsi="Tahoma" w:cs="Tahoma"/>
          <w:bCs/>
          <w:sz w:val="21"/>
          <w:szCs w:val="21"/>
        </w:rPr>
        <w:t>ve svém finálovém vystoupení.</w:t>
      </w:r>
    </w:p>
    <w:p w14:paraId="3CC840DB" w14:textId="4E8FD3E1" w:rsidR="001B68EE" w:rsidRPr="00E43139" w:rsidRDefault="004B6D5A" w:rsidP="00B7441C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 xml:space="preserve">Třetí </w:t>
      </w:r>
      <w:r w:rsidR="001B68EE" w:rsidRPr="00E43139">
        <w:rPr>
          <w:rFonts w:ascii="Tahoma" w:eastAsia="Tahoma" w:hAnsi="Tahoma" w:cs="Tahoma"/>
          <w:bCs/>
          <w:sz w:val="21"/>
          <w:szCs w:val="21"/>
        </w:rPr>
        <w:t xml:space="preserve">oceněný tým </w:t>
      </w:r>
      <w:r w:rsidR="00456CE1" w:rsidRPr="00E43139">
        <w:rPr>
          <w:rFonts w:ascii="Tahoma" w:eastAsia="Tahoma" w:hAnsi="Tahoma" w:cs="Tahoma"/>
          <w:bCs/>
          <w:sz w:val="21"/>
          <w:szCs w:val="21"/>
        </w:rPr>
        <w:t xml:space="preserve">FindFlow </w:t>
      </w:r>
      <w:r w:rsidR="00E43139">
        <w:rPr>
          <w:rFonts w:ascii="Tahoma" w:eastAsia="Tahoma" w:hAnsi="Tahoma" w:cs="Tahoma"/>
          <w:bCs/>
          <w:sz w:val="21"/>
          <w:szCs w:val="21"/>
        </w:rPr>
        <w:t>s</w:t>
      </w:r>
      <w:r w:rsidR="001B68EE" w:rsidRPr="00E43139">
        <w:rPr>
          <w:rFonts w:ascii="Tahoma" w:eastAsia="Tahoma" w:hAnsi="Tahoma" w:cs="Tahoma"/>
          <w:bCs/>
          <w:sz w:val="21"/>
          <w:szCs w:val="21"/>
        </w:rPr>
        <w:t>tudentů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z</w:t>
      </w:r>
      <w:r w:rsidR="001B68EE" w:rsidRPr="00E43139">
        <w:rPr>
          <w:rFonts w:ascii="Tahoma" w:eastAsia="Tahoma" w:hAnsi="Tahoma" w:cs="Tahoma"/>
          <w:bCs/>
          <w:sz w:val="21"/>
          <w:szCs w:val="21"/>
        </w:rPr>
        <w:t>e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1B68EE" w:rsidRPr="00E43139">
        <w:rPr>
          <w:rFonts w:ascii="Tahoma" w:eastAsia="Tahoma" w:hAnsi="Tahoma" w:cs="Tahoma"/>
          <w:bCs/>
          <w:sz w:val="21"/>
          <w:szCs w:val="21"/>
        </w:rPr>
        <w:t xml:space="preserve">Střední průmyslové školy elektrotechniky a informatiky v Ostravě zabodoval s nápadem na orientační systém ve velkých budovách a opět čerpal z vlastních zkušeností. </w:t>
      </w:r>
      <w:r w:rsidR="00456CE1" w:rsidRPr="00E43139">
        <w:rPr>
          <w:rFonts w:ascii="Tahoma" w:eastAsia="Tahoma" w:hAnsi="Tahoma" w:cs="Tahoma"/>
          <w:color w:val="CC9900"/>
          <w:sz w:val="21"/>
          <w:szCs w:val="21"/>
        </w:rPr>
        <w:t xml:space="preserve">„Naše škola má osm pater a nováčci nebo návštěvy mají problémy se zde vyznat. Nápad na orientační systém navíc podnítila příhoda babičky jednoho z nás, která bloudila po nemocnici. Vymysleli jsme proto mobilní aplikaci pro navigaci v interiéru, která je platná pro různé budovy – školy, galerie, nemocnice, obchodní centra. Už nyní jednáme s několika velkými firmami, které aplikace zajímá i </w:t>
      </w:r>
      <w:r w:rsidR="00E43139">
        <w:rPr>
          <w:rFonts w:ascii="Tahoma" w:eastAsia="Tahoma" w:hAnsi="Tahoma" w:cs="Tahoma"/>
          <w:color w:val="CC9900"/>
          <w:sz w:val="21"/>
          <w:szCs w:val="21"/>
        </w:rPr>
        <w:t>vzhledem ke</w:t>
      </w:r>
      <w:r w:rsidR="00456CE1" w:rsidRPr="00E43139">
        <w:rPr>
          <w:rFonts w:ascii="Tahoma" w:eastAsia="Tahoma" w:hAnsi="Tahoma" w:cs="Tahoma"/>
          <w:color w:val="CC9900"/>
          <w:sz w:val="21"/>
          <w:szCs w:val="21"/>
        </w:rPr>
        <w:t xml:space="preserve"> koordinaci pracovníků, </w:t>
      </w:r>
      <w:r w:rsidR="00E43139">
        <w:rPr>
          <w:rFonts w:ascii="Tahoma" w:eastAsia="Tahoma" w:hAnsi="Tahoma" w:cs="Tahoma"/>
          <w:color w:val="CC9900"/>
          <w:sz w:val="21"/>
          <w:szCs w:val="21"/>
        </w:rPr>
        <w:t xml:space="preserve">na </w:t>
      </w:r>
      <w:r w:rsidR="00456CE1" w:rsidRPr="00E43139">
        <w:rPr>
          <w:rFonts w:ascii="Tahoma" w:eastAsia="Tahoma" w:hAnsi="Tahoma" w:cs="Tahoma"/>
          <w:color w:val="CC9900"/>
          <w:sz w:val="21"/>
          <w:szCs w:val="21"/>
        </w:rPr>
        <w:t xml:space="preserve">únikové plány při evakuaci a podobně,“ </w:t>
      </w:r>
      <w:r w:rsidR="00456CE1" w:rsidRPr="00E43139">
        <w:rPr>
          <w:rFonts w:ascii="Tahoma" w:eastAsia="Tahoma" w:hAnsi="Tahoma" w:cs="Tahoma"/>
          <w:bCs/>
          <w:sz w:val="21"/>
          <w:szCs w:val="21"/>
        </w:rPr>
        <w:t>přiblížil bronzový tým.</w:t>
      </w:r>
    </w:p>
    <w:p w14:paraId="0726FEF2" w14:textId="77777777" w:rsidR="00BC1460" w:rsidRPr="00E43139" w:rsidRDefault="00B7441C" w:rsidP="00BC1460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 xml:space="preserve">Do 4. ročníku vzdělávacího programu pro mladé Čechy a Slováky se na podzim přihlásilo 230 studentů, kteří tvořili 103 týmů. Všichni měli svůj unikátní nápad na projekt, jak </w:t>
      </w:r>
      <w:r w:rsidR="00661F88" w:rsidRPr="00E43139">
        <w:rPr>
          <w:rFonts w:ascii="Tahoma" w:eastAsia="Tahoma" w:hAnsi="Tahoma" w:cs="Tahoma"/>
          <w:bCs/>
          <w:sz w:val="21"/>
          <w:szCs w:val="21"/>
        </w:rPr>
        <w:t>díky technologiím</w:t>
      </w:r>
      <w:r w:rsidRPr="00E43139">
        <w:rPr>
          <w:rFonts w:ascii="Tahoma" w:eastAsia="Tahoma" w:hAnsi="Tahoma" w:cs="Tahoma"/>
          <w:bCs/>
          <w:sz w:val="21"/>
          <w:szCs w:val="21"/>
        </w:rPr>
        <w:t xml:space="preserve"> zlepšit život větší skupině lidí. </w:t>
      </w:r>
      <w:r w:rsidR="00BC1460" w:rsidRPr="00E43139">
        <w:rPr>
          <w:rFonts w:ascii="Tahoma" w:eastAsia="Tahoma" w:hAnsi="Tahoma" w:cs="Tahoma"/>
          <w:bCs/>
          <w:sz w:val="21"/>
          <w:szCs w:val="21"/>
        </w:rPr>
        <w:t>V programu Samsung Solve for Tomorrow se naučili metodiku Design Thinking, zaměřenou na naplnění potřeb cílové skupiny, a podle ní s podporou mentorů svůj projekt rozvíjeli.</w:t>
      </w:r>
    </w:p>
    <w:p w14:paraId="3C86A58A" w14:textId="1B955D2A" w:rsidR="00F2524F" w:rsidRDefault="0080496E" w:rsidP="004B6D5A">
      <w:pPr>
        <w:jc w:val="both"/>
        <w:rPr>
          <w:rFonts w:ascii="Tahoma" w:eastAsia="Tahoma" w:hAnsi="Tahoma" w:cs="Tahoma"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>Po půl roce se v</w:t>
      </w:r>
      <w:r w:rsidR="004B6D5A" w:rsidRPr="00E43139">
        <w:rPr>
          <w:rFonts w:ascii="Tahoma" w:eastAsia="Tahoma" w:hAnsi="Tahoma" w:cs="Tahoma"/>
          <w:bCs/>
          <w:sz w:val="21"/>
          <w:szCs w:val="21"/>
        </w:rPr>
        <w:t xml:space="preserve">e </w:t>
      </w:r>
      <w:r w:rsidR="00DE4967" w:rsidRPr="00E43139">
        <w:rPr>
          <w:rFonts w:ascii="Tahoma" w:eastAsia="Tahoma" w:hAnsi="Tahoma" w:cs="Tahoma"/>
          <w:bCs/>
          <w:sz w:val="21"/>
          <w:szCs w:val="21"/>
        </w:rPr>
        <w:t>finále představila desítka nejlepších.</w:t>
      </w:r>
      <w:r w:rsidR="004B6D5A" w:rsidRPr="00E43139">
        <w:rPr>
          <w:rFonts w:ascii="Tahoma" w:eastAsia="Tahoma" w:hAnsi="Tahoma" w:cs="Tahoma"/>
          <w:bCs/>
          <w:sz w:val="21"/>
          <w:szCs w:val="21"/>
        </w:rPr>
        <w:t xml:space="preserve"> O vítězi rozhodla odborná porota složená z vedení společnosti Samsung a vzdělávací organizace Junior Achievement </w:t>
      </w:r>
      <w:r w:rsidR="00F2524F">
        <w:rPr>
          <w:rFonts w:ascii="Tahoma" w:eastAsia="Tahoma" w:hAnsi="Tahoma" w:cs="Tahoma"/>
          <w:bCs/>
          <w:sz w:val="21"/>
          <w:szCs w:val="21"/>
        </w:rPr>
        <w:t xml:space="preserve">(JA Czech) </w:t>
      </w:r>
      <w:r w:rsidR="004B6D5A" w:rsidRPr="00E43139">
        <w:rPr>
          <w:rFonts w:ascii="Tahoma" w:eastAsia="Tahoma" w:hAnsi="Tahoma" w:cs="Tahoma"/>
          <w:bCs/>
          <w:sz w:val="21"/>
          <w:szCs w:val="21"/>
        </w:rPr>
        <w:t xml:space="preserve">na základě </w:t>
      </w:r>
      <w:r w:rsidR="004B6D5A" w:rsidRPr="00E43139">
        <w:rPr>
          <w:rFonts w:ascii="Tahoma" w:eastAsia="Tahoma" w:hAnsi="Tahoma" w:cs="Tahoma"/>
          <w:bCs/>
          <w:sz w:val="21"/>
          <w:szCs w:val="21"/>
        </w:rPr>
        <w:lastRenderedPageBreak/>
        <w:t>živých prezentací 24. dubna.</w:t>
      </w:r>
      <w:r w:rsidR="00C86FF3" w:rsidRPr="00E43139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C86FF3" w:rsidRPr="00E43139">
        <w:rPr>
          <w:rFonts w:ascii="Tahoma" w:eastAsia="Tahoma" w:hAnsi="Tahoma" w:cs="Tahoma"/>
          <w:color w:val="CC9900"/>
          <w:sz w:val="21"/>
          <w:szCs w:val="21"/>
        </w:rPr>
        <w:t>„Každý rok sledujeme obrovský kvalitativní posun ve zpracování projektů a jistě je to zásluha i našich mentorů, kteří jsou účastníkům k</w:t>
      </w:r>
      <w:r w:rsidR="00B32871" w:rsidRPr="00E43139">
        <w:rPr>
          <w:rFonts w:ascii="Tahoma" w:eastAsia="Tahoma" w:hAnsi="Tahoma" w:cs="Tahoma"/>
          <w:color w:val="CC9900"/>
          <w:sz w:val="21"/>
          <w:szCs w:val="21"/>
        </w:rPr>
        <w:t> </w:t>
      </w:r>
      <w:r w:rsidR="00C86FF3" w:rsidRPr="00E43139">
        <w:rPr>
          <w:rFonts w:ascii="Tahoma" w:eastAsia="Tahoma" w:hAnsi="Tahoma" w:cs="Tahoma"/>
          <w:color w:val="CC9900"/>
          <w:sz w:val="21"/>
          <w:szCs w:val="21"/>
        </w:rPr>
        <w:t>dispozici</w:t>
      </w:r>
      <w:r w:rsidR="00B32871" w:rsidRPr="00E43139">
        <w:rPr>
          <w:rFonts w:ascii="Tahoma" w:eastAsia="Tahoma" w:hAnsi="Tahoma" w:cs="Tahoma"/>
          <w:color w:val="CC9900"/>
          <w:sz w:val="21"/>
          <w:szCs w:val="21"/>
        </w:rPr>
        <w:t xml:space="preserve">. Letos jsme měli přímo téma zasvěcené umělé inteligenci a zajímalo nás, jak se k AI mladí lidé </w:t>
      </w:r>
      <w:r w:rsidR="00E43139">
        <w:rPr>
          <w:rFonts w:ascii="Tahoma" w:eastAsia="Tahoma" w:hAnsi="Tahoma" w:cs="Tahoma"/>
          <w:color w:val="CC9900"/>
          <w:sz w:val="21"/>
          <w:szCs w:val="21"/>
        </w:rPr>
        <w:t>po</w:t>
      </w:r>
      <w:r w:rsidR="00B32871" w:rsidRPr="00E43139">
        <w:rPr>
          <w:rFonts w:ascii="Tahoma" w:eastAsia="Tahoma" w:hAnsi="Tahoma" w:cs="Tahoma"/>
          <w:color w:val="CC9900"/>
          <w:sz w:val="21"/>
          <w:szCs w:val="21"/>
        </w:rPr>
        <w:t xml:space="preserve">staví. Odpověď zní různě – někomu umělá inteligence pomáhala v definici problému, jiní ji využili přímo jako nástroj k jeho řešení. Nic z toho nebylo špatně, naopak se ukázalo, že spektrum možností, jak umělou inteligenci využít pro rozvoj společnosti, je obrovské,“ </w:t>
      </w:r>
      <w:r w:rsidR="00B32871" w:rsidRPr="00E43139">
        <w:rPr>
          <w:rFonts w:ascii="Tahoma" w:eastAsia="Tahoma" w:hAnsi="Tahoma" w:cs="Tahoma"/>
          <w:sz w:val="21"/>
          <w:szCs w:val="21"/>
        </w:rPr>
        <w:t>uvedl</w:t>
      </w:r>
      <w:r w:rsidR="00F2524F">
        <w:rPr>
          <w:rFonts w:ascii="Tahoma" w:eastAsia="Tahoma" w:hAnsi="Tahoma" w:cs="Tahoma"/>
          <w:sz w:val="21"/>
          <w:szCs w:val="21"/>
        </w:rPr>
        <w:t xml:space="preserve"> za realizátory Martin Smrž, ředitel JA Czech.</w:t>
      </w:r>
    </w:p>
    <w:p w14:paraId="08D6ACDD" w14:textId="2D5FEEC3" w:rsidR="00B32871" w:rsidRPr="00F2524F" w:rsidRDefault="00B32871" w:rsidP="004B6D5A">
      <w:pPr>
        <w:jc w:val="both"/>
        <w:rPr>
          <w:rFonts w:ascii="Tahoma" w:eastAsia="Tahoma" w:hAnsi="Tahoma" w:cs="Tahoma"/>
          <w:sz w:val="21"/>
          <w:szCs w:val="21"/>
        </w:rPr>
      </w:pPr>
      <w:r w:rsidRPr="00E43139">
        <w:rPr>
          <w:rFonts w:ascii="Tahoma" w:eastAsia="Tahoma" w:hAnsi="Tahoma" w:cs="Tahoma"/>
          <w:bCs/>
          <w:sz w:val="21"/>
          <w:szCs w:val="21"/>
        </w:rPr>
        <w:t>Tři nejlépe umístěné týmy byly oceněny tablety, sluchátky a chytrými hodinkami. Tím však podpora mladých inovátorů nekončí. Všichni finalisté se mohou i nadále spolehnout na pomoc pracovníků Samsungu při dalším rozvoji svých projektů, získali nové kontakty</w:t>
      </w:r>
      <w:r w:rsidR="0071794E" w:rsidRPr="00E43139">
        <w:rPr>
          <w:rFonts w:ascii="Tahoma" w:eastAsia="Tahoma" w:hAnsi="Tahoma" w:cs="Tahoma"/>
          <w:bCs/>
          <w:sz w:val="21"/>
          <w:szCs w:val="21"/>
        </w:rPr>
        <w:t xml:space="preserve"> nebo pozvánku </w:t>
      </w:r>
      <w:r w:rsidRPr="00E43139">
        <w:rPr>
          <w:rFonts w:ascii="Tahoma" w:eastAsia="Tahoma" w:hAnsi="Tahoma" w:cs="Tahoma"/>
          <w:bCs/>
          <w:sz w:val="21"/>
          <w:szCs w:val="21"/>
        </w:rPr>
        <w:t>na letní alumni kemp pro absolventy programů.</w:t>
      </w:r>
      <w:r w:rsidR="00DB3271" w:rsidRPr="00E43139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DB3271" w:rsidRPr="00E43139">
        <w:rPr>
          <w:rFonts w:ascii="Tahoma" w:eastAsia="Tahoma" w:hAnsi="Tahoma" w:cs="Tahoma"/>
          <w:color w:val="CC9900"/>
          <w:sz w:val="21"/>
          <w:szCs w:val="21"/>
        </w:rPr>
        <w:t>„Program Samsung Solve for Tomorrow vznikl v Americe v roce 2010, od té doby se rozšířil do 68 zemí a oslovil přes tři miliony studentů. V Česku a na Slovensku jsme letos uzavřeli čtvrtý ročník a jsme potěšen</w:t>
      </w:r>
      <w:r w:rsidR="005B5190">
        <w:rPr>
          <w:rFonts w:ascii="Tahoma" w:eastAsia="Tahoma" w:hAnsi="Tahoma" w:cs="Tahoma"/>
          <w:color w:val="CC9900"/>
          <w:sz w:val="21"/>
          <w:szCs w:val="21"/>
        </w:rPr>
        <w:t>i</w:t>
      </w:r>
      <w:r w:rsidR="00DB3271" w:rsidRPr="00E43139">
        <w:rPr>
          <w:rFonts w:ascii="Tahoma" w:eastAsia="Tahoma" w:hAnsi="Tahoma" w:cs="Tahoma"/>
          <w:color w:val="CC9900"/>
          <w:sz w:val="21"/>
          <w:szCs w:val="21"/>
        </w:rPr>
        <w:t xml:space="preserve">, jak zájem studentů o podobné aktivity v rámci neformálního vzdělávání rapidně roste. </w:t>
      </w:r>
      <w:r w:rsidR="00B4575E" w:rsidRPr="00E43139">
        <w:rPr>
          <w:rFonts w:ascii="Tahoma" w:eastAsia="Tahoma" w:hAnsi="Tahoma" w:cs="Tahoma"/>
          <w:color w:val="CC9900"/>
          <w:sz w:val="21"/>
          <w:szCs w:val="21"/>
        </w:rPr>
        <w:t xml:space="preserve">Díky nové spolupráci s Mezinárodním olympijským výborem se letošní </w:t>
      </w:r>
      <w:r w:rsidR="0054127A">
        <w:rPr>
          <w:rFonts w:ascii="Tahoma" w:eastAsia="Tahoma" w:hAnsi="Tahoma" w:cs="Tahoma"/>
          <w:color w:val="CC9900"/>
          <w:sz w:val="21"/>
          <w:szCs w:val="21"/>
        </w:rPr>
        <w:t xml:space="preserve">úspěšné týmy </w:t>
      </w:r>
      <w:r w:rsidR="001B5C76">
        <w:rPr>
          <w:rFonts w:ascii="Tahoma" w:eastAsia="Tahoma" w:hAnsi="Tahoma" w:cs="Tahoma"/>
          <w:color w:val="CC9900"/>
          <w:sz w:val="21"/>
          <w:szCs w:val="21"/>
        </w:rPr>
        <w:t>utkají</w:t>
      </w:r>
      <w:r w:rsidR="00B4575E" w:rsidRPr="00E43139">
        <w:rPr>
          <w:rFonts w:ascii="Tahoma" w:eastAsia="Tahoma" w:hAnsi="Tahoma" w:cs="Tahoma"/>
          <w:color w:val="CC9900"/>
          <w:sz w:val="21"/>
          <w:szCs w:val="21"/>
        </w:rPr>
        <w:t xml:space="preserve"> s dalšími reprezentanty </w:t>
      </w:r>
      <w:r w:rsidR="001B5C76">
        <w:rPr>
          <w:rFonts w:ascii="Tahoma" w:eastAsia="Tahoma" w:hAnsi="Tahoma" w:cs="Tahoma"/>
          <w:color w:val="CC9900"/>
          <w:sz w:val="21"/>
          <w:szCs w:val="21"/>
        </w:rPr>
        <w:t>z evropských zemí</w:t>
      </w:r>
      <w:r w:rsidR="00B4575E" w:rsidRPr="00E43139">
        <w:rPr>
          <w:rFonts w:ascii="Tahoma" w:eastAsia="Tahoma" w:hAnsi="Tahoma" w:cs="Tahoma"/>
          <w:color w:val="CC9900"/>
          <w:sz w:val="21"/>
          <w:szCs w:val="21"/>
        </w:rPr>
        <w:t xml:space="preserve"> o deset míst globálních ambasadorů programu, kteří se zúčastní zimních olympijských her v Miláně a Cortině</w:t>
      </w:r>
      <w:r w:rsidR="0021269C">
        <w:rPr>
          <w:rFonts w:ascii="Tahoma" w:eastAsia="Tahoma" w:hAnsi="Tahoma" w:cs="Tahoma"/>
          <w:color w:val="CC9900"/>
          <w:sz w:val="21"/>
          <w:szCs w:val="21"/>
        </w:rPr>
        <w:t xml:space="preserve"> 2026</w:t>
      </w:r>
      <w:r w:rsidR="00B4575E" w:rsidRPr="00E43139">
        <w:rPr>
          <w:rFonts w:ascii="Tahoma" w:eastAsia="Tahoma" w:hAnsi="Tahoma" w:cs="Tahoma"/>
          <w:color w:val="CC9900"/>
          <w:sz w:val="21"/>
          <w:szCs w:val="21"/>
        </w:rPr>
        <w:t xml:space="preserve">. Už nyní také mohu potvrdit, že s novým školním rokem otevřeme příležitost pro další studenty středních škol ve věku 15-19 let, kteří se budou moci hlásit online do pátého ročníku programu,“ </w:t>
      </w:r>
      <w:r w:rsidR="00B4575E" w:rsidRPr="00E43139">
        <w:rPr>
          <w:rFonts w:ascii="Tahoma" w:eastAsia="Tahoma" w:hAnsi="Tahoma" w:cs="Tahoma"/>
          <w:sz w:val="21"/>
          <w:szCs w:val="21"/>
        </w:rPr>
        <w:t xml:space="preserve">uzavřela </w:t>
      </w:r>
      <w:r w:rsidR="00F2524F" w:rsidRPr="00E43139">
        <w:rPr>
          <w:rFonts w:ascii="Tahoma" w:eastAsia="Tahoma" w:hAnsi="Tahoma" w:cs="Tahoma"/>
          <w:sz w:val="21"/>
          <w:szCs w:val="21"/>
        </w:rPr>
        <w:t>Zuzana Mravík Zelenická, manažerka CSR programů společnosti Samsung, která globální soutěž v tuzemsku iniciuje.</w:t>
      </w:r>
    </w:p>
    <w:p w14:paraId="014AAEE8" w14:textId="0C495402" w:rsidR="00F963A2" w:rsidRPr="00C44E09" w:rsidRDefault="00F963A2" w:rsidP="00E43139">
      <w:pPr>
        <w:jc w:val="both"/>
        <w:rPr>
          <w:rFonts w:ascii="Tahoma" w:eastAsia="Tahoma" w:hAnsi="Tahoma" w:cs="Tahoma"/>
          <w:b/>
          <w:bCs/>
          <w:sz w:val="20"/>
          <w:szCs w:val="20"/>
        </w:rPr>
      </w:pPr>
      <w:r w:rsidRPr="00C44E09">
        <w:rPr>
          <w:rFonts w:ascii="Tahoma" w:eastAsia="Tahoma" w:hAnsi="Tahoma" w:cs="Tahoma"/>
          <w:b/>
          <w:bCs/>
          <w:sz w:val="20"/>
          <w:szCs w:val="20"/>
        </w:rPr>
        <w:t xml:space="preserve">TAB. 1: </w:t>
      </w:r>
      <w:r>
        <w:rPr>
          <w:rFonts w:ascii="Tahoma" w:eastAsia="Tahoma" w:hAnsi="Tahoma" w:cs="Tahoma"/>
          <w:b/>
          <w:bCs/>
          <w:sz w:val="20"/>
          <w:szCs w:val="20"/>
        </w:rPr>
        <w:t>VÍTĚZOVÉ</w:t>
      </w:r>
      <w:r w:rsidRPr="00C44E09">
        <w:rPr>
          <w:rFonts w:ascii="Tahoma" w:eastAsia="Tahoma" w:hAnsi="Tahoma" w:cs="Tahoma"/>
          <w:b/>
          <w:bCs/>
          <w:sz w:val="20"/>
          <w:szCs w:val="20"/>
        </w:rPr>
        <w:t xml:space="preserve"> PROGRAMU SOLVE FOR TOMORROW 202</w:t>
      </w:r>
      <w:r>
        <w:rPr>
          <w:rFonts w:ascii="Tahoma" w:eastAsia="Tahoma" w:hAnsi="Tahoma" w:cs="Tahoma"/>
          <w:b/>
          <w:bCs/>
          <w:sz w:val="20"/>
          <w:szCs w:val="20"/>
        </w:rPr>
        <w:t>4</w:t>
      </w:r>
      <w:r w:rsidRPr="00C44E09">
        <w:rPr>
          <w:rFonts w:ascii="Tahoma" w:eastAsia="Tahoma" w:hAnsi="Tahoma" w:cs="Tahoma"/>
          <w:b/>
          <w:bCs/>
          <w:sz w:val="20"/>
          <w:szCs w:val="20"/>
        </w:rPr>
        <w:t>/2</w:t>
      </w:r>
      <w:r>
        <w:rPr>
          <w:rFonts w:ascii="Tahoma" w:eastAsia="Tahoma" w:hAnsi="Tahoma" w:cs="Tahoma"/>
          <w:b/>
          <w:bCs/>
          <w:sz w:val="20"/>
          <w:szCs w:val="20"/>
        </w:rPr>
        <w:t>5 a jejich projekty</w:t>
      </w:r>
    </w:p>
    <w:p w14:paraId="788FF1AB" w14:textId="7E504D90" w:rsidR="00E43139" w:rsidRPr="00E43139" w:rsidRDefault="003678FA" w:rsidP="00E43139">
      <w:pPr>
        <w:rPr>
          <w:rFonts w:ascii="Tahoma" w:eastAsia="Tahoma" w:hAnsi="Tahoma" w:cs="Tahoma"/>
          <w:bCs/>
          <w:sz w:val="20"/>
          <w:szCs w:val="20"/>
        </w:rPr>
      </w:pPr>
      <w:r w:rsidRPr="00E43139">
        <w:rPr>
          <w:rFonts w:ascii="Tahoma" w:eastAsia="Tahoma" w:hAnsi="Tahoma" w:cs="Tahoma"/>
          <w:bCs/>
          <w:sz w:val="20"/>
          <w:szCs w:val="20"/>
        </w:rPr>
        <w:t>1. tým MABELOR, Gymnázium Pardubice a Gymnázium Matyáše Lercha v Brně: jednotky hasičů trpí nedostatkem speciálních dronů a proškoleného personálu, řešením je kompaktní</w:t>
      </w:r>
      <w:r>
        <w:rPr>
          <w:rFonts w:ascii="Tahoma" w:eastAsia="Tahoma" w:hAnsi="Tahoma" w:cs="Tahoma"/>
          <w:bCs/>
          <w:sz w:val="20"/>
          <w:szCs w:val="20"/>
        </w:rPr>
        <w:t xml:space="preserve"> dekontaminovatelný</w:t>
      </w:r>
      <w:r w:rsidRPr="00E43139">
        <w:rPr>
          <w:rFonts w:ascii="Tahoma" w:eastAsia="Tahoma" w:hAnsi="Tahoma" w:cs="Tahoma"/>
          <w:bCs/>
          <w:sz w:val="20"/>
          <w:szCs w:val="20"/>
        </w:rPr>
        <w:t xml:space="preserve"> dron s AI kopilotem a senzory ovzduší.</w:t>
      </w:r>
      <w:r w:rsidRPr="00E43139">
        <w:rPr>
          <w:rFonts w:ascii="Tahoma" w:eastAsia="Tahoma" w:hAnsi="Tahoma" w:cs="Tahoma"/>
          <w:bCs/>
          <w:sz w:val="20"/>
          <w:szCs w:val="20"/>
        </w:rPr>
        <w:tab/>
      </w:r>
      <w:r w:rsidR="00E43139" w:rsidRPr="00E43139">
        <w:rPr>
          <w:rFonts w:ascii="Tahoma" w:eastAsia="Tahoma" w:hAnsi="Tahoma" w:cs="Tahoma"/>
          <w:bCs/>
          <w:sz w:val="20"/>
          <w:szCs w:val="20"/>
        </w:rPr>
        <w:tab/>
      </w:r>
    </w:p>
    <w:p w14:paraId="45372049" w14:textId="77777777" w:rsidR="00E43139" w:rsidRPr="00E43139" w:rsidRDefault="00E43139" w:rsidP="00E43139">
      <w:pPr>
        <w:rPr>
          <w:rFonts w:ascii="Tahoma" w:eastAsia="Tahoma" w:hAnsi="Tahoma" w:cs="Tahoma"/>
          <w:bCs/>
          <w:sz w:val="20"/>
          <w:szCs w:val="20"/>
        </w:rPr>
      </w:pPr>
      <w:r w:rsidRPr="00E43139">
        <w:rPr>
          <w:rFonts w:ascii="Tahoma" w:eastAsia="Tahoma" w:hAnsi="Tahoma" w:cs="Tahoma"/>
          <w:bCs/>
          <w:sz w:val="20"/>
          <w:szCs w:val="20"/>
        </w:rPr>
        <w:t>2. tým CHYTRÝ JÍDELNÍČEK, Střední škola technická a ekonomická Brno, Olomoucká: aplikace pro jídelny a strávníky, která za pomocí AI algoritmů pomáhá zlepšovat stravování díky zpětné vazbě.</w:t>
      </w:r>
    </w:p>
    <w:p w14:paraId="7F9F68F1" w14:textId="77777777" w:rsidR="003678FA" w:rsidRDefault="00E43139" w:rsidP="003678FA">
      <w:pPr>
        <w:rPr>
          <w:rFonts w:ascii="Tahoma" w:eastAsia="Tahoma" w:hAnsi="Tahoma" w:cs="Tahoma"/>
          <w:bCs/>
          <w:sz w:val="20"/>
          <w:szCs w:val="20"/>
        </w:rPr>
      </w:pPr>
      <w:r w:rsidRPr="00E43139">
        <w:rPr>
          <w:rFonts w:ascii="Tahoma" w:eastAsia="Tahoma" w:hAnsi="Tahoma" w:cs="Tahoma"/>
          <w:bCs/>
          <w:sz w:val="20"/>
          <w:szCs w:val="20"/>
        </w:rPr>
        <w:t>3. tým FIN</w:t>
      </w:r>
      <w:r w:rsidR="00F2524F">
        <w:rPr>
          <w:rFonts w:ascii="Tahoma" w:eastAsia="Tahoma" w:hAnsi="Tahoma" w:cs="Tahoma"/>
          <w:bCs/>
          <w:sz w:val="20"/>
          <w:szCs w:val="20"/>
        </w:rPr>
        <w:t>D</w:t>
      </w:r>
      <w:r w:rsidRPr="00E43139">
        <w:rPr>
          <w:rFonts w:ascii="Tahoma" w:eastAsia="Tahoma" w:hAnsi="Tahoma" w:cs="Tahoma"/>
          <w:bCs/>
          <w:sz w:val="20"/>
          <w:szCs w:val="20"/>
        </w:rPr>
        <w:t>FLOW, Střední průmyslová škola elektrotechniky a informatiky, Ostrava: systém Bluetooth beaconů a k nim dostupná mobilní aplikace pro lepší orientaci a navigaci v budovách.</w:t>
      </w:r>
    </w:p>
    <w:p w14:paraId="49F829E2" w14:textId="766CC32F" w:rsidR="003678FA" w:rsidRPr="003678FA" w:rsidRDefault="003678FA" w:rsidP="003678FA">
      <w:pPr>
        <w:pBdr>
          <w:top w:val="single" w:sz="4" w:space="1" w:color="auto"/>
        </w:pBdr>
        <w:rPr>
          <w:rFonts w:ascii="Tahoma" w:eastAsia="Tahoma" w:hAnsi="Tahoma" w:cs="Tahoma"/>
          <w:b/>
          <w:color w:val="333333"/>
          <w:sz w:val="18"/>
          <w:szCs w:val="18"/>
        </w:rPr>
      </w:pPr>
      <w:r w:rsidRPr="003678FA">
        <w:rPr>
          <w:rFonts w:ascii="Tahoma" w:eastAsia="Tahoma" w:hAnsi="Tahoma" w:cs="Tahoma"/>
          <w:b/>
          <w:sz w:val="18"/>
          <w:szCs w:val="18"/>
        </w:rPr>
        <w:t>KONTAKT PRO MÉDIA</w:t>
      </w:r>
      <w:r>
        <w:rPr>
          <w:rFonts w:ascii="Tahoma" w:eastAsia="Tahoma" w:hAnsi="Tahoma" w:cs="Tahoma"/>
          <w:b/>
          <w:sz w:val="18"/>
          <w:szCs w:val="18"/>
        </w:rPr>
        <w:t>:</w:t>
      </w:r>
    </w:p>
    <w:p w14:paraId="572F3157" w14:textId="19396584" w:rsidR="0021014F" w:rsidRDefault="00F459D9" w:rsidP="003678FA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4884B40A" w14:textId="77777777" w:rsidR="0021014F" w:rsidRDefault="00F459D9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2742EAF2" wp14:editId="4D3C00CF">
            <wp:extent cx="834390" cy="13335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FBD0E1" w14:textId="77777777" w:rsidR="0021014F" w:rsidRDefault="00F459D9">
      <w:pPr>
        <w:pBdr>
          <w:bottom w:val="single" w:sz="4" w:space="1" w:color="000000"/>
        </w:pBdr>
        <w:spacing w:line="240" w:lineRule="auto"/>
        <w:jc w:val="both"/>
        <w:rPr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8">
        <w:r w:rsidR="0021014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48891B22" w14:textId="365601A0" w:rsidR="0021014F" w:rsidRPr="00AC4221" w:rsidRDefault="00F459D9">
      <w:pPr>
        <w:rPr>
          <w:rFonts w:ascii="Tahoma" w:eastAsia="Tahoma" w:hAnsi="Tahoma" w:cs="Tahoma"/>
          <w:b/>
          <w:sz w:val="18"/>
          <w:szCs w:val="18"/>
        </w:rPr>
      </w:pPr>
      <w:r w:rsidRPr="00AC4221">
        <w:rPr>
          <w:rFonts w:ascii="Tahoma" w:hAnsi="Tahoma" w:cs="Tahoma"/>
          <w:b/>
          <w:sz w:val="18"/>
          <w:szCs w:val="18"/>
        </w:rPr>
        <w:t>Samsung S</w:t>
      </w:r>
      <w:r w:rsidR="007239B6" w:rsidRPr="00AC4221">
        <w:rPr>
          <w:rFonts w:ascii="Tahoma" w:hAnsi="Tahoma" w:cs="Tahoma"/>
          <w:b/>
          <w:sz w:val="18"/>
          <w:szCs w:val="18"/>
        </w:rPr>
        <w:t>olve for Tomorrow</w:t>
      </w:r>
      <w:r w:rsidRPr="00AC4221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 w:rsidR="0021014F" w:rsidRPr="00AC4221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www.solvefortomorrow.cz</w:t>
        </w:r>
      </w:hyperlink>
      <w:r w:rsidRPr="00AC4221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4EE2C78F" w14:textId="77777777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Program Samsung Solve for Tomorrow je součástí globálního závazku společnosti Samsung ke vzdělávání mladých lidí s cílem rozvíjet problémové a kritické myšlení studentů při řešení společenských problémů současného světa. V duchu hlavní vize „Together for Tomorrow. Enabling people. Education for future generations“ umožňuje budoucím inovátorům dosáhnout jejich plného potenciálu a stát se další generací vůdců, kteří budou průkopníky pozitivních sociálních změn.</w:t>
      </w:r>
    </w:p>
    <w:p w14:paraId="646F920D" w14:textId="2F98523F" w:rsidR="0021014F" w:rsidRPr="00AC4221" w:rsidRDefault="00F459D9">
      <w:pPr>
        <w:jc w:val="both"/>
        <w:rPr>
          <w:rFonts w:ascii="Tahoma" w:eastAsia="Tahoma" w:hAnsi="Tahoma" w:cs="Tahoma"/>
          <w:sz w:val="16"/>
          <w:szCs w:val="16"/>
        </w:rPr>
      </w:pPr>
      <w:r w:rsidRPr="00AC4221">
        <w:rPr>
          <w:rFonts w:ascii="Tahoma" w:eastAsia="Tahoma" w:hAnsi="Tahoma" w:cs="Tahoma"/>
          <w:sz w:val="16"/>
          <w:szCs w:val="16"/>
        </w:rPr>
        <w:t>Realizátorem programu Samsung Solve for Tomorrow je nevládní organizace JA Czech, která se věnuje rozvoji podnikatelského myšlení na českých školách od roku 1992.</w:t>
      </w:r>
    </w:p>
    <w:sectPr w:rsidR="0021014F" w:rsidRPr="00AC4221">
      <w:headerReference w:type="default" r:id="rId10"/>
      <w:footerReference w:type="default" r:id="rId11"/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76594" w14:textId="77777777" w:rsidR="001024AB" w:rsidRDefault="001024AB">
      <w:pPr>
        <w:spacing w:after="0" w:line="240" w:lineRule="auto"/>
      </w:pPr>
      <w:r>
        <w:separator/>
      </w:r>
    </w:p>
  </w:endnote>
  <w:endnote w:type="continuationSeparator" w:id="0">
    <w:p w14:paraId="4F742978" w14:textId="77777777" w:rsidR="001024AB" w:rsidRDefault="00102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EA365" w14:textId="77777777" w:rsidR="0021014F" w:rsidRDefault="00F459D9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F9F937" wp14:editId="26851167">
          <wp:simplePos x="0" y="0"/>
          <wp:positionH relativeFrom="column">
            <wp:posOffset>3173730</wp:posOffset>
          </wp:positionH>
          <wp:positionV relativeFrom="paragraph">
            <wp:posOffset>-61595</wp:posOffset>
          </wp:positionV>
          <wp:extent cx="2564765" cy="184150"/>
          <wp:effectExtent l="0" t="0" r="6985" b="635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4765" cy="184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5F37F4" w14:textId="77777777" w:rsidR="0021014F" w:rsidRDefault="0021014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370A" w14:textId="77777777" w:rsidR="001024AB" w:rsidRDefault="001024AB">
      <w:pPr>
        <w:spacing w:after="0" w:line="240" w:lineRule="auto"/>
      </w:pPr>
      <w:r>
        <w:separator/>
      </w:r>
    </w:p>
  </w:footnote>
  <w:footnote w:type="continuationSeparator" w:id="0">
    <w:p w14:paraId="22F54B59" w14:textId="77777777" w:rsidR="001024AB" w:rsidRDefault="00102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8C7D" w14:textId="77777777" w:rsidR="0021014F" w:rsidRDefault="00F459D9">
    <w:pPr>
      <w:tabs>
        <w:tab w:val="left" w:pos="3615"/>
      </w:tabs>
      <w:spacing w:after="0" w:line="240" w:lineRule="auto"/>
      <w:jc w:val="right"/>
      <w:rPr>
        <w:b/>
        <w:sz w:val="32"/>
        <w:szCs w:val="32"/>
      </w:rPr>
    </w:pPr>
    <w:r>
      <w:rPr>
        <w:b/>
        <w:sz w:val="32"/>
        <w:szCs w:val="32"/>
      </w:rPr>
      <w:t>TISKOVÁ ZPRÁVA</w:t>
    </w:r>
  </w:p>
  <w:p w14:paraId="5E67685B" w14:textId="77777777" w:rsidR="0021014F" w:rsidRDefault="0021014F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401B66C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64242C5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7086A0A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8D8DFD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0F3B21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A5C3189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E538B8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DBDF6E2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B528AC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FE62FE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81CC3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4044400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2B181B4" w14:textId="77777777" w:rsidR="0021014F" w:rsidRDefault="0021014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14F"/>
    <w:rsid w:val="00041E48"/>
    <w:rsid w:val="000563FE"/>
    <w:rsid w:val="00070127"/>
    <w:rsid w:val="00071230"/>
    <w:rsid w:val="00077D15"/>
    <w:rsid w:val="00082EC2"/>
    <w:rsid w:val="00091C6B"/>
    <w:rsid w:val="000B0E4A"/>
    <w:rsid w:val="000C1D82"/>
    <w:rsid w:val="000D481C"/>
    <w:rsid w:val="001024AB"/>
    <w:rsid w:val="00110091"/>
    <w:rsid w:val="00112548"/>
    <w:rsid w:val="00117F9B"/>
    <w:rsid w:val="0016550E"/>
    <w:rsid w:val="001B5C76"/>
    <w:rsid w:val="001B68EE"/>
    <w:rsid w:val="001C5CD6"/>
    <w:rsid w:val="00206F3D"/>
    <w:rsid w:val="0021014F"/>
    <w:rsid w:val="0021269C"/>
    <w:rsid w:val="00217804"/>
    <w:rsid w:val="0025263D"/>
    <w:rsid w:val="0026221B"/>
    <w:rsid w:val="002E7FE9"/>
    <w:rsid w:val="0032350F"/>
    <w:rsid w:val="00324680"/>
    <w:rsid w:val="00347D7E"/>
    <w:rsid w:val="00362254"/>
    <w:rsid w:val="00362E0A"/>
    <w:rsid w:val="003678FA"/>
    <w:rsid w:val="003857DB"/>
    <w:rsid w:val="00397086"/>
    <w:rsid w:val="003D782F"/>
    <w:rsid w:val="003E4010"/>
    <w:rsid w:val="00404054"/>
    <w:rsid w:val="004079F0"/>
    <w:rsid w:val="00446580"/>
    <w:rsid w:val="0045355F"/>
    <w:rsid w:val="00456CE1"/>
    <w:rsid w:val="00463058"/>
    <w:rsid w:val="00465BAA"/>
    <w:rsid w:val="00472E40"/>
    <w:rsid w:val="00482B57"/>
    <w:rsid w:val="00496FED"/>
    <w:rsid w:val="004A0017"/>
    <w:rsid w:val="004B6D5A"/>
    <w:rsid w:val="004D1C9A"/>
    <w:rsid w:val="004F5130"/>
    <w:rsid w:val="0051769E"/>
    <w:rsid w:val="00536B7A"/>
    <w:rsid w:val="0054127A"/>
    <w:rsid w:val="005451AD"/>
    <w:rsid w:val="00547278"/>
    <w:rsid w:val="00581F84"/>
    <w:rsid w:val="005866F8"/>
    <w:rsid w:val="0059140F"/>
    <w:rsid w:val="005A58C0"/>
    <w:rsid w:val="005B3387"/>
    <w:rsid w:val="005B5190"/>
    <w:rsid w:val="005D2CFB"/>
    <w:rsid w:val="005F52D2"/>
    <w:rsid w:val="0063014E"/>
    <w:rsid w:val="0064724E"/>
    <w:rsid w:val="00661F88"/>
    <w:rsid w:val="00674E65"/>
    <w:rsid w:val="00675922"/>
    <w:rsid w:val="0067639C"/>
    <w:rsid w:val="006824C1"/>
    <w:rsid w:val="0068303B"/>
    <w:rsid w:val="006A6665"/>
    <w:rsid w:val="006F3CC1"/>
    <w:rsid w:val="006F6172"/>
    <w:rsid w:val="00706BF9"/>
    <w:rsid w:val="00716DBF"/>
    <w:rsid w:val="0071794E"/>
    <w:rsid w:val="007239B6"/>
    <w:rsid w:val="00726DD7"/>
    <w:rsid w:val="00730A53"/>
    <w:rsid w:val="0074312F"/>
    <w:rsid w:val="00767DA5"/>
    <w:rsid w:val="0077784D"/>
    <w:rsid w:val="0079571C"/>
    <w:rsid w:val="007B3DE2"/>
    <w:rsid w:val="007E74BD"/>
    <w:rsid w:val="007F10FC"/>
    <w:rsid w:val="007F2EB3"/>
    <w:rsid w:val="0080496E"/>
    <w:rsid w:val="00816066"/>
    <w:rsid w:val="008247A6"/>
    <w:rsid w:val="00831A25"/>
    <w:rsid w:val="0089278B"/>
    <w:rsid w:val="00895350"/>
    <w:rsid w:val="008F5998"/>
    <w:rsid w:val="009177C5"/>
    <w:rsid w:val="009318F9"/>
    <w:rsid w:val="00965262"/>
    <w:rsid w:val="00970993"/>
    <w:rsid w:val="00982DC8"/>
    <w:rsid w:val="00985D65"/>
    <w:rsid w:val="009917EC"/>
    <w:rsid w:val="009A0F90"/>
    <w:rsid w:val="009A2F41"/>
    <w:rsid w:val="009C7725"/>
    <w:rsid w:val="009D44A5"/>
    <w:rsid w:val="00A01673"/>
    <w:rsid w:val="00A24C21"/>
    <w:rsid w:val="00A30952"/>
    <w:rsid w:val="00A8530A"/>
    <w:rsid w:val="00AC4221"/>
    <w:rsid w:val="00AF50A4"/>
    <w:rsid w:val="00B01323"/>
    <w:rsid w:val="00B221FF"/>
    <w:rsid w:val="00B2695B"/>
    <w:rsid w:val="00B32871"/>
    <w:rsid w:val="00B4575E"/>
    <w:rsid w:val="00B526E8"/>
    <w:rsid w:val="00B563ED"/>
    <w:rsid w:val="00B70975"/>
    <w:rsid w:val="00B714A9"/>
    <w:rsid w:val="00B7441C"/>
    <w:rsid w:val="00B7599F"/>
    <w:rsid w:val="00B94B96"/>
    <w:rsid w:val="00BC1460"/>
    <w:rsid w:val="00BD4E4E"/>
    <w:rsid w:val="00C10A79"/>
    <w:rsid w:val="00C11285"/>
    <w:rsid w:val="00C2129D"/>
    <w:rsid w:val="00C32504"/>
    <w:rsid w:val="00C81349"/>
    <w:rsid w:val="00C86FF3"/>
    <w:rsid w:val="00C870D6"/>
    <w:rsid w:val="00C923DA"/>
    <w:rsid w:val="00CB0241"/>
    <w:rsid w:val="00CD7701"/>
    <w:rsid w:val="00CE168C"/>
    <w:rsid w:val="00D03C26"/>
    <w:rsid w:val="00D17B63"/>
    <w:rsid w:val="00D3509B"/>
    <w:rsid w:val="00D36726"/>
    <w:rsid w:val="00D53016"/>
    <w:rsid w:val="00D54103"/>
    <w:rsid w:val="00D64096"/>
    <w:rsid w:val="00D77C9C"/>
    <w:rsid w:val="00D84952"/>
    <w:rsid w:val="00DB3271"/>
    <w:rsid w:val="00DC748C"/>
    <w:rsid w:val="00DE22EC"/>
    <w:rsid w:val="00DE4967"/>
    <w:rsid w:val="00E17B9C"/>
    <w:rsid w:val="00E21196"/>
    <w:rsid w:val="00E216D1"/>
    <w:rsid w:val="00E43139"/>
    <w:rsid w:val="00E443B3"/>
    <w:rsid w:val="00E4471A"/>
    <w:rsid w:val="00E573B4"/>
    <w:rsid w:val="00E6392B"/>
    <w:rsid w:val="00E64308"/>
    <w:rsid w:val="00EB72E2"/>
    <w:rsid w:val="00F12DDF"/>
    <w:rsid w:val="00F2524F"/>
    <w:rsid w:val="00F40776"/>
    <w:rsid w:val="00F44216"/>
    <w:rsid w:val="00F459D9"/>
    <w:rsid w:val="00F66540"/>
    <w:rsid w:val="00F90505"/>
    <w:rsid w:val="00F963A2"/>
    <w:rsid w:val="00FD004C"/>
    <w:rsid w:val="00FD6607"/>
    <w:rsid w:val="00FD696F"/>
    <w:rsid w:val="00FE60F5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9962"/>
  <w15:docId w15:val="{3408A578-6775-4AC5-98A8-BCC3A69C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505"/>
  </w:style>
  <w:style w:type="paragraph" w:styleId="Zpat">
    <w:name w:val="footer"/>
    <w:basedOn w:val="Normln"/>
    <w:link w:val="ZpatChar"/>
    <w:uiPriority w:val="99"/>
    <w:unhideWhenUsed/>
    <w:rsid w:val="00F90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505"/>
  </w:style>
  <w:style w:type="character" w:styleId="Odkaznakoment">
    <w:name w:val="annotation reference"/>
    <w:basedOn w:val="Standardnpsmoodstavce"/>
    <w:uiPriority w:val="99"/>
    <w:semiHidden/>
    <w:unhideWhenUsed/>
    <w:rsid w:val="00831A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1A2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31A2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31A2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31A2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31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1A2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0405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D770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77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olvefortomorrow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CAC03-03AD-EA45-AC0A-5CD022B3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986</Words>
  <Characters>5818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eliska</cp:lastModifiedBy>
  <cp:revision>2</cp:revision>
  <dcterms:created xsi:type="dcterms:W3CDTF">2025-05-05T14:27:00Z</dcterms:created>
  <dcterms:modified xsi:type="dcterms:W3CDTF">2025-05-05T14:27:00Z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