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7406" w14:textId="2252C635" w:rsidR="00FF519C" w:rsidRDefault="007237C5" w:rsidP="002D0CA1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Digitální nemoci</w:t>
      </w:r>
      <w:r w:rsidR="00C34144">
        <w:rPr>
          <w:rFonts w:ascii="Tahoma" w:eastAsia="Tahoma" w:hAnsi="Tahoma" w:cs="Tahoma"/>
          <w:b/>
          <w:sz w:val="44"/>
          <w:szCs w:val="44"/>
        </w:rPr>
        <w:t>: za co dřív mohla fyzická zátěž, dnes obstarají technologie</w:t>
      </w:r>
    </w:p>
    <w:p w14:paraId="19A72E0A" w14:textId="0C00E669" w:rsidR="00A55D2D" w:rsidRDefault="009D7FBA" w:rsidP="002D0CA1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040889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7E7520">
        <w:rPr>
          <w:rFonts w:ascii="Tahoma" w:eastAsia="Tahoma" w:hAnsi="Tahoma" w:cs="Tahoma"/>
          <w:b/>
          <w:sz w:val="21"/>
          <w:szCs w:val="21"/>
        </w:rPr>
        <w:t>19</w:t>
      </w:r>
      <w:r w:rsidR="00CC2BF1" w:rsidRPr="00040889">
        <w:rPr>
          <w:rFonts w:ascii="Tahoma" w:eastAsia="Tahoma" w:hAnsi="Tahoma" w:cs="Tahoma"/>
          <w:b/>
          <w:sz w:val="21"/>
          <w:szCs w:val="21"/>
        </w:rPr>
        <w:t>.</w:t>
      </w:r>
      <w:r w:rsidRPr="00040889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7237C5">
        <w:rPr>
          <w:rFonts w:ascii="Tahoma" w:eastAsia="Tahoma" w:hAnsi="Tahoma" w:cs="Tahoma"/>
          <w:b/>
          <w:sz w:val="21"/>
          <w:szCs w:val="21"/>
        </w:rPr>
        <w:t>ŘÍJNA</w:t>
      </w:r>
      <w:r w:rsidR="005B0268" w:rsidRPr="00040889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381AE4" w:rsidRPr="00040889">
        <w:rPr>
          <w:rFonts w:ascii="Tahoma" w:eastAsia="Tahoma" w:hAnsi="Tahoma" w:cs="Tahoma"/>
          <w:b/>
          <w:sz w:val="21"/>
          <w:szCs w:val="21"/>
        </w:rPr>
        <w:t>202</w:t>
      </w:r>
      <w:r w:rsidR="000A44B3" w:rsidRPr="00040889">
        <w:rPr>
          <w:rFonts w:ascii="Tahoma" w:eastAsia="Tahoma" w:hAnsi="Tahoma" w:cs="Tahoma"/>
          <w:b/>
          <w:sz w:val="21"/>
          <w:szCs w:val="21"/>
        </w:rPr>
        <w:t>1</w:t>
      </w:r>
      <w:r w:rsidRPr="00040889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FD449A" w:rsidRPr="00040889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6E7A91">
        <w:rPr>
          <w:rFonts w:ascii="Tahoma" w:eastAsia="Tahoma" w:hAnsi="Tahoma" w:cs="Tahoma"/>
          <w:b/>
          <w:sz w:val="21"/>
          <w:szCs w:val="21"/>
        </w:rPr>
        <w:t>Nemoci digitálního věku nejvíc ohrožují lidi v kancelářích, postihují ale už i školáky. Jak kompenzovat dlouhé sezení u počítače, hodiny strávené s</w:t>
      </w:r>
      <w:r w:rsidR="00BF1894">
        <w:rPr>
          <w:rFonts w:ascii="Tahoma" w:eastAsia="Tahoma" w:hAnsi="Tahoma" w:cs="Tahoma"/>
          <w:b/>
          <w:sz w:val="21"/>
          <w:szCs w:val="21"/>
        </w:rPr>
        <w:t> </w:t>
      </w:r>
      <w:r w:rsidR="006E7A91">
        <w:rPr>
          <w:rFonts w:ascii="Tahoma" w:eastAsia="Tahoma" w:hAnsi="Tahoma" w:cs="Tahoma"/>
          <w:b/>
          <w:sz w:val="21"/>
          <w:szCs w:val="21"/>
        </w:rPr>
        <w:t>mobilem</w:t>
      </w:r>
      <w:r w:rsidR="00BF1894">
        <w:rPr>
          <w:rFonts w:ascii="Tahoma" w:eastAsia="Tahoma" w:hAnsi="Tahoma" w:cs="Tahoma"/>
          <w:b/>
          <w:sz w:val="21"/>
          <w:szCs w:val="21"/>
        </w:rPr>
        <w:t xml:space="preserve"> a </w:t>
      </w:r>
      <w:r w:rsidR="00FC1567">
        <w:rPr>
          <w:rFonts w:ascii="Tahoma" w:eastAsia="Tahoma" w:hAnsi="Tahoma" w:cs="Tahoma"/>
          <w:b/>
          <w:sz w:val="21"/>
          <w:szCs w:val="21"/>
        </w:rPr>
        <w:t>sledováním</w:t>
      </w:r>
      <w:r w:rsidR="00BF1894">
        <w:rPr>
          <w:rFonts w:ascii="Tahoma" w:eastAsia="Tahoma" w:hAnsi="Tahoma" w:cs="Tahoma"/>
          <w:b/>
          <w:sz w:val="21"/>
          <w:szCs w:val="21"/>
        </w:rPr>
        <w:t xml:space="preserve"> filmů na tabletu?</w:t>
      </w:r>
    </w:p>
    <w:p w14:paraId="0A23297B" w14:textId="30712B58" w:rsidR="00BF1894" w:rsidRPr="00B92A4B" w:rsidRDefault="00BF1894" w:rsidP="00BF1894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BF1894">
        <w:rPr>
          <w:rFonts w:ascii="Tahoma" w:eastAsia="Tahoma" w:hAnsi="Tahoma" w:cs="Tahoma"/>
          <w:bCs/>
          <w:sz w:val="21"/>
          <w:szCs w:val="21"/>
        </w:rPr>
        <w:t xml:space="preserve">Dříve bylo tělo unavené ze sportu nebo fyzické práce, dnes </w:t>
      </w:r>
      <w:r>
        <w:rPr>
          <w:rFonts w:ascii="Tahoma" w:eastAsia="Tahoma" w:hAnsi="Tahoma" w:cs="Tahoma"/>
          <w:bCs/>
          <w:sz w:val="21"/>
          <w:szCs w:val="21"/>
        </w:rPr>
        <w:t xml:space="preserve">lidi zmáhá „nicnedělání“. </w:t>
      </w:r>
      <w:r w:rsidR="00C633B6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C633B6" w:rsidRPr="00C633B6">
        <w:rPr>
          <w:rFonts w:ascii="Tahoma" w:eastAsia="Tahoma" w:hAnsi="Tahoma" w:cs="Tahoma"/>
          <w:color w:val="CC9900"/>
          <w:sz w:val="21"/>
          <w:szCs w:val="21"/>
        </w:rPr>
        <w:t xml:space="preserve">Typy nemocí a jejich příznaky se nemění, velmi se ale proměnily jejich příčiny. Pojmy jako tenisový loket nebo golfové rameno známe všichni, už se ale zdaleka netýkají jen náruživých sportovců. </w:t>
      </w:r>
      <w:r w:rsidR="007E7520">
        <w:rPr>
          <w:rFonts w:ascii="Tahoma" w:eastAsia="Tahoma" w:hAnsi="Tahoma" w:cs="Tahoma"/>
          <w:color w:val="CC9900"/>
          <w:sz w:val="21"/>
          <w:szCs w:val="21"/>
        </w:rPr>
        <w:t xml:space="preserve">Nejméně polovina </w:t>
      </w:r>
      <w:r w:rsidR="00C633B6" w:rsidRPr="00C633B6">
        <w:rPr>
          <w:rFonts w:ascii="Tahoma" w:eastAsia="Tahoma" w:hAnsi="Tahoma" w:cs="Tahoma"/>
          <w:color w:val="CC9900"/>
          <w:sz w:val="21"/>
          <w:szCs w:val="21"/>
        </w:rPr>
        <w:t xml:space="preserve">pacientů si tato zranění přivodí při </w:t>
      </w:r>
      <w:r w:rsidR="009D6306">
        <w:rPr>
          <w:rFonts w:ascii="Tahoma" w:eastAsia="Tahoma" w:hAnsi="Tahoma" w:cs="Tahoma"/>
          <w:color w:val="CC9900"/>
          <w:sz w:val="21"/>
          <w:szCs w:val="21"/>
        </w:rPr>
        <w:t>práci</w:t>
      </w:r>
      <w:r w:rsidR="00C633B6" w:rsidRPr="00C633B6">
        <w:rPr>
          <w:rFonts w:ascii="Tahoma" w:eastAsia="Tahoma" w:hAnsi="Tahoma" w:cs="Tahoma"/>
          <w:color w:val="CC9900"/>
          <w:sz w:val="21"/>
          <w:szCs w:val="21"/>
        </w:rPr>
        <w:t xml:space="preserve"> na počítači</w:t>
      </w:r>
      <w:r w:rsidR="00B92A4B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="00C633B6" w:rsidRPr="00C633B6">
        <w:rPr>
          <w:rFonts w:ascii="Tahoma" w:eastAsia="Tahoma" w:hAnsi="Tahoma" w:cs="Tahoma"/>
          <w:color w:val="CC9900"/>
          <w:sz w:val="21"/>
          <w:szCs w:val="21"/>
        </w:rPr>
        <w:t>nadužíváním mobilních zařízení</w:t>
      </w:r>
      <w:r w:rsidR="00B92A4B">
        <w:rPr>
          <w:rFonts w:ascii="Tahoma" w:eastAsia="Tahoma" w:hAnsi="Tahoma" w:cs="Tahoma"/>
          <w:color w:val="CC9900"/>
          <w:sz w:val="21"/>
          <w:szCs w:val="21"/>
        </w:rPr>
        <w:t>.</w:t>
      </w:r>
      <w:r w:rsidR="00A65EE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92A4B">
        <w:rPr>
          <w:rFonts w:ascii="Tahoma" w:eastAsia="Tahoma" w:hAnsi="Tahoma" w:cs="Tahoma"/>
          <w:color w:val="CC9900"/>
          <w:sz w:val="21"/>
          <w:szCs w:val="21"/>
        </w:rPr>
        <w:t xml:space="preserve">Prevencí je dostatek pohybu a </w:t>
      </w:r>
      <w:r w:rsidR="00CB6EEF">
        <w:rPr>
          <w:rFonts w:ascii="Tahoma" w:eastAsia="Tahoma" w:hAnsi="Tahoma" w:cs="Tahoma"/>
          <w:color w:val="CC9900"/>
          <w:sz w:val="21"/>
          <w:szCs w:val="21"/>
        </w:rPr>
        <w:t>pravidelné protahování namáhaných svalových skupin</w:t>
      </w:r>
      <w:r w:rsidR="00B92A4B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C633B6" w:rsidRPr="00C633B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633B6">
        <w:rPr>
          <w:rFonts w:ascii="Tahoma" w:eastAsia="Tahoma" w:hAnsi="Tahoma" w:cs="Tahoma"/>
          <w:bCs/>
          <w:sz w:val="21"/>
          <w:szCs w:val="21"/>
        </w:rPr>
        <w:t>upozornila hlavní fyzioterapeutka FYZIOkliniky Iva Bílková.</w:t>
      </w:r>
    </w:p>
    <w:p w14:paraId="4AE9DD6E" w14:textId="46AABD75" w:rsidR="002373AB" w:rsidRPr="002373AB" w:rsidRDefault="002373AB" w:rsidP="00715A67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2373AB">
        <w:rPr>
          <w:rFonts w:ascii="Tahoma" w:eastAsia="Tahoma" w:hAnsi="Tahoma" w:cs="Tahoma"/>
          <w:b/>
          <w:sz w:val="21"/>
          <w:szCs w:val="21"/>
        </w:rPr>
        <w:t>MYŠITIDA</w:t>
      </w:r>
    </w:p>
    <w:p w14:paraId="2C8ADCDF" w14:textId="5C588189" w:rsidR="004A3CF5" w:rsidRDefault="00A65EE8" w:rsidP="00715A67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Podle</w:t>
      </w:r>
      <w:r w:rsidR="000B2A73">
        <w:rPr>
          <w:rFonts w:ascii="Tahoma" w:eastAsia="Tahoma" w:hAnsi="Tahoma" w:cs="Tahoma"/>
          <w:bCs/>
          <w:sz w:val="21"/>
          <w:szCs w:val="21"/>
        </w:rPr>
        <w:t xml:space="preserve"> digitálních technologií, které onemocnění svalového a kosterního aparátu podněcují, fyzioterapeuti mluví o počítačovém lokti, SMSkovém krku, Blackberryovém palci nebo ipadových zádech. </w:t>
      </w:r>
      <w:r w:rsidR="00715A67">
        <w:rPr>
          <w:rFonts w:ascii="Tahoma" w:eastAsia="Tahoma" w:hAnsi="Tahoma" w:cs="Tahoma"/>
          <w:bCs/>
          <w:sz w:val="21"/>
          <w:szCs w:val="21"/>
        </w:rPr>
        <w:t>Z</w:t>
      </w:r>
      <w:r w:rsidR="000B2A73">
        <w:rPr>
          <w:rFonts w:ascii="Tahoma" w:eastAsia="Tahoma" w:hAnsi="Tahoma" w:cs="Tahoma"/>
          <w:bCs/>
          <w:sz w:val="21"/>
          <w:szCs w:val="21"/>
        </w:rPr>
        <w:t xml:space="preserve">ánět karpálního tunelu má </w:t>
      </w:r>
      <w:r w:rsidR="00A65427">
        <w:rPr>
          <w:rFonts w:ascii="Tahoma" w:eastAsia="Tahoma" w:hAnsi="Tahoma" w:cs="Tahoma"/>
          <w:bCs/>
          <w:sz w:val="21"/>
          <w:szCs w:val="21"/>
        </w:rPr>
        <w:t>výmluvné označení</w:t>
      </w:r>
      <w:r w:rsidR="000B2A73">
        <w:rPr>
          <w:rFonts w:ascii="Tahoma" w:eastAsia="Tahoma" w:hAnsi="Tahoma" w:cs="Tahoma"/>
          <w:bCs/>
          <w:sz w:val="21"/>
          <w:szCs w:val="21"/>
        </w:rPr>
        <w:t xml:space="preserve"> „myšitida“. </w:t>
      </w:r>
      <w:r w:rsidR="004A3CF5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C71226">
        <w:rPr>
          <w:rFonts w:ascii="Tahoma" w:eastAsia="Tahoma" w:hAnsi="Tahoma" w:cs="Tahoma"/>
          <w:color w:val="CC9900"/>
          <w:sz w:val="21"/>
          <w:szCs w:val="21"/>
        </w:rPr>
        <w:t>Při několikahodinové</w:t>
      </w:r>
      <w:r w:rsidR="004A3CF5" w:rsidRPr="004A3CF5">
        <w:rPr>
          <w:rFonts w:ascii="Tahoma" w:eastAsia="Tahoma" w:hAnsi="Tahoma" w:cs="Tahoma"/>
          <w:color w:val="CC9900"/>
          <w:sz w:val="21"/>
          <w:szCs w:val="21"/>
        </w:rPr>
        <w:t xml:space="preserve"> strnulé práci s počítačovou myší dochází v oblasti zápěstí k útlaku nervu svalů dlaně.</w:t>
      </w:r>
      <w:r w:rsidR="00C7122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A3CF5" w:rsidRPr="004A3CF5">
        <w:rPr>
          <w:rFonts w:ascii="Tahoma" w:eastAsia="Tahoma" w:hAnsi="Tahoma" w:cs="Tahoma"/>
          <w:color w:val="CC9900"/>
          <w:sz w:val="21"/>
          <w:szCs w:val="21"/>
        </w:rPr>
        <w:t>K útlaku může vést také přetížení šlach předloktí při psaní na klávesnici. Vhodn</w:t>
      </w:r>
      <w:r w:rsidR="00976F79">
        <w:rPr>
          <w:rFonts w:ascii="Tahoma" w:eastAsia="Tahoma" w:hAnsi="Tahoma" w:cs="Tahoma"/>
          <w:color w:val="CC9900"/>
          <w:sz w:val="21"/>
          <w:szCs w:val="21"/>
        </w:rPr>
        <w:t>á</w:t>
      </w:r>
      <w:r w:rsidR="004A3CF5" w:rsidRPr="004A3CF5">
        <w:rPr>
          <w:rFonts w:ascii="Tahoma" w:eastAsia="Tahoma" w:hAnsi="Tahoma" w:cs="Tahoma"/>
          <w:color w:val="CC9900"/>
          <w:sz w:val="21"/>
          <w:szCs w:val="21"/>
        </w:rPr>
        <w:t xml:space="preserve"> j</w:t>
      </w:r>
      <w:r w:rsidR="00976F79">
        <w:rPr>
          <w:rFonts w:ascii="Tahoma" w:eastAsia="Tahoma" w:hAnsi="Tahoma" w:cs="Tahoma"/>
          <w:color w:val="CC9900"/>
          <w:sz w:val="21"/>
          <w:szCs w:val="21"/>
        </w:rPr>
        <w:t>e</w:t>
      </w:r>
      <w:r w:rsidR="004A3CF5" w:rsidRPr="004A3CF5">
        <w:rPr>
          <w:rFonts w:ascii="Tahoma" w:eastAsia="Tahoma" w:hAnsi="Tahoma" w:cs="Tahoma"/>
          <w:color w:val="CC9900"/>
          <w:sz w:val="21"/>
          <w:szCs w:val="21"/>
        </w:rPr>
        <w:t xml:space="preserve"> proto podložk</w:t>
      </w:r>
      <w:r w:rsidR="00976F79">
        <w:rPr>
          <w:rFonts w:ascii="Tahoma" w:eastAsia="Tahoma" w:hAnsi="Tahoma" w:cs="Tahoma"/>
          <w:color w:val="CC9900"/>
          <w:sz w:val="21"/>
          <w:szCs w:val="21"/>
        </w:rPr>
        <w:t>a</w:t>
      </w:r>
      <w:r w:rsidR="004A3CF5" w:rsidRPr="004A3CF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90063">
        <w:rPr>
          <w:rFonts w:ascii="Tahoma" w:eastAsia="Tahoma" w:hAnsi="Tahoma" w:cs="Tahoma"/>
          <w:color w:val="CC9900"/>
          <w:sz w:val="21"/>
          <w:szCs w:val="21"/>
        </w:rPr>
        <w:t>s podporou</w:t>
      </w:r>
      <w:r w:rsidR="004A3CF5" w:rsidRPr="004A3CF5">
        <w:rPr>
          <w:rFonts w:ascii="Tahoma" w:eastAsia="Tahoma" w:hAnsi="Tahoma" w:cs="Tahoma"/>
          <w:color w:val="CC9900"/>
          <w:sz w:val="21"/>
          <w:szCs w:val="21"/>
        </w:rPr>
        <w:t xml:space="preserve"> zápěstí, kter</w:t>
      </w:r>
      <w:r w:rsidR="00976F79">
        <w:rPr>
          <w:rFonts w:ascii="Tahoma" w:eastAsia="Tahoma" w:hAnsi="Tahoma" w:cs="Tahoma"/>
          <w:color w:val="CC9900"/>
          <w:sz w:val="21"/>
          <w:szCs w:val="21"/>
        </w:rPr>
        <w:t>á</w:t>
      </w:r>
      <w:r w:rsidR="004A3CF5" w:rsidRPr="004A3CF5">
        <w:rPr>
          <w:rFonts w:ascii="Tahoma" w:eastAsia="Tahoma" w:hAnsi="Tahoma" w:cs="Tahoma"/>
          <w:color w:val="CC9900"/>
          <w:sz w:val="21"/>
          <w:szCs w:val="21"/>
        </w:rPr>
        <w:t xml:space="preserve"> snižuj</w:t>
      </w:r>
      <w:r w:rsidR="00976F79">
        <w:rPr>
          <w:rFonts w:ascii="Tahoma" w:eastAsia="Tahoma" w:hAnsi="Tahoma" w:cs="Tahoma"/>
          <w:color w:val="CC9900"/>
          <w:sz w:val="21"/>
          <w:szCs w:val="21"/>
        </w:rPr>
        <w:t>e</w:t>
      </w:r>
      <w:r w:rsidR="004A3CF5" w:rsidRPr="004A3CF5">
        <w:rPr>
          <w:rFonts w:ascii="Tahoma" w:eastAsia="Tahoma" w:hAnsi="Tahoma" w:cs="Tahoma"/>
          <w:color w:val="CC9900"/>
          <w:sz w:val="21"/>
          <w:szCs w:val="21"/>
        </w:rPr>
        <w:t xml:space="preserve"> trvalý tlak na oblast průběhu nervu, a pravidelné protahování ruky</w:t>
      </w:r>
      <w:r w:rsidR="00710B30">
        <w:rPr>
          <w:rFonts w:ascii="Tahoma" w:eastAsia="Tahoma" w:hAnsi="Tahoma" w:cs="Tahoma"/>
          <w:color w:val="CC9900"/>
          <w:sz w:val="21"/>
          <w:szCs w:val="21"/>
        </w:rPr>
        <w:t>. Pokud je už ve šlachách či vazu přítomný zánět</w:t>
      </w:r>
      <w:r w:rsidR="004A3CF5" w:rsidRPr="004A3CF5">
        <w:rPr>
          <w:rFonts w:ascii="Tahoma" w:eastAsia="Tahoma" w:hAnsi="Tahoma" w:cs="Tahoma"/>
          <w:color w:val="CC9900"/>
          <w:sz w:val="21"/>
          <w:szCs w:val="21"/>
        </w:rPr>
        <w:t>,</w:t>
      </w:r>
      <w:r w:rsidR="00710B3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214A8">
        <w:rPr>
          <w:rFonts w:ascii="Tahoma" w:eastAsia="Tahoma" w:hAnsi="Tahoma" w:cs="Tahoma"/>
          <w:color w:val="CC9900"/>
          <w:sz w:val="21"/>
          <w:szCs w:val="21"/>
        </w:rPr>
        <w:t>velmi efektivní léčbu nabízí kombinace manuální fyzioterapie s aplikací fokusované rázové vlny,</w:t>
      </w:r>
      <w:r w:rsidR="004A3CF5" w:rsidRPr="004A3CF5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6214A8">
        <w:rPr>
          <w:rFonts w:ascii="Tahoma" w:eastAsia="Tahoma" w:hAnsi="Tahoma" w:cs="Tahoma"/>
          <w:bCs/>
          <w:sz w:val="21"/>
          <w:szCs w:val="21"/>
        </w:rPr>
        <w:t>popsala</w:t>
      </w:r>
      <w:r w:rsidR="004A3CF5">
        <w:rPr>
          <w:rFonts w:ascii="Tahoma" w:eastAsia="Tahoma" w:hAnsi="Tahoma" w:cs="Tahoma"/>
          <w:bCs/>
          <w:sz w:val="21"/>
          <w:szCs w:val="21"/>
        </w:rPr>
        <w:t xml:space="preserve"> fyzioterapeutka.</w:t>
      </w:r>
    </w:p>
    <w:p w14:paraId="0B148B78" w14:textId="1D0B51A7" w:rsidR="00FA2C51" w:rsidRDefault="00FA2C51" w:rsidP="00715A67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6F70E3">
        <w:rPr>
          <w:rFonts w:ascii="Tahoma" w:eastAsia="Tahoma" w:hAnsi="Tahoma" w:cs="Tahoma"/>
          <w:b/>
          <w:sz w:val="21"/>
          <w:szCs w:val="21"/>
        </w:rPr>
        <w:t>Projevy:</w:t>
      </w:r>
      <w:r w:rsidR="00976F79">
        <w:rPr>
          <w:rFonts w:ascii="Tahoma" w:eastAsia="Tahoma" w:hAnsi="Tahoma" w:cs="Tahoma"/>
          <w:bCs/>
          <w:sz w:val="21"/>
          <w:szCs w:val="21"/>
        </w:rPr>
        <w:t xml:space="preserve"> slabost a brnění ruky, mravenčení v prstech, ztráta citlivosti a oslabení jemné motoriky ruky. Bolest a napětí ruky se projevuj</w:t>
      </w:r>
      <w:r w:rsidR="00710B30">
        <w:rPr>
          <w:rFonts w:ascii="Tahoma" w:eastAsia="Tahoma" w:hAnsi="Tahoma" w:cs="Tahoma"/>
          <w:bCs/>
          <w:sz w:val="21"/>
          <w:szCs w:val="21"/>
        </w:rPr>
        <w:t>í</w:t>
      </w:r>
      <w:r w:rsidR="00976F79">
        <w:rPr>
          <w:rFonts w:ascii="Tahoma" w:eastAsia="Tahoma" w:hAnsi="Tahoma" w:cs="Tahoma"/>
          <w:bCs/>
          <w:sz w:val="21"/>
          <w:szCs w:val="21"/>
        </w:rPr>
        <w:t xml:space="preserve"> v klidu a m</w:t>
      </w:r>
      <w:r w:rsidR="00710B30">
        <w:rPr>
          <w:rFonts w:ascii="Tahoma" w:eastAsia="Tahoma" w:hAnsi="Tahoma" w:cs="Tahoma"/>
          <w:bCs/>
          <w:sz w:val="21"/>
          <w:szCs w:val="21"/>
        </w:rPr>
        <w:t>ohou</w:t>
      </w:r>
      <w:r w:rsidR="00976F79">
        <w:rPr>
          <w:rFonts w:ascii="Tahoma" w:eastAsia="Tahoma" w:hAnsi="Tahoma" w:cs="Tahoma"/>
          <w:bCs/>
          <w:sz w:val="21"/>
          <w:szCs w:val="21"/>
        </w:rPr>
        <w:t xml:space="preserve"> budit i z</w:t>
      </w:r>
      <w:r w:rsidR="00710B30">
        <w:rPr>
          <w:rFonts w:ascii="Tahoma" w:eastAsia="Tahoma" w:hAnsi="Tahoma" w:cs="Tahoma"/>
          <w:bCs/>
          <w:sz w:val="21"/>
          <w:szCs w:val="21"/>
        </w:rPr>
        <w:t> </w:t>
      </w:r>
      <w:r w:rsidR="00976F79">
        <w:rPr>
          <w:rFonts w:ascii="Tahoma" w:eastAsia="Tahoma" w:hAnsi="Tahoma" w:cs="Tahoma"/>
          <w:bCs/>
          <w:sz w:val="21"/>
          <w:szCs w:val="21"/>
        </w:rPr>
        <w:t>nočn</w:t>
      </w:r>
      <w:r w:rsidR="00710B30">
        <w:rPr>
          <w:rFonts w:ascii="Tahoma" w:eastAsia="Tahoma" w:hAnsi="Tahoma" w:cs="Tahoma"/>
          <w:bCs/>
          <w:sz w:val="21"/>
          <w:szCs w:val="21"/>
        </w:rPr>
        <w:t>ího spánku.</w:t>
      </w:r>
      <w:r w:rsidR="00FD6C54">
        <w:rPr>
          <w:rFonts w:ascii="Tahoma" w:eastAsia="Tahoma" w:hAnsi="Tahoma" w:cs="Tahoma"/>
          <w:bCs/>
          <w:sz w:val="21"/>
          <w:szCs w:val="21"/>
        </w:rPr>
        <w:t xml:space="preserve"> </w:t>
      </w:r>
      <w:hyperlink r:id="rId8" w:history="1">
        <w:r w:rsidR="00FD6C54" w:rsidRPr="00FD6C54">
          <w:rPr>
            <w:rStyle w:val="Hypertextovodkaz"/>
            <w:rFonts w:ascii="Tahoma" w:eastAsia="Tahoma" w:hAnsi="Tahoma" w:cs="Tahoma"/>
            <w:bCs/>
            <w:sz w:val="21"/>
            <w:szCs w:val="21"/>
          </w:rPr>
          <w:t>Cvik na protažení.</w:t>
        </w:r>
      </w:hyperlink>
    </w:p>
    <w:p w14:paraId="0571F332" w14:textId="1B01EC4A" w:rsidR="002373AB" w:rsidRPr="002373AB" w:rsidRDefault="002373AB" w:rsidP="002373AB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2373AB">
        <w:rPr>
          <w:rFonts w:ascii="Tahoma" w:eastAsia="Tahoma" w:hAnsi="Tahoma" w:cs="Tahoma"/>
          <w:b/>
          <w:sz w:val="21"/>
          <w:szCs w:val="21"/>
        </w:rPr>
        <w:t>MOBIL</w:t>
      </w:r>
      <w:r w:rsidR="006214A8">
        <w:rPr>
          <w:rFonts w:ascii="Tahoma" w:eastAsia="Tahoma" w:hAnsi="Tahoma" w:cs="Tahoma"/>
          <w:b/>
          <w:sz w:val="21"/>
          <w:szCs w:val="21"/>
        </w:rPr>
        <w:t>OVÝ</w:t>
      </w:r>
      <w:r w:rsidRPr="002373AB">
        <w:rPr>
          <w:rFonts w:ascii="Tahoma" w:eastAsia="Tahoma" w:hAnsi="Tahoma" w:cs="Tahoma"/>
          <w:b/>
          <w:sz w:val="21"/>
          <w:szCs w:val="21"/>
        </w:rPr>
        <w:t xml:space="preserve"> LOKET</w:t>
      </w:r>
    </w:p>
    <w:p w14:paraId="60B58C7B" w14:textId="67539207" w:rsidR="002373AB" w:rsidRDefault="00651640" w:rsidP="002373AB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S prací na počítači </w:t>
      </w:r>
      <w:r w:rsidR="0053220D">
        <w:rPr>
          <w:rFonts w:ascii="Tahoma" w:eastAsia="Tahoma" w:hAnsi="Tahoma" w:cs="Tahoma"/>
          <w:bCs/>
          <w:sz w:val="21"/>
          <w:szCs w:val="21"/>
        </w:rPr>
        <w:t xml:space="preserve">a křečovitým svíráním myši </w:t>
      </w:r>
      <w:r>
        <w:rPr>
          <w:rFonts w:ascii="Tahoma" w:eastAsia="Tahoma" w:hAnsi="Tahoma" w:cs="Tahoma"/>
          <w:bCs/>
          <w:sz w:val="21"/>
          <w:szCs w:val="21"/>
        </w:rPr>
        <w:t xml:space="preserve">jsou spojeny také bolesti lokte. Zpočátku mohou být pouze mírné povahy, ale často kvůli nim lidé končí i </w:t>
      </w:r>
      <w:r w:rsidR="0053220D">
        <w:rPr>
          <w:rFonts w:ascii="Tahoma" w:eastAsia="Tahoma" w:hAnsi="Tahoma" w:cs="Tahoma"/>
          <w:bCs/>
          <w:sz w:val="21"/>
          <w:szCs w:val="21"/>
        </w:rPr>
        <w:t>v</w:t>
      </w:r>
      <w:r>
        <w:rPr>
          <w:rFonts w:ascii="Tahoma" w:eastAsia="Tahoma" w:hAnsi="Tahoma" w:cs="Tahoma"/>
          <w:bCs/>
          <w:sz w:val="21"/>
          <w:szCs w:val="21"/>
        </w:rPr>
        <w:t> pracovní neschopnost</w:t>
      </w:r>
      <w:r w:rsidR="0053220D">
        <w:rPr>
          <w:rFonts w:ascii="Tahoma" w:eastAsia="Tahoma" w:hAnsi="Tahoma" w:cs="Tahoma"/>
          <w:bCs/>
          <w:sz w:val="21"/>
          <w:szCs w:val="21"/>
        </w:rPr>
        <w:t>i</w:t>
      </w:r>
      <w:r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AD0BBB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AD0BBB" w:rsidRPr="00AD0BBB">
        <w:rPr>
          <w:rFonts w:ascii="Tahoma" w:eastAsia="Tahoma" w:hAnsi="Tahoma" w:cs="Tahoma"/>
          <w:color w:val="CC9900"/>
          <w:sz w:val="21"/>
          <w:szCs w:val="21"/>
        </w:rPr>
        <w:t xml:space="preserve">Pokud si natáhneme ruku před sebe, dlaní nahoru, rozlišujeme vnitřní a zevní stranu loketního kloubu. Je-li bolestivá vnitřní strana loketního kloubu, jedná se o golfový loket. Bolesti ze zevní strany loketního kloubu nazýváme tenisovým a mobilovým loktem. Vzniká především dlouhodobou prací </w:t>
      </w:r>
      <w:r w:rsidR="00781AAC">
        <w:rPr>
          <w:rFonts w:ascii="Tahoma" w:eastAsia="Tahoma" w:hAnsi="Tahoma" w:cs="Tahoma"/>
          <w:color w:val="CC9900"/>
          <w:sz w:val="21"/>
          <w:szCs w:val="21"/>
        </w:rPr>
        <w:t xml:space="preserve">s počítačovou myší nebo </w:t>
      </w:r>
      <w:r w:rsidR="00AD0BBB" w:rsidRPr="00AD0BBB">
        <w:rPr>
          <w:rFonts w:ascii="Tahoma" w:eastAsia="Tahoma" w:hAnsi="Tahoma" w:cs="Tahoma"/>
          <w:color w:val="CC9900"/>
          <w:sz w:val="21"/>
          <w:szCs w:val="21"/>
        </w:rPr>
        <w:t>na klávesnici, kdy používáme šlachy, které ohýbají a natahují prsty (flexory a extenzory). Při jejich dlouhodobé</w:t>
      </w:r>
      <w:r w:rsidR="00781AAC">
        <w:rPr>
          <w:rFonts w:ascii="Tahoma" w:eastAsia="Tahoma" w:hAnsi="Tahoma" w:cs="Tahoma"/>
          <w:color w:val="CC9900"/>
          <w:sz w:val="21"/>
          <w:szCs w:val="21"/>
        </w:rPr>
        <w:t xml:space="preserve">m napětí </w:t>
      </w:r>
      <w:r w:rsidR="00AD0BBB" w:rsidRPr="00AD0BBB">
        <w:rPr>
          <w:rFonts w:ascii="Tahoma" w:eastAsia="Tahoma" w:hAnsi="Tahoma" w:cs="Tahoma"/>
          <w:color w:val="CC9900"/>
          <w:sz w:val="21"/>
          <w:szCs w:val="21"/>
        </w:rPr>
        <w:t>dochází ke snížení prokrvení loketního kloubu</w:t>
      </w:r>
      <w:r w:rsidR="006F70E3">
        <w:rPr>
          <w:rFonts w:ascii="Tahoma" w:eastAsia="Tahoma" w:hAnsi="Tahoma" w:cs="Tahoma"/>
          <w:color w:val="CC9900"/>
          <w:sz w:val="21"/>
          <w:szCs w:val="21"/>
        </w:rPr>
        <w:t>, v</w:t>
      </w:r>
      <w:r w:rsidR="006F70E3" w:rsidRPr="00AD0BBB">
        <w:rPr>
          <w:rFonts w:ascii="Tahoma" w:eastAsia="Tahoma" w:hAnsi="Tahoma" w:cs="Tahoma"/>
          <w:color w:val="CC9900"/>
          <w:sz w:val="21"/>
          <w:szCs w:val="21"/>
        </w:rPr>
        <w:t>e svalových vláknech zůstávají katabolity (kyselina mléčná)</w:t>
      </w:r>
      <w:r w:rsidR="00AD0BBB" w:rsidRPr="00AD0BBB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="006F70E3">
        <w:rPr>
          <w:rFonts w:ascii="Tahoma" w:eastAsia="Tahoma" w:hAnsi="Tahoma" w:cs="Tahoma"/>
          <w:color w:val="CC9900"/>
          <w:sz w:val="21"/>
          <w:szCs w:val="21"/>
        </w:rPr>
        <w:t xml:space="preserve">sílí riziko </w:t>
      </w:r>
      <w:r w:rsidR="00AD0BBB" w:rsidRPr="00AD0BBB">
        <w:rPr>
          <w:rFonts w:ascii="Tahoma" w:eastAsia="Tahoma" w:hAnsi="Tahoma" w:cs="Tahoma"/>
          <w:color w:val="CC9900"/>
          <w:sz w:val="21"/>
          <w:szCs w:val="21"/>
        </w:rPr>
        <w:t xml:space="preserve">ischemického zánětu,“ </w:t>
      </w:r>
      <w:r w:rsidR="006214A8">
        <w:rPr>
          <w:rFonts w:ascii="Tahoma" w:eastAsia="Tahoma" w:hAnsi="Tahoma" w:cs="Tahoma"/>
          <w:bCs/>
          <w:sz w:val="21"/>
          <w:szCs w:val="21"/>
        </w:rPr>
        <w:t>vysvětlila</w:t>
      </w:r>
      <w:r w:rsidR="00AD0BBB">
        <w:rPr>
          <w:rFonts w:ascii="Tahoma" w:eastAsia="Tahoma" w:hAnsi="Tahoma" w:cs="Tahoma"/>
          <w:bCs/>
          <w:sz w:val="21"/>
          <w:szCs w:val="21"/>
        </w:rPr>
        <w:t xml:space="preserve"> Iva Bílková.</w:t>
      </w:r>
    </w:p>
    <w:p w14:paraId="56AE765A" w14:textId="304DDEDE" w:rsidR="00D90063" w:rsidRDefault="006214A8" w:rsidP="002373AB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710B30">
        <w:rPr>
          <w:rFonts w:ascii="Tahoma" w:eastAsia="Tahoma" w:hAnsi="Tahoma" w:cs="Tahoma"/>
          <w:b/>
          <w:sz w:val="21"/>
          <w:szCs w:val="21"/>
        </w:rPr>
        <w:t>Pr</w:t>
      </w:r>
      <w:r w:rsidR="0053220D">
        <w:rPr>
          <w:rFonts w:ascii="Tahoma" w:eastAsia="Tahoma" w:hAnsi="Tahoma" w:cs="Tahoma"/>
          <w:b/>
          <w:sz w:val="21"/>
          <w:szCs w:val="21"/>
        </w:rPr>
        <w:t xml:space="preserve">ojevy: </w:t>
      </w:r>
      <w:r w:rsidR="0053220D" w:rsidRPr="00781AAC">
        <w:rPr>
          <w:rFonts w:ascii="Tahoma" w:eastAsia="Tahoma" w:hAnsi="Tahoma" w:cs="Tahoma"/>
          <w:bCs/>
          <w:sz w:val="21"/>
          <w:szCs w:val="21"/>
        </w:rPr>
        <w:t>ostrá b</w:t>
      </w:r>
      <w:r w:rsidR="0053220D">
        <w:rPr>
          <w:rFonts w:ascii="Tahoma" w:hAnsi="Tahoma" w:cs="Tahoma"/>
          <w:sz w:val="21"/>
          <w:szCs w:val="21"/>
        </w:rPr>
        <w:t xml:space="preserve">olest v lokti, která může vystřelovat směrem k rameni či naopak k zápěstí, </w:t>
      </w:r>
      <w:r w:rsidR="00781AAC">
        <w:rPr>
          <w:rFonts w:ascii="Tahoma" w:hAnsi="Tahoma" w:cs="Tahoma"/>
          <w:sz w:val="21"/>
          <w:szCs w:val="21"/>
        </w:rPr>
        <w:t>objevuje se zejména při křečovitém úchopu, například zvednutí hrnku. R</w:t>
      </w:r>
      <w:r w:rsidR="006F70E3" w:rsidRPr="006F70E3">
        <w:rPr>
          <w:rFonts w:ascii="Tahoma" w:eastAsia="Tahoma" w:hAnsi="Tahoma" w:cs="Tahoma"/>
          <w:bCs/>
          <w:sz w:val="21"/>
          <w:szCs w:val="21"/>
        </w:rPr>
        <w:t>uk</w:t>
      </w:r>
      <w:r w:rsidR="006F70E3">
        <w:rPr>
          <w:rFonts w:ascii="Tahoma" w:eastAsia="Tahoma" w:hAnsi="Tahoma" w:cs="Tahoma"/>
          <w:bCs/>
          <w:sz w:val="21"/>
          <w:szCs w:val="21"/>
        </w:rPr>
        <w:t xml:space="preserve">a je </w:t>
      </w:r>
      <w:r w:rsidR="006F70E3" w:rsidRPr="006F70E3">
        <w:rPr>
          <w:rFonts w:ascii="Tahoma" w:eastAsia="Tahoma" w:hAnsi="Tahoma" w:cs="Tahoma"/>
          <w:bCs/>
          <w:sz w:val="21"/>
          <w:szCs w:val="21"/>
        </w:rPr>
        <w:t xml:space="preserve">studená, </w:t>
      </w:r>
      <w:r w:rsidR="00781AAC">
        <w:rPr>
          <w:rFonts w:ascii="Tahoma" w:eastAsia="Tahoma" w:hAnsi="Tahoma" w:cs="Tahoma"/>
          <w:bCs/>
          <w:sz w:val="21"/>
          <w:szCs w:val="21"/>
        </w:rPr>
        <w:t xml:space="preserve">občas otéká. </w:t>
      </w:r>
      <w:hyperlink r:id="rId9" w:history="1">
        <w:r w:rsidR="006F70E3" w:rsidRPr="006F70E3">
          <w:rPr>
            <w:rStyle w:val="Hypertextovodkaz"/>
            <w:rFonts w:ascii="Tahoma" w:eastAsia="Tahoma" w:hAnsi="Tahoma" w:cs="Tahoma"/>
            <w:bCs/>
            <w:sz w:val="21"/>
            <w:szCs w:val="21"/>
          </w:rPr>
          <w:t>Cvik na protažení.</w:t>
        </w:r>
      </w:hyperlink>
    </w:p>
    <w:p w14:paraId="07D69B3F" w14:textId="0D4A0A78" w:rsidR="00DB1878" w:rsidRPr="00DB1878" w:rsidRDefault="00DB1878" w:rsidP="00DB1878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DB1878">
        <w:rPr>
          <w:rFonts w:ascii="Tahoma" w:eastAsia="Tahoma" w:hAnsi="Tahoma" w:cs="Tahoma"/>
          <w:b/>
          <w:sz w:val="21"/>
          <w:szCs w:val="21"/>
        </w:rPr>
        <w:t>TABLETOVÉ RAMENO</w:t>
      </w:r>
    </w:p>
    <w:p w14:paraId="011937B6" w14:textId="1993FD8C" w:rsidR="00DB1878" w:rsidRDefault="00DB1878" w:rsidP="00DB1878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lastRenderedPageBreak/>
        <w:t xml:space="preserve">Skutečně novodobé onemocnění </w:t>
      </w:r>
      <w:r w:rsidRPr="00DB1878">
        <w:rPr>
          <w:rFonts w:ascii="Tahoma" w:eastAsia="Tahoma" w:hAnsi="Tahoma" w:cs="Tahoma"/>
          <w:bCs/>
          <w:sz w:val="21"/>
          <w:szCs w:val="21"/>
        </w:rPr>
        <w:t>spojené s přehnaným používáním tabletů a chytrých telefonů</w:t>
      </w:r>
      <w:r>
        <w:rPr>
          <w:rFonts w:ascii="Tahoma" w:eastAsia="Tahoma" w:hAnsi="Tahoma" w:cs="Tahoma"/>
          <w:bCs/>
          <w:sz w:val="21"/>
          <w:szCs w:val="21"/>
        </w:rPr>
        <w:t xml:space="preserve"> je tabletové rameno</w:t>
      </w:r>
      <w:r w:rsidRPr="00DB1878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820B05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820B05" w:rsidRPr="00820B05">
        <w:rPr>
          <w:rFonts w:ascii="Tahoma" w:eastAsia="Tahoma" w:hAnsi="Tahoma" w:cs="Tahoma"/>
          <w:color w:val="CC9900"/>
          <w:sz w:val="21"/>
          <w:szCs w:val="21"/>
        </w:rPr>
        <w:t xml:space="preserve">Většina uživatelů je zvyklá sedět se zařízením na klíně a mít ostře skloněnou hlavu, což není pro člověka přirozená poloha. Dochází v ní k utiskování nervu v hrudníku, který dráždí ramenní kloub. Důležitá je hlavně prevence – omezit používání tabletů, při sledování filmu si dělat krátké přestávky, případně tablet umístit na stojánek a sledovat jej se vzpřímenou hlavou. V případě obtíží jsou účinné cviky na protažení krčních svalů a svalů ramenního pletence,“ </w:t>
      </w:r>
      <w:r w:rsidR="00820B05">
        <w:rPr>
          <w:rFonts w:ascii="Tahoma" w:eastAsia="Tahoma" w:hAnsi="Tahoma" w:cs="Tahoma"/>
          <w:bCs/>
          <w:sz w:val="21"/>
          <w:szCs w:val="21"/>
        </w:rPr>
        <w:t>doporučila Iva Bílková</w:t>
      </w:r>
      <w:r w:rsidRPr="00DB1878">
        <w:rPr>
          <w:rFonts w:ascii="Tahoma" w:eastAsia="Tahoma" w:hAnsi="Tahoma" w:cs="Tahoma"/>
          <w:bCs/>
          <w:sz w:val="21"/>
          <w:szCs w:val="21"/>
        </w:rPr>
        <w:t>.</w:t>
      </w:r>
    </w:p>
    <w:p w14:paraId="4956ACD0" w14:textId="34EA8439" w:rsidR="00C66C36" w:rsidRPr="00DB1878" w:rsidRDefault="00C66C36" w:rsidP="00DB1878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782379">
        <w:rPr>
          <w:rFonts w:ascii="Tahoma" w:eastAsia="Tahoma" w:hAnsi="Tahoma" w:cs="Tahoma"/>
          <w:b/>
          <w:sz w:val="21"/>
          <w:szCs w:val="21"/>
        </w:rPr>
        <w:t>Projevy: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1E04D2">
        <w:rPr>
          <w:rFonts w:ascii="Tahoma" w:eastAsia="Tahoma" w:hAnsi="Tahoma" w:cs="Tahoma"/>
          <w:bCs/>
          <w:sz w:val="21"/>
          <w:szCs w:val="21"/>
        </w:rPr>
        <w:t xml:space="preserve">pocity napětí v oblasti ramene, </w:t>
      </w:r>
      <w:r w:rsidR="00E46594">
        <w:rPr>
          <w:rFonts w:ascii="Tahoma" w:eastAsia="Tahoma" w:hAnsi="Tahoma" w:cs="Tahoma"/>
          <w:bCs/>
          <w:sz w:val="21"/>
          <w:szCs w:val="21"/>
        </w:rPr>
        <w:t xml:space="preserve">limitující bolest </w:t>
      </w:r>
      <w:r w:rsidR="001E04D2">
        <w:rPr>
          <w:rFonts w:ascii="Tahoma" w:eastAsia="Tahoma" w:hAnsi="Tahoma" w:cs="Tahoma"/>
          <w:bCs/>
          <w:sz w:val="21"/>
          <w:szCs w:val="21"/>
        </w:rPr>
        <w:t xml:space="preserve">v rameni </w:t>
      </w:r>
      <w:r w:rsidR="00E46594">
        <w:rPr>
          <w:rFonts w:ascii="Tahoma" w:eastAsia="Tahoma" w:hAnsi="Tahoma" w:cs="Tahoma"/>
          <w:bCs/>
          <w:sz w:val="21"/>
          <w:szCs w:val="21"/>
        </w:rPr>
        <w:t xml:space="preserve">při zvedání </w:t>
      </w:r>
      <w:r w:rsidR="001E04D2">
        <w:rPr>
          <w:rFonts w:ascii="Tahoma" w:eastAsia="Tahoma" w:hAnsi="Tahoma" w:cs="Tahoma"/>
          <w:bCs/>
          <w:sz w:val="21"/>
          <w:szCs w:val="21"/>
        </w:rPr>
        <w:t>paže</w:t>
      </w:r>
      <w:r w:rsidR="00E46594">
        <w:rPr>
          <w:rFonts w:ascii="Tahoma" w:eastAsia="Tahoma" w:hAnsi="Tahoma" w:cs="Tahoma"/>
          <w:bCs/>
          <w:sz w:val="21"/>
          <w:szCs w:val="21"/>
        </w:rPr>
        <w:t xml:space="preserve"> nad hlavu, například při česání.</w:t>
      </w:r>
      <w:r w:rsidR="001E04D2">
        <w:rPr>
          <w:rFonts w:ascii="Tahoma" w:eastAsia="Tahoma" w:hAnsi="Tahoma" w:cs="Tahoma"/>
          <w:bCs/>
          <w:sz w:val="21"/>
          <w:szCs w:val="21"/>
        </w:rPr>
        <w:t xml:space="preserve"> Dlouhodobě zkrácené prsní svaly se špatným držení ramen ve schoulené pozici. </w:t>
      </w:r>
      <w:hyperlink r:id="rId10" w:history="1">
        <w:r w:rsidRPr="00C66C36">
          <w:rPr>
            <w:rStyle w:val="Hypertextovodkaz"/>
            <w:rFonts w:ascii="Tahoma" w:eastAsia="Tahoma" w:hAnsi="Tahoma" w:cs="Tahoma"/>
            <w:bCs/>
            <w:sz w:val="21"/>
            <w:szCs w:val="21"/>
          </w:rPr>
          <w:t>Cvik na protažení.</w:t>
        </w:r>
      </w:hyperlink>
    </w:p>
    <w:p w14:paraId="3F7AF50B" w14:textId="5D1720AC" w:rsidR="00DB1878" w:rsidRDefault="00820B05" w:rsidP="00DB1878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701D36">
        <w:rPr>
          <w:rFonts w:ascii="Tahoma" w:eastAsia="Tahoma" w:hAnsi="Tahoma" w:cs="Tahoma"/>
          <w:b/>
          <w:sz w:val="21"/>
          <w:szCs w:val="21"/>
        </w:rPr>
        <w:t xml:space="preserve">SMSKOVÝ </w:t>
      </w:r>
      <w:r w:rsidR="00701D36" w:rsidRPr="00701D36">
        <w:rPr>
          <w:rFonts w:ascii="Tahoma" w:eastAsia="Tahoma" w:hAnsi="Tahoma" w:cs="Tahoma"/>
          <w:b/>
          <w:sz w:val="21"/>
          <w:szCs w:val="21"/>
        </w:rPr>
        <w:t>KRK</w:t>
      </w:r>
    </w:p>
    <w:p w14:paraId="2432BB69" w14:textId="5D72AE90" w:rsidR="00EF5C8F" w:rsidRDefault="00701D36" w:rsidP="00EF5C8F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D</w:t>
      </w:r>
      <w:r w:rsidR="00EF5C8F">
        <w:rPr>
          <w:rFonts w:ascii="Tahoma" w:eastAsia="Tahoma" w:hAnsi="Tahoma" w:cs="Tahoma"/>
          <w:bCs/>
          <w:sz w:val="21"/>
          <w:szCs w:val="21"/>
        </w:rPr>
        <w:t>alším d</w:t>
      </w:r>
      <w:r>
        <w:rPr>
          <w:rFonts w:ascii="Tahoma" w:eastAsia="Tahoma" w:hAnsi="Tahoma" w:cs="Tahoma"/>
          <w:bCs/>
          <w:sz w:val="21"/>
          <w:szCs w:val="21"/>
        </w:rPr>
        <w:t xml:space="preserve">ůsledkem </w:t>
      </w:r>
      <w:r w:rsidR="00EF5C8F">
        <w:rPr>
          <w:rFonts w:ascii="Tahoma" w:eastAsia="Tahoma" w:hAnsi="Tahoma" w:cs="Tahoma"/>
          <w:bCs/>
          <w:sz w:val="21"/>
          <w:szCs w:val="21"/>
        </w:rPr>
        <w:t>častého</w:t>
      </w:r>
      <w:r>
        <w:rPr>
          <w:rFonts w:ascii="Tahoma" w:eastAsia="Tahoma" w:hAnsi="Tahoma" w:cs="Tahoma"/>
          <w:bCs/>
          <w:sz w:val="21"/>
          <w:szCs w:val="21"/>
        </w:rPr>
        <w:t xml:space="preserve"> sklánění hlavy k mobilním zařízením bývají potíže s krční páteří</w:t>
      </w:r>
      <w:r w:rsidR="00EF5C8F">
        <w:rPr>
          <w:rFonts w:ascii="Tahoma" w:eastAsia="Tahoma" w:hAnsi="Tahoma" w:cs="Tahoma"/>
          <w:bCs/>
          <w:sz w:val="21"/>
          <w:szCs w:val="21"/>
        </w:rPr>
        <w:t>, a</w:t>
      </w:r>
      <w:r w:rsidR="00AA6708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EF5C8F">
        <w:rPr>
          <w:rFonts w:ascii="Tahoma" w:eastAsia="Tahoma" w:hAnsi="Tahoma" w:cs="Tahoma"/>
          <w:bCs/>
          <w:sz w:val="21"/>
          <w:szCs w:val="21"/>
        </w:rPr>
        <w:t>to nejen u dospělých, ale i u dětí</w:t>
      </w:r>
      <w:r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9C3E29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9C3E29" w:rsidRPr="009C3E29">
        <w:rPr>
          <w:rFonts w:ascii="Tahoma" w:eastAsia="Tahoma" w:hAnsi="Tahoma" w:cs="Tahoma"/>
          <w:color w:val="CC9900"/>
          <w:sz w:val="21"/>
          <w:szCs w:val="21"/>
        </w:rPr>
        <w:t xml:space="preserve">Lidská hlava může vážit až pět kilogramů a jakékoli její předsunutí násobně zvyšuje námahu krčních svalů. Pokud jsou této zátěži ramenní a krční svaly vystavovány dlouhodobě, může dojít k zablokování krku, ztuhnutí svalů a nepříjemným bolestem hlavy, které se časem zhoršují. U školáků, kteří tráví vsedě hodiny denně, ochabuje zejména hluboké svalstvo trupu. K celkové svalové nerovnováze negativně přispívá i emoční napětí, které vyvolává hraní </w:t>
      </w:r>
      <w:r w:rsidR="00623B49">
        <w:rPr>
          <w:rFonts w:ascii="Tahoma" w:eastAsia="Tahoma" w:hAnsi="Tahoma" w:cs="Tahoma"/>
          <w:color w:val="CC9900"/>
          <w:sz w:val="21"/>
          <w:szCs w:val="21"/>
        </w:rPr>
        <w:t xml:space="preserve">některých </w:t>
      </w:r>
      <w:r w:rsidR="009C3E29" w:rsidRPr="009C3E29">
        <w:rPr>
          <w:rFonts w:ascii="Tahoma" w:eastAsia="Tahoma" w:hAnsi="Tahoma" w:cs="Tahoma"/>
          <w:color w:val="CC9900"/>
          <w:sz w:val="21"/>
          <w:szCs w:val="21"/>
        </w:rPr>
        <w:t>počítačových her. Děti povrchově dýchají, mají napjaté šíje, zejména trapézov</w:t>
      </w:r>
      <w:r w:rsidR="00623B49">
        <w:rPr>
          <w:rFonts w:ascii="Tahoma" w:eastAsia="Tahoma" w:hAnsi="Tahoma" w:cs="Tahoma"/>
          <w:color w:val="CC9900"/>
          <w:sz w:val="21"/>
          <w:szCs w:val="21"/>
        </w:rPr>
        <w:t>é</w:t>
      </w:r>
      <w:r w:rsidR="009C3E29" w:rsidRPr="009C3E29">
        <w:rPr>
          <w:rFonts w:ascii="Tahoma" w:eastAsia="Tahoma" w:hAnsi="Tahoma" w:cs="Tahoma"/>
          <w:color w:val="CC9900"/>
          <w:sz w:val="21"/>
          <w:szCs w:val="21"/>
        </w:rPr>
        <w:t xml:space="preserve"> sval</w:t>
      </w:r>
      <w:r w:rsidR="00623B49">
        <w:rPr>
          <w:rFonts w:ascii="Tahoma" w:eastAsia="Tahoma" w:hAnsi="Tahoma" w:cs="Tahoma"/>
          <w:color w:val="CC9900"/>
          <w:sz w:val="21"/>
          <w:szCs w:val="21"/>
        </w:rPr>
        <w:t>y</w:t>
      </w:r>
      <w:r w:rsidR="009C3E29" w:rsidRPr="009C3E29">
        <w:rPr>
          <w:rFonts w:ascii="Tahoma" w:eastAsia="Tahoma" w:hAnsi="Tahoma" w:cs="Tahoma"/>
          <w:color w:val="CC9900"/>
          <w:sz w:val="21"/>
          <w:szCs w:val="21"/>
        </w:rPr>
        <w:t>, a kulat</w:t>
      </w:r>
      <w:r w:rsidR="00623B49">
        <w:rPr>
          <w:rFonts w:ascii="Tahoma" w:eastAsia="Tahoma" w:hAnsi="Tahoma" w:cs="Tahoma"/>
          <w:color w:val="CC9900"/>
          <w:sz w:val="21"/>
          <w:szCs w:val="21"/>
        </w:rPr>
        <w:t>é</w:t>
      </w:r>
      <w:r w:rsidR="009C3E29" w:rsidRPr="009C3E29">
        <w:rPr>
          <w:rFonts w:ascii="Tahoma" w:eastAsia="Tahoma" w:hAnsi="Tahoma" w:cs="Tahoma"/>
          <w:color w:val="CC9900"/>
          <w:sz w:val="21"/>
          <w:szCs w:val="21"/>
        </w:rPr>
        <w:t xml:space="preserve">, zborcené držení zad,“ </w:t>
      </w:r>
      <w:r w:rsidR="009C3E29">
        <w:rPr>
          <w:rFonts w:ascii="Tahoma" w:eastAsia="Tahoma" w:hAnsi="Tahoma" w:cs="Tahoma"/>
          <w:bCs/>
          <w:sz w:val="21"/>
          <w:szCs w:val="21"/>
        </w:rPr>
        <w:t>vyjmenovala Iva Bílková.</w:t>
      </w:r>
    </w:p>
    <w:p w14:paraId="6717A895" w14:textId="26B464D4" w:rsidR="00AA6708" w:rsidRPr="0071764C" w:rsidRDefault="00AA6708" w:rsidP="00EF5C8F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AA6708">
        <w:rPr>
          <w:rFonts w:ascii="Tahoma" w:eastAsia="Tahoma" w:hAnsi="Tahoma" w:cs="Tahoma"/>
          <w:b/>
          <w:sz w:val="21"/>
          <w:szCs w:val="21"/>
        </w:rPr>
        <w:t>Projevy:</w:t>
      </w:r>
      <w:r w:rsidR="00D1757C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1F2206" w:rsidRPr="001F2206">
        <w:rPr>
          <w:rFonts w:ascii="Tahoma" w:eastAsia="Tahoma" w:hAnsi="Tahoma" w:cs="Tahoma"/>
          <w:bCs/>
          <w:sz w:val="21"/>
          <w:szCs w:val="21"/>
        </w:rPr>
        <w:t>vadné držení těla s předsunutou hlavou,</w:t>
      </w:r>
      <w:r w:rsidR="001F2206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D1757C" w:rsidRPr="00D1757C">
        <w:rPr>
          <w:rFonts w:ascii="Tahoma" w:eastAsia="Tahoma" w:hAnsi="Tahoma" w:cs="Tahoma"/>
          <w:bCs/>
          <w:sz w:val="21"/>
          <w:szCs w:val="21"/>
        </w:rPr>
        <w:t xml:space="preserve">bolest krční páteře, </w:t>
      </w:r>
      <w:r w:rsidR="001F2206">
        <w:rPr>
          <w:rFonts w:ascii="Tahoma" w:eastAsia="Tahoma" w:hAnsi="Tahoma" w:cs="Tahoma"/>
          <w:bCs/>
          <w:sz w:val="21"/>
          <w:szCs w:val="21"/>
        </w:rPr>
        <w:t xml:space="preserve">zad, napjatá šíje, která může vést až k blokádám krku a migrénám. </w:t>
      </w:r>
      <w:hyperlink r:id="rId11" w:history="1">
        <w:r w:rsidRPr="001F2206">
          <w:rPr>
            <w:rStyle w:val="Hypertextovodkaz"/>
            <w:rFonts w:ascii="Tahoma" w:eastAsia="Tahoma" w:hAnsi="Tahoma" w:cs="Tahoma"/>
            <w:bCs/>
            <w:sz w:val="21"/>
            <w:szCs w:val="21"/>
          </w:rPr>
          <w:t>Cvik na protažení.</w:t>
        </w:r>
      </w:hyperlink>
    </w:p>
    <w:p w14:paraId="16C6D51C" w14:textId="469FE562" w:rsidR="00F97E8D" w:rsidRDefault="00F97E8D" w:rsidP="00F97E8D">
      <w:pPr>
        <w:pBdr>
          <w:bottom w:val="single" w:sz="6" w:space="1" w:color="auto"/>
        </w:pBdr>
        <w:jc w:val="both"/>
        <w:rPr>
          <w:rFonts w:ascii="Tahoma" w:eastAsia="Tahoma" w:hAnsi="Tahoma" w:cs="Tahoma"/>
          <w:b/>
          <w:sz w:val="18"/>
          <w:szCs w:val="18"/>
        </w:rPr>
      </w:pPr>
    </w:p>
    <w:p w14:paraId="3F42170A" w14:textId="7B055625" w:rsidR="00DD6796" w:rsidRPr="00DD6796" w:rsidRDefault="00DD6796" w:rsidP="00F97E8D">
      <w:pP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07C508F6" w14:textId="0E9D2FDE" w:rsidR="00D27ED9" w:rsidRPr="00DD6796" w:rsidRDefault="00EC0123" w:rsidP="00DD67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DD6796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DD6796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3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35FDAF57" w14:textId="3A60D861" w:rsidR="00812F52" w:rsidRPr="008D0C20" w:rsidRDefault="00EC0123" w:rsidP="002D0CA1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4" w:history="1">
        <w:r w:rsidR="001D2F2B"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="001D2F2B"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305C63BB" w14:textId="77777777" w:rsidR="00C86300" w:rsidRPr="002D0CA1" w:rsidRDefault="00C86300" w:rsidP="002D0CA1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356B1434" w:rsidR="00D27ED9" w:rsidRDefault="00C86300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Ve stejném roce obsloužila v pražském centru přes 6000 návštěv.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headerReference w:type="default" r:id="rId15"/>
      <w:footerReference w:type="default" r:id="rId16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1756" w14:textId="77777777" w:rsidR="00E37657" w:rsidRDefault="00E37657">
      <w:pPr>
        <w:spacing w:after="0" w:line="240" w:lineRule="auto"/>
      </w:pPr>
      <w:r>
        <w:separator/>
      </w:r>
    </w:p>
  </w:endnote>
  <w:endnote w:type="continuationSeparator" w:id="0">
    <w:p w14:paraId="6B1A1D31" w14:textId="77777777" w:rsidR="00E37657" w:rsidRDefault="00E3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91EC" w14:textId="77777777" w:rsidR="00E37657" w:rsidRDefault="00E37657">
      <w:pPr>
        <w:spacing w:after="0" w:line="240" w:lineRule="auto"/>
      </w:pPr>
      <w:r>
        <w:separator/>
      </w:r>
    </w:p>
  </w:footnote>
  <w:footnote w:type="continuationSeparator" w:id="0">
    <w:p w14:paraId="03B9221A" w14:textId="77777777" w:rsidR="00E37657" w:rsidRDefault="00E37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05B9E"/>
    <w:rsid w:val="00011B03"/>
    <w:rsid w:val="00012800"/>
    <w:rsid w:val="000139EA"/>
    <w:rsid w:val="00013AF3"/>
    <w:rsid w:val="00014065"/>
    <w:rsid w:val="00015611"/>
    <w:rsid w:val="000156E7"/>
    <w:rsid w:val="00017A19"/>
    <w:rsid w:val="00022675"/>
    <w:rsid w:val="0002355C"/>
    <w:rsid w:val="00023F92"/>
    <w:rsid w:val="000274A6"/>
    <w:rsid w:val="00032909"/>
    <w:rsid w:val="00032F8F"/>
    <w:rsid w:val="000368B7"/>
    <w:rsid w:val="00036D0E"/>
    <w:rsid w:val="00036E9B"/>
    <w:rsid w:val="00040839"/>
    <w:rsid w:val="00040889"/>
    <w:rsid w:val="000422A4"/>
    <w:rsid w:val="00042730"/>
    <w:rsid w:val="00042FF1"/>
    <w:rsid w:val="000432AA"/>
    <w:rsid w:val="000444D5"/>
    <w:rsid w:val="00045537"/>
    <w:rsid w:val="0004610B"/>
    <w:rsid w:val="0004744B"/>
    <w:rsid w:val="00047F67"/>
    <w:rsid w:val="000522CD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7180F"/>
    <w:rsid w:val="00076231"/>
    <w:rsid w:val="00076762"/>
    <w:rsid w:val="00084745"/>
    <w:rsid w:val="00084A90"/>
    <w:rsid w:val="00084CD6"/>
    <w:rsid w:val="0008577E"/>
    <w:rsid w:val="00085A98"/>
    <w:rsid w:val="00086C08"/>
    <w:rsid w:val="0008701D"/>
    <w:rsid w:val="00092136"/>
    <w:rsid w:val="00092191"/>
    <w:rsid w:val="00092885"/>
    <w:rsid w:val="0009346A"/>
    <w:rsid w:val="000A34EB"/>
    <w:rsid w:val="000A3D9F"/>
    <w:rsid w:val="000A44B3"/>
    <w:rsid w:val="000B07EA"/>
    <w:rsid w:val="000B19CC"/>
    <w:rsid w:val="000B2A73"/>
    <w:rsid w:val="000B4551"/>
    <w:rsid w:val="000B4B10"/>
    <w:rsid w:val="000B77C6"/>
    <w:rsid w:val="000B7E4F"/>
    <w:rsid w:val="000C2394"/>
    <w:rsid w:val="000C24B1"/>
    <w:rsid w:val="000C2D36"/>
    <w:rsid w:val="000C57A9"/>
    <w:rsid w:val="000C6C6E"/>
    <w:rsid w:val="000D0B28"/>
    <w:rsid w:val="000D493E"/>
    <w:rsid w:val="000D787F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100467"/>
    <w:rsid w:val="001007E6"/>
    <w:rsid w:val="00100D0A"/>
    <w:rsid w:val="00101FBD"/>
    <w:rsid w:val="001039C1"/>
    <w:rsid w:val="00105C67"/>
    <w:rsid w:val="001074CE"/>
    <w:rsid w:val="00110D08"/>
    <w:rsid w:val="0011300D"/>
    <w:rsid w:val="00113192"/>
    <w:rsid w:val="0011350D"/>
    <w:rsid w:val="00113F3F"/>
    <w:rsid w:val="0011543C"/>
    <w:rsid w:val="00120258"/>
    <w:rsid w:val="00121856"/>
    <w:rsid w:val="00121E01"/>
    <w:rsid w:val="001241D1"/>
    <w:rsid w:val="00125D98"/>
    <w:rsid w:val="0013261E"/>
    <w:rsid w:val="0013298E"/>
    <w:rsid w:val="00132D44"/>
    <w:rsid w:val="00132E58"/>
    <w:rsid w:val="00135D9B"/>
    <w:rsid w:val="001360C4"/>
    <w:rsid w:val="00137E7B"/>
    <w:rsid w:val="001414DC"/>
    <w:rsid w:val="00142E47"/>
    <w:rsid w:val="00145892"/>
    <w:rsid w:val="00146DC8"/>
    <w:rsid w:val="00151D43"/>
    <w:rsid w:val="001526D8"/>
    <w:rsid w:val="00152F01"/>
    <w:rsid w:val="00153DA5"/>
    <w:rsid w:val="00156DF7"/>
    <w:rsid w:val="00160712"/>
    <w:rsid w:val="001649E0"/>
    <w:rsid w:val="0016694A"/>
    <w:rsid w:val="00171D8D"/>
    <w:rsid w:val="00176641"/>
    <w:rsid w:val="001770BE"/>
    <w:rsid w:val="00177E36"/>
    <w:rsid w:val="00180E57"/>
    <w:rsid w:val="001822FA"/>
    <w:rsid w:val="00182A78"/>
    <w:rsid w:val="0018540B"/>
    <w:rsid w:val="001860C6"/>
    <w:rsid w:val="001952EA"/>
    <w:rsid w:val="001976CB"/>
    <w:rsid w:val="001A32BC"/>
    <w:rsid w:val="001A43D1"/>
    <w:rsid w:val="001A5092"/>
    <w:rsid w:val="001B0099"/>
    <w:rsid w:val="001B09D0"/>
    <w:rsid w:val="001B3A68"/>
    <w:rsid w:val="001B4700"/>
    <w:rsid w:val="001B5B71"/>
    <w:rsid w:val="001C01D5"/>
    <w:rsid w:val="001C0EF2"/>
    <w:rsid w:val="001C1FAE"/>
    <w:rsid w:val="001C2DC0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04D2"/>
    <w:rsid w:val="001E1D7D"/>
    <w:rsid w:val="001E52F2"/>
    <w:rsid w:val="001E694E"/>
    <w:rsid w:val="001E7579"/>
    <w:rsid w:val="001F1612"/>
    <w:rsid w:val="001F2206"/>
    <w:rsid w:val="001F27F4"/>
    <w:rsid w:val="001F2A17"/>
    <w:rsid w:val="001F400B"/>
    <w:rsid w:val="0020040F"/>
    <w:rsid w:val="00201ED8"/>
    <w:rsid w:val="002020D0"/>
    <w:rsid w:val="0020460F"/>
    <w:rsid w:val="0020588A"/>
    <w:rsid w:val="00205955"/>
    <w:rsid w:val="00206B61"/>
    <w:rsid w:val="00207123"/>
    <w:rsid w:val="00207355"/>
    <w:rsid w:val="00207964"/>
    <w:rsid w:val="00212CF0"/>
    <w:rsid w:val="0021419C"/>
    <w:rsid w:val="00215B03"/>
    <w:rsid w:val="00215C03"/>
    <w:rsid w:val="00216191"/>
    <w:rsid w:val="00216719"/>
    <w:rsid w:val="00216DF8"/>
    <w:rsid w:val="0022120D"/>
    <w:rsid w:val="0022296D"/>
    <w:rsid w:val="00223F17"/>
    <w:rsid w:val="0022489C"/>
    <w:rsid w:val="002253E3"/>
    <w:rsid w:val="002264BD"/>
    <w:rsid w:val="00230033"/>
    <w:rsid w:val="0023452F"/>
    <w:rsid w:val="002373AB"/>
    <w:rsid w:val="002400C9"/>
    <w:rsid w:val="00243E5D"/>
    <w:rsid w:val="002443D8"/>
    <w:rsid w:val="002458DF"/>
    <w:rsid w:val="00246011"/>
    <w:rsid w:val="0024780F"/>
    <w:rsid w:val="00247E84"/>
    <w:rsid w:val="00251DDC"/>
    <w:rsid w:val="00252C3E"/>
    <w:rsid w:val="002567C6"/>
    <w:rsid w:val="0025785E"/>
    <w:rsid w:val="00260CF1"/>
    <w:rsid w:val="00261259"/>
    <w:rsid w:val="002621CF"/>
    <w:rsid w:val="00263654"/>
    <w:rsid w:val="002636FB"/>
    <w:rsid w:val="00263B04"/>
    <w:rsid w:val="00264EA9"/>
    <w:rsid w:val="00265F83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645"/>
    <w:rsid w:val="002818BE"/>
    <w:rsid w:val="002845A0"/>
    <w:rsid w:val="00285EC7"/>
    <w:rsid w:val="002910CD"/>
    <w:rsid w:val="00297D95"/>
    <w:rsid w:val="002A0355"/>
    <w:rsid w:val="002A339E"/>
    <w:rsid w:val="002A387A"/>
    <w:rsid w:val="002A3ABF"/>
    <w:rsid w:val="002B13C3"/>
    <w:rsid w:val="002B1DAB"/>
    <w:rsid w:val="002B3BBA"/>
    <w:rsid w:val="002B667F"/>
    <w:rsid w:val="002B6850"/>
    <w:rsid w:val="002B7206"/>
    <w:rsid w:val="002B733A"/>
    <w:rsid w:val="002C1FE1"/>
    <w:rsid w:val="002C4912"/>
    <w:rsid w:val="002C5499"/>
    <w:rsid w:val="002C705F"/>
    <w:rsid w:val="002C77DC"/>
    <w:rsid w:val="002D0CA1"/>
    <w:rsid w:val="002D5798"/>
    <w:rsid w:val="002E06BD"/>
    <w:rsid w:val="002E1487"/>
    <w:rsid w:val="002E33CE"/>
    <w:rsid w:val="002E5DD2"/>
    <w:rsid w:val="002F0303"/>
    <w:rsid w:val="002F063F"/>
    <w:rsid w:val="002F0A39"/>
    <w:rsid w:val="002F562E"/>
    <w:rsid w:val="002F6C4B"/>
    <w:rsid w:val="002F7A2F"/>
    <w:rsid w:val="0030018E"/>
    <w:rsid w:val="00301905"/>
    <w:rsid w:val="0030520A"/>
    <w:rsid w:val="00306BEB"/>
    <w:rsid w:val="00311299"/>
    <w:rsid w:val="00311F2D"/>
    <w:rsid w:val="00312ED4"/>
    <w:rsid w:val="00315901"/>
    <w:rsid w:val="00316403"/>
    <w:rsid w:val="00317626"/>
    <w:rsid w:val="0032157D"/>
    <w:rsid w:val="0032219D"/>
    <w:rsid w:val="003266EC"/>
    <w:rsid w:val="003267A0"/>
    <w:rsid w:val="003278BF"/>
    <w:rsid w:val="00330FD3"/>
    <w:rsid w:val="00333407"/>
    <w:rsid w:val="00336920"/>
    <w:rsid w:val="0034014E"/>
    <w:rsid w:val="003419E0"/>
    <w:rsid w:val="00343707"/>
    <w:rsid w:val="0034443E"/>
    <w:rsid w:val="003449D6"/>
    <w:rsid w:val="00344C21"/>
    <w:rsid w:val="003462DB"/>
    <w:rsid w:val="00350231"/>
    <w:rsid w:val="00350A83"/>
    <w:rsid w:val="00351899"/>
    <w:rsid w:val="00354952"/>
    <w:rsid w:val="00355706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216A"/>
    <w:rsid w:val="00372B9F"/>
    <w:rsid w:val="00372DEA"/>
    <w:rsid w:val="00373C5D"/>
    <w:rsid w:val="00375146"/>
    <w:rsid w:val="00375F80"/>
    <w:rsid w:val="003760D0"/>
    <w:rsid w:val="003760F1"/>
    <w:rsid w:val="003768CA"/>
    <w:rsid w:val="00377D60"/>
    <w:rsid w:val="00380218"/>
    <w:rsid w:val="00381A99"/>
    <w:rsid w:val="00381AE4"/>
    <w:rsid w:val="00383390"/>
    <w:rsid w:val="00385F89"/>
    <w:rsid w:val="00386C0A"/>
    <w:rsid w:val="00386C93"/>
    <w:rsid w:val="00386FDF"/>
    <w:rsid w:val="00387AFB"/>
    <w:rsid w:val="00390000"/>
    <w:rsid w:val="003905EC"/>
    <w:rsid w:val="00390DBD"/>
    <w:rsid w:val="00390FBE"/>
    <w:rsid w:val="00391817"/>
    <w:rsid w:val="00393BA9"/>
    <w:rsid w:val="00396942"/>
    <w:rsid w:val="003A2088"/>
    <w:rsid w:val="003A3217"/>
    <w:rsid w:val="003B1C65"/>
    <w:rsid w:val="003B66FD"/>
    <w:rsid w:val="003B77D6"/>
    <w:rsid w:val="003C14DD"/>
    <w:rsid w:val="003C42DC"/>
    <w:rsid w:val="003C73F9"/>
    <w:rsid w:val="003C7612"/>
    <w:rsid w:val="003D1D03"/>
    <w:rsid w:val="003D3244"/>
    <w:rsid w:val="003D3667"/>
    <w:rsid w:val="003D398D"/>
    <w:rsid w:val="003D3B1B"/>
    <w:rsid w:val="003D69F2"/>
    <w:rsid w:val="003D7936"/>
    <w:rsid w:val="003D7FD2"/>
    <w:rsid w:val="003E3D8B"/>
    <w:rsid w:val="003E635D"/>
    <w:rsid w:val="003E6C03"/>
    <w:rsid w:val="003E746E"/>
    <w:rsid w:val="003F0424"/>
    <w:rsid w:val="003F154F"/>
    <w:rsid w:val="003F1F9D"/>
    <w:rsid w:val="003F3240"/>
    <w:rsid w:val="003F40E1"/>
    <w:rsid w:val="003F564E"/>
    <w:rsid w:val="003F7C43"/>
    <w:rsid w:val="00400AD0"/>
    <w:rsid w:val="00401690"/>
    <w:rsid w:val="0040250E"/>
    <w:rsid w:val="004043C3"/>
    <w:rsid w:val="00404894"/>
    <w:rsid w:val="00405195"/>
    <w:rsid w:val="00405198"/>
    <w:rsid w:val="00411873"/>
    <w:rsid w:val="00411DC8"/>
    <w:rsid w:val="0041514C"/>
    <w:rsid w:val="004221F9"/>
    <w:rsid w:val="00425ECC"/>
    <w:rsid w:val="004300DF"/>
    <w:rsid w:val="00432A69"/>
    <w:rsid w:val="00433165"/>
    <w:rsid w:val="00433CA0"/>
    <w:rsid w:val="00433D05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7515"/>
    <w:rsid w:val="00452A6C"/>
    <w:rsid w:val="00453412"/>
    <w:rsid w:val="0045357D"/>
    <w:rsid w:val="00454CB3"/>
    <w:rsid w:val="004555C1"/>
    <w:rsid w:val="00460F6D"/>
    <w:rsid w:val="004624AA"/>
    <w:rsid w:val="004631BE"/>
    <w:rsid w:val="0046424D"/>
    <w:rsid w:val="004648AD"/>
    <w:rsid w:val="004652FE"/>
    <w:rsid w:val="00467737"/>
    <w:rsid w:val="00470B61"/>
    <w:rsid w:val="00470F49"/>
    <w:rsid w:val="00472F5C"/>
    <w:rsid w:val="0047304E"/>
    <w:rsid w:val="00473E1A"/>
    <w:rsid w:val="004748B3"/>
    <w:rsid w:val="004771B7"/>
    <w:rsid w:val="0047759B"/>
    <w:rsid w:val="00480F3F"/>
    <w:rsid w:val="00482244"/>
    <w:rsid w:val="00482DB2"/>
    <w:rsid w:val="00483858"/>
    <w:rsid w:val="00483B8B"/>
    <w:rsid w:val="00484086"/>
    <w:rsid w:val="00484ACF"/>
    <w:rsid w:val="00485593"/>
    <w:rsid w:val="00486B9B"/>
    <w:rsid w:val="00487A6F"/>
    <w:rsid w:val="00491801"/>
    <w:rsid w:val="004928B6"/>
    <w:rsid w:val="004942FC"/>
    <w:rsid w:val="004951D5"/>
    <w:rsid w:val="004963AA"/>
    <w:rsid w:val="00496574"/>
    <w:rsid w:val="004A14CC"/>
    <w:rsid w:val="004A2848"/>
    <w:rsid w:val="004A3CF5"/>
    <w:rsid w:val="004A5E48"/>
    <w:rsid w:val="004A7D9F"/>
    <w:rsid w:val="004B0C64"/>
    <w:rsid w:val="004B2989"/>
    <w:rsid w:val="004B35D6"/>
    <w:rsid w:val="004B6327"/>
    <w:rsid w:val="004B6573"/>
    <w:rsid w:val="004B79C1"/>
    <w:rsid w:val="004C1ED3"/>
    <w:rsid w:val="004C49F6"/>
    <w:rsid w:val="004C6422"/>
    <w:rsid w:val="004C64E4"/>
    <w:rsid w:val="004C6739"/>
    <w:rsid w:val="004C6F93"/>
    <w:rsid w:val="004D05A2"/>
    <w:rsid w:val="004D129E"/>
    <w:rsid w:val="004D1D33"/>
    <w:rsid w:val="004D478F"/>
    <w:rsid w:val="004D5273"/>
    <w:rsid w:val="004D540F"/>
    <w:rsid w:val="004D6341"/>
    <w:rsid w:val="004D6A97"/>
    <w:rsid w:val="004D7AF8"/>
    <w:rsid w:val="004E0C74"/>
    <w:rsid w:val="004E54C5"/>
    <w:rsid w:val="004E5665"/>
    <w:rsid w:val="004F2B56"/>
    <w:rsid w:val="004F30C5"/>
    <w:rsid w:val="004F48D9"/>
    <w:rsid w:val="004F60F6"/>
    <w:rsid w:val="004F7DDC"/>
    <w:rsid w:val="005024A6"/>
    <w:rsid w:val="005030F3"/>
    <w:rsid w:val="00504BEB"/>
    <w:rsid w:val="00506AE7"/>
    <w:rsid w:val="00506C8A"/>
    <w:rsid w:val="0051035F"/>
    <w:rsid w:val="00510AE6"/>
    <w:rsid w:val="0051419A"/>
    <w:rsid w:val="00520D0B"/>
    <w:rsid w:val="0052281B"/>
    <w:rsid w:val="005238A4"/>
    <w:rsid w:val="00525CAE"/>
    <w:rsid w:val="005302C9"/>
    <w:rsid w:val="00530C19"/>
    <w:rsid w:val="00531766"/>
    <w:rsid w:val="00531A3E"/>
    <w:rsid w:val="00531C5C"/>
    <w:rsid w:val="0053220D"/>
    <w:rsid w:val="0053225E"/>
    <w:rsid w:val="00537A76"/>
    <w:rsid w:val="005406E4"/>
    <w:rsid w:val="00540E94"/>
    <w:rsid w:val="005426F2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F6F"/>
    <w:rsid w:val="005561A0"/>
    <w:rsid w:val="0055720C"/>
    <w:rsid w:val="00557422"/>
    <w:rsid w:val="00561C94"/>
    <w:rsid w:val="0056447C"/>
    <w:rsid w:val="00564FB9"/>
    <w:rsid w:val="0057121C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80127"/>
    <w:rsid w:val="00580F27"/>
    <w:rsid w:val="00581C6C"/>
    <w:rsid w:val="00583685"/>
    <w:rsid w:val="00585471"/>
    <w:rsid w:val="0058595C"/>
    <w:rsid w:val="00587A81"/>
    <w:rsid w:val="005912F8"/>
    <w:rsid w:val="005938A3"/>
    <w:rsid w:val="00595D9E"/>
    <w:rsid w:val="0059652F"/>
    <w:rsid w:val="005978CA"/>
    <w:rsid w:val="005A0338"/>
    <w:rsid w:val="005A076F"/>
    <w:rsid w:val="005A0FA3"/>
    <w:rsid w:val="005A2C1C"/>
    <w:rsid w:val="005A3A4F"/>
    <w:rsid w:val="005A5719"/>
    <w:rsid w:val="005B0268"/>
    <w:rsid w:val="005B0596"/>
    <w:rsid w:val="005B07B9"/>
    <w:rsid w:val="005B0C7A"/>
    <w:rsid w:val="005B102E"/>
    <w:rsid w:val="005B1DED"/>
    <w:rsid w:val="005B2A74"/>
    <w:rsid w:val="005B2F58"/>
    <w:rsid w:val="005B3E2C"/>
    <w:rsid w:val="005B45FB"/>
    <w:rsid w:val="005C04C3"/>
    <w:rsid w:val="005C083E"/>
    <w:rsid w:val="005C2B72"/>
    <w:rsid w:val="005C4413"/>
    <w:rsid w:val="005C457F"/>
    <w:rsid w:val="005C5922"/>
    <w:rsid w:val="005C5E08"/>
    <w:rsid w:val="005C6E95"/>
    <w:rsid w:val="005C7073"/>
    <w:rsid w:val="005C7511"/>
    <w:rsid w:val="005C75DC"/>
    <w:rsid w:val="005D0ACF"/>
    <w:rsid w:val="005D11CF"/>
    <w:rsid w:val="005D1263"/>
    <w:rsid w:val="005D25AF"/>
    <w:rsid w:val="005D2882"/>
    <w:rsid w:val="005D320B"/>
    <w:rsid w:val="005D3E9A"/>
    <w:rsid w:val="005D42B6"/>
    <w:rsid w:val="005D66E6"/>
    <w:rsid w:val="005E315B"/>
    <w:rsid w:val="005E436A"/>
    <w:rsid w:val="005E4DD8"/>
    <w:rsid w:val="005E58F8"/>
    <w:rsid w:val="005E6EE5"/>
    <w:rsid w:val="005E6FC9"/>
    <w:rsid w:val="005E6FCF"/>
    <w:rsid w:val="005E73B0"/>
    <w:rsid w:val="005F2022"/>
    <w:rsid w:val="005F3A51"/>
    <w:rsid w:val="005F4A07"/>
    <w:rsid w:val="005F6AEB"/>
    <w:rsid w:val="00600383"/>
    <w:rsid w:val="00600910"/>
    <w:rsid w:val="006012E2"/>
    <w:rsid w:val="006049EB"/>
    <w:rsid w:val="006068CA"/>
    <w:rsid w:val="0060720F"/>
    <w:rsid w:val="00610C9D"/>
    <w:rsid w:val="00611CFA"/>
    <w:rsid w:val="00611FD3"/>
    <w:rsid w:val="0061238D"/>
    <w:rsid w:val="00612AF5"/>
    <w:rsid w:val="00614D31"/>
    <w:rsid w:val="006163F8"/>
    <w:rsid w:val="00616E13"/>
    <w:rsid w:val="00617603"/>
    <w:rsid w:val="00617E23"/>
    <w:rsid w:val="006214A8"/>
    <w:rsid w:val="00621C7A"/>
    <w:rsid w:val="00622407"/>
    <w:rsid w:val="0062340A"/>
    <w:rsid w:val="006238B5"/>
    <w:rsid w:val="00623A68"/>
    <w:rsid w:val="00623B49"/>
    <w:rsid w:val="00623DF9"/>
    <w:rsid w:val="006301AC"/>
    <w:rsid w:val="00630A69"/>
    <w:rsid w:val="00632C3E"/>
    <w:rsid w:val="006340AA"/>
    <w:rsid w:val="006348F3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488"/>
    <w:rsid w:val="00644743"/>
    <w:rsid w:val="00644974"/>
    <w:rsid w:val="00646B28"/>
    <w:rsid w:val="00647084"/>
    <w:rsid w:val="00651640"/>
    <w:rsid w:val="006518C0"/>
    <w:rsid w:val="00651BF8"/>
    <w:rsid w:val="00654179"/>
    <w:rsid w:val="0065444E"/>
    <w:rsid w:val="00656D52"/>
    <w:rsid w:val="00656E95"/>
    <w:rsid w:val="006574C1"/>
    <w:rsid w:val="006603DE"/>
    <w:rsid w:val="006609F0"/>
    <w:rsid w:val="00661DF9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70EC8"/>
    <w:rsid w:val="00672160"/>
    <w:rsid w:val="00674F20"/>
    <w:rsid w:val="00675CFE"/>
    <w:rsid w:val="00675DC5"/>
    <w:rsid w:val="00676AE0"/>
    <w:rsid w:val="0067736F"/>
    <w:rsid w:val="00677539"/>
    <w:rsid w:val="00677AC3"/>
    <w:rsid w:val="006805FD"/>
    <w:rsid w:val="00685267"/>
    <w:rsid w:val="006856F4"/>
    <w:rsid w:val="0068590B"/>
    <w:rsid w:val="006910F9"/>
    <w:rsid w:val="00692EA0"/>
    <w:rsid w:val="00695AD8"/>
    <w:rsid w:val="006A0D4B"/>
    <w:rsid w:val="006A0E41"/>
    <w:rsid w:val="006B035C"/>
    <w:rsid w:val="006B1017"/>
    <w:rsid w:val="006B2C95"/>
    <w:rsid w:val="006B4B5B"/>
    <w:rsid w:val="006B5637"/>
    <w:rsid w:val="006B6C2E"/>
    <w:rsid w:val="006B7B32"/>
    <w:rsid w:val="006B7F19"/>
    <w:rsid w:val="006C2929"/>
    <w:rsid w:val="006C3B5C"/>
    <w:rsid w:val="006C3EB4"/>
    <w:rsid w:val="006C50FD"/>
    <w:rsid w:val="006C569A"/>
    <w:rsid w:val="006C7235"/>
    <w:rsid w:val="006D0358"/>
    <w:rsid w:val="006D1742"/>
    <w:rsid w:val="006D2F3F"/>
    <w:rsid w:val="006D37E3"/>
    <w:rsid w:val="006D44AF"/>
    <w:rsid w:val="006D51BB"/>
    <w:rsid w:val="006D578C"/>
    <w:rsid w:val="006D763E"/>
    <w:rsid w:val="006E076B"/>
    <w:rsid w:val="006E17D7"/>
    <w:rsid w:val="006E187F"/>
    <w:rsid w:val="006E235E"/>
    <w:rsid w:val="006E411C"/>
    <w:rsid w:val="006E42DE"/>
    <w:rsid w:val="006E4752"/>
    <w:rsid w:val="006E52C2"/>
    <w:rsid w:val="006E610C"/>
    <w:rsid w:val="006E6566"/>
    <w:rsid w:val="006E66EF"/>
    <w:rsid w:val="006E6AAB"/>
    <w:rsid w:val="006E7633"/>
    <w:rsid w:val="006E7A91"/>
    <w:rsid w:val="006E7D89"/>
    <w:rsid w:val="006F3591"/>
    <w:rsid w:val="006F70E3"/>
    <w:rsid w:val="0070126B"/>
    <w:rsid w:val="00701D36"/>
    <w:rsid w:val="007021C5"/>
    <w:rsid w:val="00705BC6"/>
    <w:rsid w:val="00705DB0"/>
    <w:rsid w:val="00706EBB"/>
    <w:rsid w:val="007073AC"/>
    <w:rsid w:val="00710B30"/>
    <w:rsid w:val="00712546"/>
    <w:rsid w:val="00712F1D"/>
    <w:rsid w:val="00713121"/>
    <w:rsid w:val="00714CB0"/>
    <w:rsid w:val="00715A67"/>
    <w:rsid w:val="0071764C"/>
    <w:rsid w:val="00717C72"/>
    <w:rsid w:val="0072228B"/>
    <w:rsid w:val="00722BA2"/>
    <w:rsid w:val="00722BE0"/>
    <w:rsid w:val="00723229"/>
    <w:rsid w:val="007237C5"/>
    <w:rsid w:val="00723C24"/>
    <w:rsid w:val="0072424B"/>
    <w:rsid w:val="00724BD8"/>
    <w:rsid w:val="00726775"/>
    <w:rsid w:val="0072696C"/>
    <w:rsid w:val="007273C3"/>
    <w:rsid w:val="00732A7B"/>
    <w:rsid w:val="0073406B"/>
    <w:rsid w:val="00734A71"/>
    <w:rsid w:val="00735B5E"/>
    <w:rsid w:val="0074101A"/>
    <w:rsid w:val="00743214"/>
    <w:rsid w:val="00744D01"/>
    <w:rsid w:val="007463BF"/>
    <w:rsid w:val="007466C9"/>
    <w:rsid w:val="00746CE3"/>
    <w:rsid w:val="00746E89"/>
    <w:rsid w:val="007477A2"/>
    <w:rsid w:val="0075031C"/>
    <w:rsid w:val="0075217C"/>
    <w:rsid w:val="00752CBF"/>
    <w:rsid w:val="00753596"/>
    <w:rsid w:val="00754C2D"/>
    <w:rsid w:val="0075553C"/>
    <w:rsid w:val="007563B2"/>
    <w:rsid w:val="00756B6C"/>
    <w:rsid w:val="00756D80"/>
    <w:rsid w:val="00757978"/>
    <w:rsid w:val="007640B6"/>
    <w:rsid w:val="0076506E"/>
    <w:rsid w:val="00766C40"/>
    <w:rsid w:val="00767771"/>
    <w:rsid w:val="0077207E"/>
    <w:rsid w:val="00773B2B"/>
    <w:rsid w:val="00775689"/>
    <w:rsid w:val="0077736D"/>
    <w:rsid w:val="007773F7"/>
    <w:rsid w:val="007777A6"/>
    <w:rsid w:val="0078020B"/>
    <w:rsid w:val="00780FF6"/>
    <w:rsid w:val="007810A5"/>
    <w:rsid w:val="007817D1"/>
    <w:rsid w:val="00781AAC"/>
    <w:rsid w:val="00782379"/>
    <w:rsid w:val="00783B95"/>
    <w:rsid w:val="007854BD"/>
    <w:rsid w:val="007866BE"/>
    <w:rsid w:val="00794559"/>
    <w:rsid w:val="0079473C"/>
    <w:rsid w:val="0079789F"/>
    <w:rsid w:val="007A1141"/>
    <w:rsid w:val="007A29EC"/>
    <w:rsid w:val="007A3049"/>
    <w:rsid w:val="007A3964"/>
    <w:rsid w:val="007A58B2"/>
    <w:rsid w:val="007A6604"/>
    <w:rsid w:val="007A6620"/>
    <w:rsid w:val="007A698B"/>
    <w:rsid w:val="007A6D4B"/>
    <w:rsid w:val="007A7F2B"/>
    <w:rsid w:val="007B0DDF"/>
    <w:rsid w:val="007B13D8"/>
    <w:rsid w:val="007B20E9"/>
    <w:rsid w:val="007B334C"/>
    <w:rsid w:val="007B4167"/>
    <w:rsid w:val="007B5F93"/>
    <w:rsid w:val="007C259F"/>
    <w:rsid w:val="007C40EF"/>
    <w:rsid w:val="007C5921"/>
    <w:rsid w:val="007C7851"/>
    <w:rsid w:val="007C7B9A"/>
    <w:rsid w:val="007C7D7A"/>
    <w:rsid w:val="007D146E"/>
    <w:rsid w:val="007D2EE2"/>
    <w:rsid w:val="007D6A36"/>
    <w:rsid w:val="007D7D56"/>
    <w:rsid w:val="007D7F9E"/>
    <w:rsid w:val="007E1BC3"/>
    <w:rsid w:val="007E21EA"/>
    <w:rsid w:val="007E46A6"/>
    <w:rsid w:val="007E4A58"/>
    <w:rsid w:val="007E5834"/>
    <w:rsid w:val="007E7520"/>
    <w:rsid w:val="007E79EC"/>
    <w:rsid w:val="007F09C2"/>
    <w:rsid w:val="007F2EA9"/>
    <w:rsid w:val="007F318F"/>
    <w:rsid w:val="007F382D"/>
    <w:rsid w:val="007F39F0"/>
    <w:rsid w:val="007F502F"/>
    <w:rsid w:val="00801F90"/>
    <w:rsid w:val="00803A65"/>
    <w:rsid w:val="008056CC"/>
    <w:rsid w:val="00810E98"/>
    <w:rsid w:val="00812BC0"/>
    <w:rsid w:val="00812F52"/>
    <w:rsid w:val="008136ED"/>
    <w:rsid w:val="00814C83"/>
    <w:rsid w:val="00816362"/>
    <w:rsid w:val="00816F88"/>
    <w:rsid w:val="0081725E"/>
    <w:rsid w:val="00820B05"/>
    <w:rsid w:val="008258D2"/>
    <w:rsid w:val="00825A9A"/>
    <w:rsid w:val="008261AA"/>
    <w:rsid w:val="00833276"/>
    <w:rsid w:val="00836DDA"/>
    <w:rsid w:val="008377BE"/>
    <w:rsid w:val="0084003D"/>
    <w:rsid w:val="00841558"/>
    <w:rsid w:val="00842583"/>
    <w:rsid w:val="00842FBB"/>
    <w:rsid w:val="00843579"/>
    <w:rsid w:val="008440AF"/>
    <w:rsid w:val="008449D4"/>
    <w:rsid w:val="00845E29"/>
    <w:rsid w:val="00846FDE"/>
    <w:rsid w:val="0085078E"/>
    <w:rsid w:val="008508DA"/>
    <w:rsid w:val="00852695"/>
    <w:rsid w:val="008528BE"/>
    <w:rsid w:val="008533CA"/>
    <w:rsid w:val="00854019"/>
    <w:rsid w:val="00856105"/>
    <w:rsid w:val="0085668C"/>
    <w:rsid w:val="00861243"/>
    <w:rsid w:val="00861B2E"/>
    <w:rsid w:val="00864165"/>
    <w:rsid w:val="00864CC4"/>
    <w:rsid w:val="00865978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34B3"/>
    <w:rsid w:val="008944CA"/>
    <w:rsid w:val="00895340"/>
    <w:rsid w:val="00895F96"/>
    <w:rsid w:val="00895FB3"/>
    <w:rsid w:val="008A107F"/>
    <w:rsid w:val="008A1575"/>
    <w:rsid w:val="008A3A5A"/>
    <w:rsid w:val="008A3F1F"/>
    <w:rsid w:val="008A443F"/>
    <w:rsid w:val="008A5CCA"/>
    <w:rsid w:val="008A6CD2"/>
    <w:rsid w:val="008A7A8C"/>
    <w:rsid w:val="008A7FE2"/>
    <w:rsid w:val="008B0D67"/>
    <w:rsid w:val="008B1A0F"/>
    <w:rsid w:val="008B51A4"/>
    <w:rsid w:val="008B5658"/>
    <w:rsid w:val="008B65B4"/>
    <w:rsid w:val="008C01E7"/>
    <w:rsid w:val="008C0B44"/>
    <w:rsid w:val="008C0C8E"/>
    <w:rsid w:val="008C3929"/>
    <w:rsid w:val="008C3F2A"/>
    <w:rsid w:val="008C63F7"/>
    <w:rsid w:val="008C652E"/>
    <w:rsid w:val="008D0C20"/>
    <w:rsid w:val="008D179E"/>
    <w:rsid w:val="008D4143"/>
    <w:rsid w:val="008D5211"/>
    <w:rsid w:val="008E1AE0"/>
    <w:rsid w:val="008E34E6"/>
    <w:rsid w:val="008E4246"/>
    <w:rsid w:val="008E4584"/>
    <w:rsid w:val="008E744F"/>
    <w:rsid w:val="008F0194"/>
    <w:rsid w:val="008F0BEB"/>
    <w:rsid w:val="008F1903"/>
    <w:rsid w:val="008F1EAF"/>
    <w:rsid w:val="008F1F0B"/>
    <w:rsid w:val="008F30D6"/>
    <w:rsid w:val="008F5105"/>
    <w:rsid w:val="008F557F"/>
    <w:rsid w:val="00900C32"/>
    <w:rsid w:val="00900ED3"/>
    <w:rsid w:val="0090323F"/>
    <w:rsid w:val="0090460E"/>
    <w:rsid w:val="0090518C"/>
    <w:rsid w:val="00905842"/>
    <w:rsid w:val="00906715"/>
    <w:rsid w:val="00906EE5"/>
    <w:rsid w:val="00907AD6"/>
    <w:rsid w:val="009110B6"/>
    <w:rsid w:val="0091156F"/>
    <w:rsid w:val="00912CC8"/>
    <w:rsid w:val="0091534F"/>
    <w:rsid w:val="00916A56"/>
    <w:rsid w:val="00916CB7"/>
    <w:rsid w:val="0091738D"/>
    <w:rsid w:val="00920801"/>
    <w:rsid w:val="00925FE1"/>
    <w:rsid w:val="009307B4"/>
    <w:rsid w:val="00933502"/>
    <w:rsid w:val="00934D5A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2502"/>
    <w:rsid w:val="00955878"/>
    <w:rsid w:val="009609C0"/>
    <w:rsid w:val="00963F33"/>
    <w:rsid w:val="00966172"/>
    <w:rsid w:val="00966518"/>
    <w:rsid w:val="009703AE"/>
    <w:rsid w:val="00970F3B"/>
    <w:rsid w:val="0097139B"/>
    <w:rsid w:val="009735A1"/>
    <w:rsid w:val="00973EBC"/>
    <w:rsid w:val="00974A60"/>
    <w:rsid w:val="00976F79"/>
    <w:rsid w:val="00977A67"/>
    <w:rsid w:val="009801E5"/>
    <w:rsid w:val="00981975"/>
    <w:rsid w:val="009851F0"/>
    <w:rsid w:val="00986D23"/>
    <w:rsid w:val="009879A5"/>
    <w:rsid w:val="0099020C"/>
    <w:rsid w:val="00990AB6"/>
    <w:rsid w:val="00991C7B"/>
    <w:rsid w:val="00994B1B"/>
    <w:rsid w:val="0099560A"/>
    <w:rsid w:val="009972F4"/>
    <w:rsid w:val="00997D5A"/>
    <w:rsid w:val="009A010C"/>
    <w:rsid w:val="009A2791"/>
    <w:rsid w:val="009A345C"/>
    <w:rsid w:val="009A5250"/>
    <w:rsid w:val="009A57E4"/>
    <w:rsid w:val="009A7D99"/>
    <w:rsid w:val="009B091C"/>
    <w:rsid w:val="009B19FB"/>
    <w:rsid w:val="009B4698"/>
    <w:rsid w:val="009B46C2"/>
    <w:rsid w:val="009B7AFF"/>
    <w:rsid w:val="009C0477"/>
    <w:rsid w:val="009C3E29"/>
    <w:rsid w:val="009C41D6"/>
    <w:rsid w:val="009C427F"/>
    <w:rsid w:val="009C57D8"/>
    <w:rsid w:val="009C5F01"/>
    <w:rsid w:val="009C7A7B"/>
    <w:rsid w:val="009D021A"/>
    <w:rsid w:val="009D0E15"/>
    <w:rsid w:val="009D1886"/>
    <w:rsid w:val="009D25D3"/>
    <w:rsid w:val="009D5F91"/>
    <w:rsid w:val="009D6306"/>
    <w:rsid w:val="009D6D32"/>
    <w:rsid w:val="009D7675"/>
    <w:rsid w:val="009D7B72"/>
    <w:rsid w:val="009D7EAC"/>
    <w:rsid w:val="009D7FBA"/>
    <w:rsid w:val="009E0F1F"/>
    <w:rsid w:val="009E12B9"/>
    <w:rsid w:val="009E3129"/>
    <w:rsid w:val="009E353D"/>
    <w:rsid w:val="009E5E02"/>
    <w:rsid w:val="009E7007"/>
    <w:rsid w:val="009F2305"/>
    <w:rsid w:val="009F3275"/>
    <w:rsid w:val="009F35BB"/>
    <w:rsid w:val="009F55AC"/>
    <w:rsid w:val="009F692D"/>
    <w:rsid w:val="00A012FA"/>
    <w:rsid w:val="00A06D8D"/>
    <w:rsid w:val="00A1088C"/>
    <w:rsid w:val="00A13CE5"/>
    <w:rsid w:val="00A14E1E"/>
    <w:rsid w:val="00A14E6D"/>
    <w:rsid w:val="00A20C12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50F5"/>
    <w:rsid w:val="00A42586"/>
    <w:rsid w:val="00A43CBB"/>
    <w:rsid w:val="00A4433C"/>
    <w:rsid w:val="00A502F1"/>
    <w:rsid w:val="00A5130B"/>
    <w:rsid w:val="00A52422"/>
    <w:rsid w:val="00A546CC"/>
    <w:rsid w:val="00A55D2D"/>
    <w:rsid w:val="00A563A0"/>
    <w:rsid w:val="00A620B6"/>
    <w:rsid w:val="00A635C6"/>
    <w:rsid w:val="00A65427"/>
    <w:rsid w:val="00A65BF5"/>
    <w:rsid w:val="00A65EE8"/>
    <w:rsid w:val="00A666A6"/>
    <w:rsid w:val="00A66E47"/>
    <w:rsid w:val="00A67A47"/>
    <w:rsid w:val="00A71D6C"/>
    <w:rsid w:val="00A774C8"/>
    <w:rsid w:val="00A81A2F"/>
    <w:rsid w:val="00A81F20"/>
    <w:rsid w:val="00A829EA"/>
    <w:rsid w:val="00A8371B"/>
    <w:rsid w:val="00A85894"/>
    <w:rsid w:val="00A86A86"/>
    <w:rsid w:val="00A87B9D"/>
    <w:rsid w:val="00A9481D"/>
    <w:rsid w:val="00A94D52"/>
    <w:rsid w:val="00A9583A"/>
    <w:rsid w:val="00A96995"/>
    <w:rsid w:val="00AA071B"/>
    <w:rsid w:val="00AA15E9"/>
    <w:rsid w:val="00AA4238"/>
    <w:rsid w:val="00AA4FD3"/>
    <w:rsid w:val="00AA6708"/>
    <w:rsid w:val="00AB01D0"/>
    <w:rsid w:val="00AB356A"/>
    <w:rsid w:val="00AB380D"/>
    <w:rsid w:val="00AB535E"/>
    <w:rsid w:val="00AB6598"/>
    <w:rsid w:val="00AB6E2F"/>
    <w:rsid w:val="00AB6ECD"/>
    <w:rsid w:val="00AB75F3"/>
    <w:rsid w:val="00AC1330"/>
    <w:rsid w:val="00AC23AB"/>
    <w:rsid w:val="00AC315C"/>
    <w:rsid w:val="00AC42A7"/>
    <w:rsid w:val="00AC5B1E"/>
    <w:rsid w:val="00AC6A1C"/>
    <w:rsid w:val="00AD0BBB"/>
    <w:rsid w:val="00AD21CA"/>
    <w:rsid w:val="00AD2809"/>
    <w:rsid w:val="00AD3AFA"/>
    <w:rsid w:val="00AD4264"/>
    <w:rsid w:val="00AD4532"/>
    <w:rsid w:val="00AD492F"/>
    <w:rsid w:val="00AD7F4A"/>
    <w:rsid w:val="00AE1B83"/>
    <w:rsid w:val="00AE2669"/>
    <w:rsid w:val="00AE6575"/>
    <w:rsid w:val="00AE7EFF"/>
    <w:rsid w:val="00AE7F9E"/>
    <w:rsid w:val="00AF01FC"/>
    <w:rsid w:val="00AF20D2"/>
    <w:rsid w:val="00AF3050"/>
    <w:rsid w:val="00AF33FC"/>
    <w:rsid w:val="00AF5CD8"/>
    <w:rsid w:val="00AF77B1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1997"/>
    <w:rsid w:val="00B12157"/>
    <w:rsid w:val="00B12A3A"/>
    <w:rsid w:val="00B1304D"/>
    <w:rsid w:val="00B1488E"/>
    <w:rsid w:val="00B17D98"/>
    <w:rsid w:val="00B2049D"/>
    <w:rsid w:val="00B218CC"/>
    <w:rsid w:val="00B22508"/>
    <w:rsid w:val="00B2284A"/>
    <w:rsid w:val="00B2389D"/>
    <w:rsid w:val="00B25D00"/>
    <w:rsid w:val="00B27559"/>
    <w:rsid w:val="00B27BAF"/>
    <w:rsid w:val="00B308B1"/>
    <w:rsid w:val="00B320C4"/>
    <w:rsid w:val="00B33912"/>
    <w:rsid w:val="00B34635"/>
    <w:rsid w:val="00B37A85"/>
    <w:rsid w:val="00B401DD"/>
    <w:rsid w:val="00B405AE"/>
    <w:rsid w:val="00B40BCC"/>
    <w:rsid w:val="00B4158A"/>
    <w:rsid w:val="00B42396"/>
    <w:rsid w:val="00B42EA8"/>
    <w:rsid w:val="00B4647C"/>
    <w:rsid w:val="00B466F3"/>
    <w:rsid w:val="00B501E4"/>
    <w:rsid w:val="00B50982"/>
    <w:rsid w:val="00B51000"/>
    <w:rsid w:val="00B51396"/>
    <w:rsid w:val="00B51CA3"/>
    <w:rsid w:val="00B527E9"/>
    <w:rsid w:val="00B532C6"/>
    <w:rsid w:val="00B54C0B"/>
    <w:rsid w:val="00B5521C"/>
    <w:rsid w:val="00B56DCB"/>
    <w:rsid w:val="00B6293F"/>
    <w:rsid w:val="00B63C43"/>
    <w:rsid w:val="00B657D3"/>
    <w:rsid w:val="00B66335"/>
    <w:rsid w:val="00B720FC"/>
    <w:rsid w:val="00B72622"/>
    <w:rsid w:val="00B73CC6"/>
    <w:rsid w:val="00B7489B"/>
    <w:rsid w:val="00B76025"/>
    <w:rsid w:val="00B77FC6"/>
    <w:rsid w:val="00B80E95"/>
    <w:rsid w:val="00B82870"/>
    <w:rsid w:val="00B845E6"/>
    <w:rsid w:val="00B84775"/>
    <w:rsid w:val="00B872F6"/>
    <w:rsid w:val="00B87864"/>
    <w:rsid w:val="00B91AE5"/>
    <w:rsid w:val="00B92A4B"/>
    <w:rsid w:val="00B94628"/>
    <w:rsid w:val="00B9746A"/>
    <w:rsid w:val="00BA107B"/>
    <w:rsid w:val="00BA1631"/>
    <w:rsid w:val="00BA28F2"/>
    <w:rsid w:val="00BA3F1D"/>
    <w:rsid w:val="00BA46C8"/>
    <w:rsid w:val="00BA5C72"/>
    <w:rsid w:val="00BB1089"/>
    <w:rsid w:val="00BB1A7A"/>
    <w:rsid w:val="00BB1D89"/>
    <w:rsid w:val="00BB3E47"/>
    <w:rsid w:val="00BB7B62"/>
    <w:rsid w:val="00BC111B"/>
    <w:rsid w:val="00BC1F30"/>
    <w:rsid w:val="00BC23A1"/>
    <w:rsid w:val="00BC25FB"/>
    <w:rsid w:val="00BC4685"/>
    <w:rsid w:val="00BC4EBB"/>
    <w:rsid w:val="00BC61A7"/>
    <w:rsid w:val="00BC7791"/>
    <w:rsid w:val="00BD009E"/>
    <w:rsid w:val="00BD018C"/>
    <w:rsid w:val="00BD2465"/>
    <w:rsid w:val="00BD5710"/>
    <w:rsid w:val="00BD64C7"/>
    <w:rsid w:val="00BD6B3C"/>
    <w:rsid w:val="00BE1497"/>
    <w:rsid w:val="00BE200E"/>
    <w:rsid w:val="00BE2CAF"/>
    <w:rsid w:val="00BE4ED3"/>
    <w:rsid w:val="00BE60CC"/>
    <w:rsid w:val="00BF0950"/>
    <w:rsid w:val="00BF1141"/>
    <w:rsid w:val="00BF1894"/>
    <w:rsid w:val="00BF259D"/>
    <w:rsid w:val="00BF295A"/>
    <w:rsid w:val="00BF407D"/>
    <w:rsid w:val="00BF53C2"/>
    <w:rsid w:val="00BF59AE"/>
    <w:rsid w:val="00BF5ACA"/>
    <w:rsid w:val="00C0180A"/>
    <w:rsid w:val="00C0198D"/>
    <w:rsid w:val="00C04889"/>
    <w:rsid w:val="00C05B83"/>
    <w:rsid w:val="00C065E7"/>
    <w:rsid w:val="00C07A31"/>
    <w:rsid w:val="00C119D5"/>
    <w:rsid w:val="00C13DBA"/>
    <w:rsid w:val="00C14D92"/>
    <w:rsid w:val="00C14E16"/>
    <w:rsid w:val="00C17CC8"/>
    <w:rsid w:val="00C23207"/>
    <w:rsid w:val="00C24920"/>
    <w:rsid w:val="00C2531B"/>
    <w:rsid w:val="00C278A2"/>
    <w:rsid w:val="00C336F8"/>
    <w:rsid w:val="00C34144"/>
    <w:rsid w:val="00C37868"/>
    <w:rsid w:val="00C40637"/>
    <w:rsid w:val="00C40C72"/>
    <w:rsid w:val="00C50211"/>
    <w:rsid w:val="00C51276"/>
    <w:rsid w:val="00C537D7"/>
    <w:rsid w:val="00C54919"/>
    <w:rsid w:val="00C552D5"/>
    <w:rsid w:val="00C55422"/>
    <w:rsid w:val="00C618F3"/>
    <w:rsid w:val="00C633B6"/>
    <w:rsid w:val="00C64806"/>
    <w:rsid w:val="00C65C4D"/>
    <w:rsid w:val="00C66C36"/>
    <w:rsid w:val="00C710E0"/>
    <w:rsid w:val="00C711D7"/>
    <w:rsid w:val="00C71226"/>
    <w:rsid w:val="00C714C7"/>
    <w:rsid w:val="00C7185D"/>
    <w:rsid w:val="00C74E56"/>
    <w:rsid w:val="00C754F4"/>
    <w:rsid w:val="00C772FC"/>
    <w:rsid w:val="00C802EF"/>
    <w:rsid w:val="00C8090A"/>
    <w:rsid w:val="00C80ABB"/>
    <w:rsid w:val="00C82C93"/>
    <w:rsid w:val="00C83917"/>
    <w:rsid w:val="00C83933"/>
    <w:rsid w:val="00C851F2"/>
    <w:rsid w:val="00C8621A"/>
    <w:rsid w:val="00C86300"/>
    <w:rsid w:val="00C928E5"/>
    <w:rsid w:val="00C94303"/>
    <w:rsid w:val="00C961CE"/>
    <w:rsid w:val="00CA34CB"/>
    <w:rsid w:val="00CA4E00"/>
    <w:rsid w:val="00CA5171"/>
    <w:rsid w:val="00CA6501"/>
    <w:rsid w:val="00CA6B67"/>
    <w:rsid w:val="00CA6BDB"/>
    <w:rsid w:val="00CA776F"/>
    <w:rsid w:val="00CA7AEC"/>
    <w:rsid w:val="00CB6C40"/>
    <w:rsid w:val="00CB6EEF"/>
    <w:rsid w:val="00CB7796"/>
    <w:rsid w:val="00CB77E4"/>
    <w:rsid w:val="00CC01B8"/>
    <w:rsid w:val="00CC18FB"/>
    <w:rsid w:val="00CC2BF1"/>
    <w:rsid w:val="00CC2DEF"/>
    <w:rsid w:val="00CC30B7"/>
    <w:rsid w:val="00CC3A12"/>
    <w:rsid w:val="00CC5492"/>
    <w:rsid w:val="00CC6555"/>
    <w:rsid w:val="00CC7180"/>
    <w:rsid w:val="00CC7837"/>
    <w:rsid w:val="00CD0867"/>
    <w:rsid w:val="00CD0D67"/>
    <w:rsid w:val="00CD198A"/>
    <w:rsid w:val="00CD3A42"/>
    <w:rsid w:val="00CD6721"/>
    <w:rsid w:val="00CD7DE8"/>
    <w:rsid w:val="00CE00F1"/>
    <w:rsid w:val="00CE0A44"/>
    <w:rsid w:val="00CE1310"/>
    <w:rsid w:val="00CE227B"/>
    <w:rsid w:val="00CE24B6"/>
    <w:rsid w:val="00CE317B"/>
    <w:rsid w:val="00CE45D9"/>
    <w:rsid w:val="00CF0358"/>
    <w:rsid w:val="00CF1821"/>
    <w:rsid w:val="00CF27DD"/>
    <w:rsid w:val="00CF362E"/>
    <w:rsid w:val="00CF4609"/>
    <w:rsid w:val="00CF71D1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65D9"/>
    <w:rsid w:val="00D0679D"/>
    <w:rsid w:val="00D06BB7"/>
    <w:rsid w:val="00D12042"/>
    <w:rsid w:val="00D13670"/>
    <w:rsid w:val="00D15B18"/>
    <w:rsid w:val="00D165F4"/>
    <w:rsid w:val="00D1757C"/>
    <w:rsid w:val="00D17EA0"/>
    <w:rsid w:val="00D212B3"/>
    <w:rsid w:val="00D21589"/>
    <w:rsid w:val="00D23D8C"/>
    <w:rsid w:val="00D2410B"/>
    <w:rsid w:val="00D24317"/>
    <w:rsid w:val="00D247A1"/>
    <w:rsid w:val="00D25756"/>
    <w:rsid w:val="00D27A02"/>
    <w:rsid w:val="00D27ED9"/>
    <w:rsid w:val="00D31677"/>
    <w:rsid w:val="00D33FBD"/>
    <w:rsid w:val="00D352D1"/>
    <w:rsid w:val="00D37F7D"/>
    <w:rsid w:val="00D405EA"/>
    <w:rsid w:val="00D40FCA"/>
    <w:rsid w:val="00D4151A"/>
    <w:rsid w:val="00D419D9"/>
    <w:rsid w:val="00D41B22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B28"/>
    <w:rsid w:val="00D52E09"/>
    <w:rsid w:val="00D537E9"/>
    <w:rsid w:val="00D54503"/>
    <w:rsid w:val="00D547FA"/>
    <w:rsid w:val="00D56014"/>
    <w:rsid w:val="00D56049"/>
    <w:rsid w:val="00D6060D"/>
    <w:rsid w:val="00D62C76"/>
    <w:rsid w:val="00D64B37"/>
    <w:rsid w:val="00D72FEC"/>
    <w:rsid w:val="00D73956"/>
    <w:rsid w:val="00D73B76"/>
    <w:rsid w:val="00D77E63"/>
    <w:rsid w:val="00D81A50"/>
    <w:rsid w:val="00D848E5"/>
    <w:rsid w:val="00D84D78"/>
    <w:rsid w:val="00D87512"/>
    <w:rsid w:val="00D90063"/>
    <w:rsid w:val="00D90302"/>
    <w:rsid w:val="00D91EEC"/>
    <w:rsid w:val="00DA0AB4"/>
    <w:rsid w:val="00DA19E1"/>
    <w:rsid w:val="00DA69A7"/>
    <w:rsid w:val="00DA76D4"/>
    <w:rsid w:val="00DB1878"/>
    <w:rsid w:val="00DB4300"/>
    <w:rsid w:val="00DB5565"/>
    <w:rsid w:val="00DB5874"/>
    <w:rsid w:val="00DB69BE"/>
    <w:rsid w:val="00DB6D29"/>
    <w:rsid w:val="00DB7459"/>
    <w:rsid w:val="00DC226B"/>
    <w:rsid w:val="00DC3579"/>
    <w:rsid w:val="00DC5630"/>
    <w:rsid w:val="00DC5C8C"/>
    <w:rsid w:val="00DC6F24"/>
    <w:rsid w:val="00DC7E8E"/>
    <w:rsid w:val="00DD0EE4"/>
    <w:rsid w:val="00DD3D17"/>
    <w:rsid w:val="00DD64A4"/>
    <w:rsid w:val="00DD6796"/>
    <w:rsid w:val="00DD6DEA"/>
    <w:rsid w:val="00DE2F6D"/>
    <w:rsid w:val="00DE34CE"/>
    <w:rsid w:val="00DE605D"/>
    <w:rsid w:val="00DE62A4"/>
    <w:rsid w:val="00DE706E"/>
    <w:rsid w:val="00DE7AEA"/>
    <w:rsid w:val="00DF00CC"/>
    <w:rsid w:val="00DF46ED"/>
    <w:rsid w:val="00DF6662"/>
    <w:rsid w:val="00E02394"/>
    <w:rsid w:val="00E06048"/>
    <w:rsid w:val="00E0706E"/>
    <w:rsid w:val="00E07087"/>
    <w:rsid w:val="00E07E80"/>
    <w:rsid w:val="00E07F42"/>
    <w:rsid w:val="00E1320C"/>
    <w:rsid w:val="00E141EF"/>
    <w:rsid w:val="00E14C9E"/>
    <w:rsid w:val="00E15286"/>
    <w:rsid w:val="00E15CDA"/>
    <w:rsid w:val="00E16E71"/>
    <w:rsid w:val="00E2242C"/>
    <w:rsid w:val="00E232C6"/>
    <w:rsid w:val="00E2341B"/>
    <w:rsid w:val="00E23F45"/>
    <w:rsid w:val="00E246EC"/>
    <w:rsid w:val="00E268D6"/>
    <w:rsid w:val="00E2768F"/>
    <w:rsid w:val="00E27A9E"/>
    <w:rsid w:val="00E30D9D"/>
    <w:rsid w:val="00E322BE"/>
    <w:rsid w:val="00E35F29"/>
    <w:rsid w:val="00E37657"/>
    <w:rsid w:val="00E448A0"/>
    <w:rsid w:val="00E45EF7"/>
    <w:rsid w:val="00E4653B"/>
    <w:rsid w:val="00E46594"/>
    <w:rsid w:val="00E47ABB"/>
    <w:rsid w:val="00E50473"/>
    <w:rsid w:val="00E52532"/>
    <w:rsid w:val="00E52C75"/>
    <w:rsid w:val="00E55669"/>
    <w:rsid w:val="00E56614"/>
    <w:rsid w:val="00E577A1"/>
    <w:rsid w:val="00E57E13"/>
    <w:rsid w:val="00E62722"/>
    <w:rsid w:val="00E62A8A"/>
    <w:rsid w:val="00E63AA6"/>
    <w:rsid w:val="00E64056"/>
    <w:rsid w:val="00E655C4"/>
    <w:rsid w:val="00E658D1"/>
    <w:rsid w:val="00E65A90"/>
    <w:rsid w:val="00E72B8B"/>
    <w:rsid w:val="00E74B08"/>
    <w:rsid w:val="00E75A1C"/>
    <w:rsid w:val="00E76E9C"/>
    <w:rsid w:val="00E771A9"/>
    <w:rsid w:val="00E818FB"/>
    <w:rsid w:val="00E81974"/>
    <w:rsid w:val="00E81EDB"/>
    <w:rsid w:val="00E847BA"/>
    <w:rsid w:val="00E864DC"/>
    <w:rsid w:val="00E868E8"/>
    <w:rsid w:val="00E87316"/>
    <w:rsid w:val="00E91EBB"/>
    <w:rsid w:val="00E920A2"/>
    <w:rsid w:val="00E92457"/>
    <w:rsid w:val="00E92EC0"/>
    <w:rsid w:val="00E935F5"/>
    <w:rsid w:val="00E93CD4"/>
    <w:rsid w:val="00E949C5"/>
    <w:rsid w:val="00E9520C"/>
    <w:rsid w:val="00EA2AE3"/>
    <w:rsid w:val="00EA4F2D"/>
    <w:rsid w:val="00EA5FBC"/>
    <w:rsid w:val="00EA722E"/>
    <w:rsid w:val="00EB0BAF"/>
    <w:rsid w:val="00EB2539"/>
    <w:rsid w:val="00EB32C7"/>
    <w:rsid w:val="00EB401C"/>
    <w:rsid w:val="00EB4E30"/>
    <w:rsid w:val="00EC0123"/>
    <w:rsid w:val="00EC1040"/>
    <w:rsid w:val="00EC658D"/>
    <w:rsid w:val="00EC7909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52A9"/>
    <w:rsid w:val="00EE61C5"/>
    <w:rsid w:val="00EF0CDF"/>
    <w:rsid w:val="00EF218E"/>
    <w:rsid w:val="00EF269C"/>
    <w:rsid w:val="00EF3443"/>
    <w:rsid w:val="00EF3837"/>
    <w:rsid w:val="00EF42B9"/>
    <w:rsid w:val="00EF4396"/>
    <w:rsid w:val="00EF54DD"/>
    <w:rsid w:val="00EF5980"/>
    <w:rsid w:val="00EF5C8F"/>
    <w:rsid w:val="00EF66FC"/>
    <w:rsid w:val="00EF6AB0"/>
    <w:rsid w:val="00F005C9"/>
    <w:rsid w:val="00F01F4A"/>
    <w:rsid w:val="00F0526E"/>
    <w:rsid w:val="00F05878"/>
    <w:rsid w:val="00F058A1"/>
    <w:rsid w:val="00F07EAD"/>
    <w:rsid w:val="00F100E7"/>
    <w:rsid w:val="00F10113"/>
    <w:rsid w:val="00F111DB"/>
    <w:rsid w:val="00F1124B"/>
    <w:rsid w:val="00F11537"/>
    <w:rsid w:val="00F11AFD"/>
    <w:rsid w:val="00F13B2A"/>
    <w:rsid w:val="00F1548D"/>
    <w:rsid w:val="00F16A03"/>
    <w:rsid w:val="00F16B5D"/>
    <w:rsid w:val="00F176CE"/>
    <w:rsid w:val="00F17B0A"/>
    <w:rsid w:val="00F20656"/>
    <w:rsid w:val="00F20D0E"/>
    <w:rsid w:val="00F20F66"/>
    <w:rsid w:val="00F21B48"/>
    <w:rsid w:val="00F22889"/>
    <w:rsid w:val="00F231F4"/>
    <w:rsid w:val="00F2442D"/>
    <w:rsid w:val="00F2645E"/>
    <w:rsid w:val="00F27011"/>
    <w:rsid w:val="00F318CB"/>
    <w:rsid w:val="00F31985"/>
    <w:rsid w:val="00F32B9E"/>
    <w:rsid w:val="00F34DBF"/>
    <w:rsid w:val="00F34E64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CC3"/>
    <w:rsid w:val="00F4771B"/>
    <w:rsid w:val="00F478AE"/>
    <w:rsid w:val="00F5170D"/>
    <w:rsid w:val="00F528DC"/>
    <w:rsid w:val="00F52AF7"/>
    <w:rsid w:val="00F55941"/>
    <w:rsid w:val="00F571A8"/>
    <w:rsid w:val="00F61C18"/>
    <w:rsid w:val="00F630E3"/>
    <w:rsid w:val="00F64B63"/>
    <w:rsid w:val="00F653BA"/>
    <w:rsid w:val="00F708F4"/>
    <w:rsid w:val="00F70FAC"/>
    <w:rsid w:val="00F748A4"/>
    <w:rsid w:val="00F76C4F"/>
    <w:rsid w:val="00F76C68"/>
    <w:rsid w:val="00F7740F"/>
    <w:rsid w:val="00F80052"/>
    <w:rsid w:val="00F82DD4"/>
    <w:rsid w:val="00F835CC"/>
    <w:rsid w:val="00F84DF6"/>
    <w:rsid w:val="00F85571"/>
    <w:rsid w:val="00F85D02"/>
    <w:rsid w:val="00F91619"/>
    <w:rsid w:val="00F91ECD"/>
    <w:rsid w:val="00F92877"/>
    <w:rsid w:val="00F92A88"/>
    <w:rsid w:val="00F93A62"/>
    <w:rsid w:val="00F97885"/>
    <w:rsid w:val="00F97E8D"/>
    <w:rsid w:val="00FA0BE3"/>
    <w:rsid w:val="00FA22C3"/>
    <w:rsid w:val="00FA27FB"/>
    <w:rsid w:val="00FA2C51"/>
    <w:rsid w:val="00FA44DF"/>
    <w:rsid w:val="00FA4CD9"/>
    <w:rsid w:val="00FB1BC2"/>
    <w:rsid w:val="00FB212D"/>
    <w:rsid w:val="00FB3D6B"/>
    <w:rsid w:val="00FB5B5E"/>
    <w:rsid w:val="00FB5F70"/>
    <w:rsid w:val="00FB60A9"/>
    <w:rsid w:val="00FC1567"/>
    <w:rsid w:val="00FC3586"/>
    <w:rsid w:val="00FC567F"/>
    <w:rsid w:val="00FC6379"/>
    <w:rsid w:val="00FC6A47"/>
    <w:rsid w:val="00FC6D0C"/>
    <w:rsid w:val="00FD038E"/>
    <w:rsid w:val="00FD1D79"/>
    <w:rsid w:val="00FD2E9C"/>
    <w:rsid w:val="00FD43AB"/>
    <w:rsid w:val="00FD449A"/>
    <w:rsid w:val="00FD6C54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9FC"/>
    <w:rsid w:val="00FF1B3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30AFB787-9DC2-40E1-B3E0-B467BDF2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84086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3F7C4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D6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yzioklinika.cz/navody-na-cviceni/protazeni-autopir-flexoru-predlokti-a-ruky" TargetMode="External"/><Relationship Id="rId13" Type="http://schemas.openxmlformats.org/officeDocument/2006/relationships/hyperlink" Target="mailto:eliska@pearmedia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yzioklinika.cz/navody-na-cviceni/protazeni-svalu-okolo-patere-sij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yzioklinika.cz/navody-na-cviceni/protazeni-prsnich-svalu-pomoci-dvernich-zarubn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yzioklinika.cz/navody-na-cviceni/protazeni-autopir-extenzoru-predlokti-a-ruky" TargetMode="External"/><Relationship Id="rId14" Type="http://schemas.openxmlformats.org/officeDocument/2006/relationships/hyperlink" Target="http://www.FYZIOklini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531DB-C6D0-7A4A-99DE-3C5E7592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944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2</cp:revision>
  <dcterms:created xsi:type="dcterms:W3CDTF">2021-10-18T11:59:00Z</dcterms:created>
  <dcterms:modified xsi:type="dcterms:W3CDTF">2021-10-18T11:59:00Z</dcterms:modified>
</cp:coreProperties>
</file>