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9199" w14:textId="47EC09F9" w:rsidR="00BC4B2C" w:rsidRPr="00275D3A" w:rsidRDefault="00950C5E" w:rsidP="00BE4589">
      <w:pPr>
        <w:jc w:val="center"/>
        <w:rPr>
          <w:rFonts w:ascii="Tahoma" w:hAnsi="Tahoma" w:cs="Tahoma"/>
          <w:b/>
          <w:sz w:val="40"/>
          <w:szCs w:val="40"/>
        </w:rPr>
      </w:pPr>
      <w:r w:rsidRPr="00950C5E">
        <w:rPr>
          <w:rFonts w:ascii="Tahoma" w:hAnsi="Tahoma" w:cs="Tahoma"/>
          <w:b/>
          <w:sz w:val="40"/>
          <w:szCs w:val="40"/>
        </w:rPr>
        <w:t>Češi na internetu zbytečně riskují aneb čtyři časté chyby v nakládání s osobními daty</w:t>
      </w:r>
    </w:p>
    <w:p w14:paraId="0FB28891" w14:textId="395A4116" w:rsidR="00950C5E" w:rsidRPr="00952F55" w:rsidRDefault="008634A7" w:rsidP="007F2C41">
      <w:pPr>
        <w:jc w:val="both"/>
        <w:rPr>
          <w:rFonts w:ascii="Tahoma" w:hAnsi="Tahoma" w:cs="Tahoma"/>
          <w:b/>
          <w:sz w:val="20"/>
          <w:szCs w:val="20"/>
        </w:rPr>
      </w:pPr>
      <w:r w:rsidRPr="00952F55">
        <w:rPr>
          <w:rFonts w:ascii="Tahoma" w:hAnsi="Tahoma" w:cs="Tahoma"/>
          <w:b/>
          <w:sz w:val="20"/>
          <w:szCs w:val="20"/>
        </w:rPr>
        <w:t xml:space="preserve">PRAHA, </w:t>
      </w:r>
      <w:r w:rsidR="00952F55">
        <w:rPr>
          <w:rFonts w:ascii="Tahoma" w:hAnsi="Tahoma" w:cs="Tahoma"/>
          <w:b/>
          <w:sz w:val="20"/>
          <w:szCs w:val="20"/>
        </w:rPr>
        <w:t>15.</w:t>
      </w:r>
      <w:r w:rsidR="00CE52DC" w:rsidRPr="00952F55">
        <w:rPr>
          <w:rFonts w:ascii="Tahoma" w:hAnsi="Tahoma" w:cs="Tahoma"/>
          <w:b/>
          <w:sz w:val="20"/>
          <w:szCs w:val="20"/>
        </w:rPr>
        <w:t xml:space="preserve"> </w:t>
      </w:r>
      <w:r w:rsidR="000467E6" w:rsidRPr="00952F55">
        <w:rPr>
          <w:rFonts w:ascii="Tahoma" w:hAnsi="Tahoma" w:cs="Tahoma"/>
          <w:b/>
          <w:sz w:val="20"/>
          <w:szCs w:val="20"/>
        </w:rPr>
        <w:t>PROSINCE</w:t>
      </w:r>
      <w:r w:rsidR="00CE52DC" w:rsidRPr="00952F55">
        <w:rPr>
          <w:rFonts w:ascii="Tahoma" w:hAnsi="Tahoma" w:cs="Tahoma"/>
          <w:b/>
          <w:sz w:val="20"/>
          <w:szCs w:val="20"/>
        </w:rPr>
        <w:t xml:space="preserve"> </w:t>
      </w:r>
      <w:proofErr w:type="gramStart"/>
      <w:r w:rsidR="00CE52DC" w:rsidRPr="00952F55">
        <w:rPr>
          <w:rFonts w:ascii="Tahoma" w:hAnsi="Tahoma" w:cs="Tahoma"/>
          <w:b/>
          <w:sz w:val="20"/>
          <w:szCs w:val="20"/>
        </w:rPr>
        <w:t>20</w:t>
      </w:r>
      <w:r w:rsidR="00C64937" w:rsidRPr="00952F55">
        <w:rPr>
          <w:rFonts w:ascii="Tahoma" w:hAnsi="Tahoma" w:cs="Tahoma"/>
          <w:b/>
          <w:sz w:val="20"/>
          <w:szCs w:val="20"/>
        </w:rPr>
        <w:t>21</w:t>
      </w:r>
      <w:r w:rsidR="00CE52DC" w:rsidRPr="00952F55">
        <w:rPr>
          <w:rFonts w:ascii="Tahoma" w:hAnsi="Tahoma" w:cs="Tahoma"/>
          <w:b/>
          <w:sz w:val="20"/>
          <w:szCs w:val="20"/>
        </w:rPr>
        <w:t xml:space="preserve"> –</w:t>
      </w:r>
      <w:r w:rsidR="00E62445" w:rsidRPr="00952F55">
        <w:rPr>
          <w:rFonts w:ascii="Tahoma" w:hAnsi="Tahoma" w:cs="Tahoma"/>
          <w:b/>
          <w:sz w:val="20"/>
          <w:szCs w:val="20"/>
        </w:rPr>
        <w:t xml:space="preserve"> </w:t>
      </w:r>
      <w:r w:rsidR="00950C5E" w:rsidRPr="00952F55">
        <w:rPr>
          <w:rFonts w:ascii="Tahoma" w:hAnsi="Tahoma" w:cs="Tahoma"/>
          <w:b/>
          <w:sz w:val="20"/>
          <w:szCs w:val="20"/>
        </w:rPr>
        <w:t>K</w:t>
      </w:r>
      <w:proofErr w:type="gramEnd"/>
      <w:r w:rsidR="00950C5E" w:rsidRPr="00952F55">
        <w:rPr>
          <w:rFonts w:ascii="Tahoma" w:hAnsi="Tahoma" w:cs="Tahoma"/>
          <w:b/>
          <w:sz w:val="20"/>
          <w:szCs w:val="20"/>
        </w:rPr>
        <w:t xml:space="preserve"> internetu se denně připojuje přes 80 procent Čechů starších 16 let. Jen málokdo z nich si ale uvědomuje, jaké datové stopy po sobě na internetu zanechává a komu nevědomky poskytuje své osobní údaje. Jakých chyb v ochraně svých dat se lidé nejčastěji dopouštějí?</w:t>
      </w:r>
    </w:p>
    <w:p w14:paraId="1B3F4B47" w14:textId="08910E13" w:rsidR="00CF34EE" w:rsidRPr="00952F55" w:rsidRDefault="00B1111F" w:rsidP="00CF34EE">
      <w:pPr>
        <w:jc w:val="both"/>
        <w:rPr>
          <w:rFonts w:ascii="Tahoma" w:hAnsi="Tahoma" w:cs="Tahoma"/>
          <w:b/>
          <w:sz w:val="20"/>
          <w:szCs w:val="20"/>
        </w:rPr>
      </w:pPr>
      <w:r w:rsidRPr="00952F55">
        <w:rPr>
          <w:rFonts w:ascii="Tahoma" w:hAnsi="Tahoma" w:cs="Tahoma"/>
          <w:b/>
          <w:sz w:val="20"/>
          <w:szCs w:val="20"/>
        </w:rPr>
        <w:t xml:space="preserve">1. </w:t>
      </w:r>
      <w:r w:rsidR="00CF34EE" w:rsidRPr="00952F55">
        <w:rPr>
          <w:rFonts w:ascii="Tahoma" w:hAnsi="Tahoma" w:cs="Tahoma"/>
          <w:b/>
          <w:sz w:val="20"/>
          <w:szCs w:val="20"/>
        </w:rPr>
        <w:t>MANIPULACE S HESLY</w:t>
      </w:r>
    </w:p>
    <w:p w14:paraId="663797C4" w14:textId="27D2604B" w:rsidR="00CF34EE" w:rsidRPr="00952F55" w:rsidRDefault="00CF34EE" w:rsidP="00CF34EE">
      <w:pPr>
        <w:jc w:val="both"/>
        <w:rPr>
          <w:rFonts w:ascii="Tahoma" w:hAnsi="Tahoma" w:cs="Tahoma"/>
          <w:bCs/>
          <w:color w:val="CC9900"/>
          <w:sz w:val="20"/>
          <w:szCs w:val="20"/>
        </w:rPr>
      </w:pPr>
      <w:r w:rsidRPr="00952F55">
        <w:rPr>
          <w:rFonts w:ascii="Tahoma" w:hAnsi="Tahoma" w:cs="Tahoma"/>
          <w:bCs/>
          <w:sz w:val="20"/>
          <w:szCs w:val="20"/>
        </w:rPr>
        <w:t xml:space="preserve">Odborníci se shodují, že psát si hesla na jedno místo je špatně – notýsky, útržky papíru v peněžence nebo složky s názvem „hesla“ v počítači jdou snadno odcizit. Přesto to podle červnového průzkumu společnosti ESET a Seznam.cz dělá bezmála třetina Čechů. Stejnou chybou je mít jedno heslo pro více účtů. </w:t>
      </w:r>
      <w:r w:rsidRPr="00952F55">
        <w:rPr>
          <w:rFonts w:ascii="Tahoma" w:hAnsi="Tahoma" w:cs="Tahoma"/>
          <w:bCs/>
          <w:color w:val="CC9900"/>
          <w:sz w:val="20"/>
          <w:szCs w:val="20"/>
        </w:rPr>
        <w:t xml:space="preserve">„Silná hesla vyžadují osm až 12 znaků, kromě písmen a čísel je dobré zařadit také symboly jako hvězdičku, pomlčku, plus, podtržítko, tečku a podobně. To </w:t>
      </w:r>
      <w:r w:rsidR="00B1111F" w:rsidRPr="00952F55">
        <w:rPr>
          <w:rFonts w:ascii="Tahoma" w:hAnsi="Tahoma" w:cs="Tahoma"/>
          <w:bCs/>
          <w:color w:val="CC9900"/>
          <w:sz w:val="20"/>
          <w:szCs w:val="20"/>
        </w:rPr>
        <w:t xml:space="preserve">však </w:t>
      </w:r>
      <w:r w:rsidRPr="00952F55">
        <w:rPr>
          <w:rFonts w:ascii="Tahoma" w:hAnsi="Tahoma" w:cs="Tahoma"/>
          <w:bCs/>
          <w:color w:val="CC9900"/>
          <w:sz w:val="20"/>
          <w:szCs w:val="20"/>
        </w:rPr>
        <w:t xml:space="preserve">ve světě </w:t>
      </w:r>
      <w:r w:rsidR="00B1111F" w:rsidRPr="00952F55">
        <w:rPr>
          <w:rFonts w:ascii="Tahoma" w:hAnsi="Tahoma" w:cs="Tahoma"/>
          <w:bCs/>
          <w:color w:val="CC9900"/>
          <w:sz w:val="20"/>
          <w:szCs w:val="20"/>
        </w:rPr>
        <w:t xml:space="preserve">zahlceném </w:t>
      </w:r>
      <w:r w:rsidRPr="00952F55">
        <w:rPr>
          <w:rFonts w:ascii="Tahoma" w:hAnsi="Tahoma" w:cs="Tahoma"/>
          <w:bCs/>
          <w:color w:val="CC9900"/>
          <w:sz w:val="20"/>
          <w:szCs w:val="20"/>
        </w:rPr>
        <w:t>hes</w:t>
      </w:r>
      <w:r w:rsidR="00B1111F" w:rsidRPr="00952F55">
        <w:rPr>
          <w:rFonts w:ascii="Tahoma" w:hAnsi="Tahoma" w:cs="Tahoma"/>
          <w:bCs/>
          <w:color w:val="CC9900"/>
          <w:sz w:val="20"/>
          <w:szCs w:val="20"/>
        </w:rPr>
        <w:t>ly</w:t>
      </w:r>
      <w:r w:rsidRPr="00952F55">
        <w:rPr>
          <w:rFonts w:ascii="Tahoma" w:hAnsi="Tahoma" w:cs="Tahoma"/>
          <w:bCs/>
          <w:color w:val="CC9900"/>
          <w:sz w:val="20"/>
          <w:szCs w:val="20"/>
        </w:rPr>
        <w:t xml:space="preserve"> nikdo v hlavě </w:t>
      </w:r>
      <w:r w:rsidRPr="00952F55">
        <w:rPr>
          <w:rFonts w:ascii="Tahoma" w:hAnsi="Tahoma" w:cs="Tahoma"/>
          <w:bCs/>
          <w:color w:val="CC9900"/>
          <w:sz w:val="20"/>
          <w:szCs w:val="20"/>
        </w:rPr>
        <w:t>neudrží. K</w:t>
      </w:r>
      <w:r w:rsidR="00B1111F" w:rsidRPr="00952F55">
        <w:rPr>
          <w:rFonts w:ascii="Tahoma" w:hAnsi="Tahoma" w:cs="Tahoma"/>
          <w:bCs/>
          <w:color w:val="CC9900"/>
          <w:sz w:val="20"/>
          <w:szCs w:val="20"/>
        </w:rPr>
        <w:t xml:space="preserve"> jejich </w:t>
      </w:r>
      <w:r w:rsidRPr="00952F55">
        <w:rPr>
          <w:rFonts w:ascii="Tahoma" w:hAnsi="Tahoma" w:cs="Tahoma"/>
          <w:bCs/>
          <w:color w:val="CC9900"/>
          <w:sz w:val="20"/>
          <w:szCs w:val="20"/>
        </w:rPr>
        <w:t xml:space="preserve">bezpečnému uchování existují zašifrované softwary, které umožňují snadno schraňovat hesla </w:t>
      </w:r>
      <w:r w:rsidR="00081C6A">
        <w:rPr>
          <w:rFonts w:ascii="Tahoma" w:hAnsi="Tahoma" w:cs="Tahoma"/>
          <w:bCs/>
          <w:color w:val="CC9900"/>
          <w:sz w:val="20"/>
          <w:szCs w:val="20"/>
        </w:rPr>
        <w:t>ke</w:t>
      </w:r>
      <w:r w:rsidR="00B1111F" w:rsidRPr="00952F55">
        <w:rPr>
          <w:rFonts w:ascii="Tahoma" w:hAnsi="Tahoma" w:cs="Tahoma"/>
          <w:bCs/>
          <w:color w:val="CC9900"/>
          <w:sz w:val="20"/>
          <w:szCs w:val="20"/>
        </w:rPr>
        <w:t> všem svým</w:t>
      </w:r>
      <w:r w:rsidRPr="00952F55">
        <w:rPr>
          <w:rFonts w:ascii="Tahoma" w:hAnsi="Tahoma" w:cs="Tahoma"/>
          <w:bCs/>
          <w:color w:val="CC9900"/>
          <w:sz w:val="20"/>
          <w:szCs w:val="20"/>
        </w:rPr>
        <w:t xml:space="preserve"> účtům. </w:t>
      </w:r>
      <w:r w:rsidR="00211C26" w:rsidRPr="00952F55">
        <w:rPr>
          <w:rFonts w:ascii="Tahoma" w:hAnsi="Tahoma" w:cs="Tahoma"/>
          <w:bCs/>
          <w:color w:val="CC9900"/>
          <w:sz w:val="20"/>
          <w:szCs w:val="20"/>
        </w:rPr>
        <w:t>Některé z nich</w:t>
      </w:r>
      <w:r w:rsidRPr="00952F55">
        <w:rPr>
          <w:rFonts w:ascii="Tahoma" w:hAnsi="Tahoma" w:cs="Tahoma"/>
          <w:bCs/>
          <w:color w:val="CC9900"/>
          <w:sz w:val="20"/>
          <w:szCs w:val="20"/>
        </w:rPr>
        <w:t xml:space="preserve"> je možné propojit i s prohlížečem,“ </w:t>
      </w:r>
      <w:r w:rsidRPr="00952F55">
        <w:rPr>
          <w:rFonts w:ascii="Tahoma" w:hAnsi="Tahoma" w:cs="Tahoma"/>
          <w:bCs/>
          <w:sz w:val="20"/>
          <w:szCs w:val="20"/>
        </w:rPr>
        <w:t>vysvětlil Martin Vodička, ředitel Soukromé střední školy výpočetní techniky (SSŠVT).</w:t>
      </w:r>
    </w:p>
    <w:p w14:paraId="7DC62426" w14:textId="307669C8" w:rsidR="00CF34EE" w:rsidRPr="00952F55" w:rsidRDefault="00CF34EE" w:rsidP="00CF34EE">
      <w:pPr>
        <w:jc w:val="both"/>
        <w:rPr>
          <w:rFonts w:ascii="Tahoma" w:hAnsi="Tahoma" w:cs="Tahoma"/>
          <w:bCs/>
          <w:sz w:val="20"/>
          <w:szCs w:val="20"/>
        </w:rPr>
      </w:pPr>
      <w:r w:rsidRPr="00952F55">
        <w:rPr>
          <w:rFonts w:ascii="Tahoma" w:hAnsi="Tahoma" w:cs="Tahoma"/>
          <w:bCs/>
          <w:sz w:val="20"/>
          <w:szCs w:val="20"/>
        </w:rPr>
        <w:t>Velké riziko úniku dat s sebou nese ukládání hesel do prohlížeče v mobilním zařízení nebo ve veřejn</w:t>
      </w:r>
      <w:r w:rsidR="00B1111F" w:rsidRPr="00952F55">
        <w:rPr>
          <w:rFonts w:ascii="Tahoma" w:hAnsi="Tahoma" w:cs="Tahoma"/>
          <w:bCs/>
          <w:sz w:val="20"/>
          <w:szCs w:val="20"/>
        </w:rPr>
        <w:t>ě</w:t>
      </w:r>
      <w:r w:rsidRPr="00952F55">
        <w:rPr>
          <w:rFonts w:ascii="Tahoma" w:hAnsi="Tahoma" w:cs="Tahoma"/>
          <w:bCs/>
          <w:sz w:val="20"/>
          <w:szCs w:val="20"/>
        </w:rPr>
        <w:t xml:space="preserve"> přístupném počítači v zaměstnání. </w:t>
      </w:r>
      <w:r w:rsidRPr="00952F55">
        <w:rPr>
          <w:rFonts w:ascii="Tahoma" w:hAnsi="Tahoma" w:cs="Tahoma"/>
          <w:bCs/>
          <w:color w:val="CC9900"/>
          <w:sz w:val="20"/>
          <w:szCs w:val="20"/>
        </w:rPr>
        <w:t xml:space="preserve">„Pro firmy je obecně ochrana a uchování dat velmi důležité téma, ale už neřeší, že v kanceláři s desítkami pracovníků má každý ve svém prohlížeči uloženo plno hesel a někteří své počítače při odchodu ani nevypínají. Takže tomu, kdo by na tom měl zájem, jednoduše stačí přijít k jakémukoli počítači a tam citlivá data získat, aniž by musel nabourávat server. V takové situaci firmě nepomůže ani nejvíc sofistikovaný systém na ochranu dat,“ </w:t>
      </w:r>
      <w:r w:rsidRPr="00952F55">
        <w:rPr>
          <w:rFonts w:ascii="Tahoma" w:hAnsi="Tahoma" w:cs="Tahoma"/>
          <w:bCs/>
          <w:sz w:val="20"/>
          <w:szCs w:val="20"/>
        </w:rPr>
        <w:t>dodal Martin Vodička.</w:t>
      </w:r>
    </w:p>
    <w:p w14:paraId="79F19F10" w14:textId="3996EE3F" w:rsidR="006434BB" w:rsidRPr="00952F55" w:rsidRDefault="00B1111F" w:rsidP="00420B5E">
      <w:pPr>
        <w:jc w:val="both"/>
        <w:rPr>
          <w:rFonts w:ascii="Tahoma" w:hAnsi="Tahoma" w:cs="Tahoma"/>
          <w:b/>
          <w:sz w:val="20"/>
          <w:szCs w:val="20"/>
        </w:rPr>
      </w:pPr>
      <w:r w:rsidRPr="00952F55">
        <w:rPr>
          <w:rFonts w:ascii="Tahoma" w:hAnsi="Tahoma" w:cs="Tahoma"/>
          <w:b/>
          <w:sz w:val="20"/>
          <w:szCs w:val="20"/>
        </w:rPr>
        <w:t>2. DŮVĚRA VE</w:t>
      </w:r>
      <w:r w:rsidR="009A2CAE" w:rsidRPr="00952F55">
        <w:rPr>
          <w:rFonts w:ascii="Tahoma" w:hAnsi="Tahoma" w:cs="Tahoma"/>
          <w:b/>
          <w:sz w:val="20"/>
          <w:szCs w:val="20"/>
        </w:rPr>
        <w:t xml:space="preserve"> VEŘEJNÉ SÍTĚ</w:t>
      </w:r>
    </w:p>
    <w:p w14:paraId="291DD788" w14:textId="4CC4F510" w:rsidR="00722AF7" w:rsidRPr="00952F55" w:rsidRDefault="000467E6" w:rsidP="000467E6">
      <w:pPr>
        <w:jc w:val="both"/>
        <w:rPr>
          <w:rFonts w:ascii="Tahoma" w:hAnsi="Tahoma" w:cs="Tahoma"/>
          <w:bCs/>
          <w:sz w:val="20"/>
          <w:szCs w:val="20"/>
        </w:rPr>
      </w:pPr>
      <w:r w:rsidRPr="00952F55">
        <w:rPr>
          <w:rFonts w:ascii="Tahoma" w:hAnsi="Tahoma" w:cs="Tahoma"/>
          <w:bCs/>
          <w:sz w:val="20"/>
          <w:szCs w:val="20"/>
        </w:rPr>
        <w:t xml:space="preserve">Velký pozor by si lidé měli dávat u veřejných bezdrátových sítí, které nejsou </w:t>
      </w:r>
      <w:r w:rsidR="00081C6A">
        <w:rPr>
          <w:rFonts w:ascii="Tahoma" w:hAnsi="Tahoma" w:cs="Tahoma"/>
          <w:bCs/>
          <w:sz w:val="20"/>
          <w:szCs w:val="20"/>
        </w:rPr>
        <w:t>chráněny</w:t>
      </w:r>
      <w:r w:rsidRPr="00952F55">
        <w:rPr>
          <w:rFonts w:ascii="Tahoma" w:hAnsi="Tahoma" w:cs="Tahoma"/>
          <w:bCs/>
          <w:sz w:val="20"/>
          <w:szCs w:val="20"/>
        </w:rPr>
        <w:t xml:space="preserve"> heslem.</w:t>
      </w:r>
      <w:r w:rsidR="00722AF7" w:rsidRPr="00952F55">
        <w:rPr>
          <w:rFonts w:ascii="Tahoma" w:hAnsi="Tahoma" w:cs="Tahoma"/>
          <w:bCs/>
          <w:sz w:val="20"/>
          <w:szCs w:val="20"/>
        </w:rPr>
        <w:t xml:space="preserve"> </w:t>
      </w:r>
      <w:r w:rsidR="00651908" w:rsidRPr="00952F55">
        <w:rPr>
          <w:rFonts w:ascii="Tahoma" w:hAnsi="Tahoma" w:cs="Tahoma"/>
          <w:bCs/>
          <w:sz w:val="20"/>
          <w:szCs w:val="20"/>
        </w:rPr>
        <w:t>I</w:t>
      </w:r>
      <w:r w:rsidR="00B6552C" w:rsidRPr="00952F55">
        <w:rPr>
          <w:rFonts w:ascii="Tahoma" w:hAnsi="Tahoma" w:cs="Tahoma"/>
          <w:bCs/>
          <w:sz w:val="20"/>
          <w:szCs w:val="20"/>
        </w:rPr>
        <w:t xml:space="preserve">nternetová komunikace </w:t>
      </w:r>
      <w:r w:rsidR="00651908" w:rsidRPr="00952F55">
        <w:rPr>
          <w:rFonts w:ascii="Tahoma" w:hAnsi="Tahoma" w:cs="Tahoma"/>
          <w:bCs/>
          <w:sz w:val="20"/>
          <w:szCs w:val="20"/>
        </w:rPr>
        <w:t xml:space="preserve">na veřejné wifi může být </w:t>
      </w:r>
      <w:r w:rsidR="00B6552C" w:rsidRPr="00952F55">
        <w:rPr>
          <w:rFonts w:ascii="Tahoma" w:hAnsi="Tahoma" w:cs="Tahoma"/>
          <w:bCs/>
          <w:sz w:val="20"/>
          <w:szCs w:val="20"/>
        </w:rPr>
        <w:t xml:space="preserve">sledována, případně i měněna. A to buď </w:t>
      </w:r>
      <w:r w:rsidR="00B6552C" w:rsidRPr="00952F55">
        <w:rPr>
          <w:rFonts w:ascii="Tahoma" w:hAnsi="Tahoma" w:cs="Tahoma"/>
          <w:bCs/>
          <w:sz w:val="20"/>
          <w:szCs w:val="20"/>
        </w:rPr>
        <w:t xml:space="preserve">provozovatelem dané wifi, nebo </w:t>
      </w:r>
      <w:r w:rsidR="00651908" w:rsidRPr="00952F55">
        <w:rPr>
          <w:rFonts w:ascii="Tahoma" w:hAnsi="Tahoma" w:cs="Tahoma"/>
          <w:bCs/>
          <w:sz w:val="20"/>
          <w:szCs w:val="20"/>
        </w:rPr>
        <w:t>při špatném</w:t>
      </w:r>
      <w:r w:rsidR="00B6552C" w:rsidRPr="00952F55">
        <w:rPr>
          <w:rFonts w:ascii="Tahoma" w:hAnsi="Tahoma" w:cs="Tahoma"/>
          <w:bCs/>
          <w:sz w:val="20"/>
          <w:szCs w:val="20"/>
        </w:rPr>
        <w:t xml:space="preserve"> zabezpečení i třetí stranou</w:t>
      </w:r>
      <w:r w:rsidR="00651908" w:rsidRPr="00952F55">
        <w:rPr>
          <w:rFonts w:ascii="Tahoma" w:hAnsi="Tahoma" w:cs="Tahoma"/>
          <w:bCs/>
          <w:sz w:val="20"/>
          <w:szCs w:val="20"/>
        </w:rPr>
        <w:t xml:space="preserve">. </w:t>
      </w:r>
      <w:r w:rsidRPr="00952F55">
        <w:rPr>
          <w:rFonts w:ascii="Tahoma" w:hAnsi="Tahoma" w:cs="Tahoma"/>
          <w:bCs/>
          <w:sz w:val="20"/>
          <w:szCs w:val="20"/>
        </w:rPr>
        <w:t>Jedním</w:t>
      </w:r>
      <w:r w:rsidR="006145A6" w:rsidRPr="00952F55">
        <w:rPr>
          <w:rFonts w:ascii="Tahoma" w:hAnsi="Tahoma" w:cs="Tahoma"/>
          <w:bCs/>
          <w:sz w:val="20"/>
          <w:szCs w:val="20"/>
        </w:rPr>
        <w:t xml:space="preserve"> </w:t>
      </w:r>
      <w:r w:rsidRPr="00952F55">
        <w:rPr>
          <w:rFonts w:ascii="Tahoma" w:hAnsi="Tahoma" w:cs="Tahoma"/>
          <w:bCs/>
          <w:sz w:val="20"/>
          <w:szCs w:val="20"/>
        </w:rPr>
        <w:t xml:space="preserve">ze způsobů, jak se proti </w:t>
      </w:r>
      <w:r w:rsidR="00623A65" w:rsidRPr="00952F55">
        <w:rPr>
          <w:rFonts w:ascii="Tahoma" w:hAnsi="Tahoma" w:cs="Tahoma"/>
          <w:bCs/>
          <w:sz w:val="20"/>
          <w:szCs w:val="20"/>
        </w:rPr>
        <w:t xml:space="preserve">úniku dat </w:t>
      </w:r>
      <w:r w:rsidRPr="00952F55">
        <w:rPr>
          <w:rFonts w:ascii="Tahoma" w:hAnsi="Tahoma" w:cs="Tahoma"/>
          <w:bCs/>
          <w:sz w:val="20"/>
          <w:szCs w:val="20"/>
        </w:rPr>
        <w:t>chránit, je</w:t>
      </w:r>
      <w:r w:rsidR="006145A6" w:rsidRPr="00952F55">
        <w:rPr>
          <w:rFonts w:ascii="Tahoma" w:hAnsi="Tahoma" w:cs="Tahoma"/>
          <w:bCs/>
          <w:sz w:val="20"/>
          <w:szCs w:val="20"/>
        </w:rPr>
        <w:t xml:space="preserve"> </w:t>
      </w:r>
      <w:r w:rsidR="00623A65" w:rsidRPr="00952F55">
        <w:rPr>
          <w:rFonts w:ascii="Tahoma" w:hAnsi="Tahoma" w:cs="Tahoma"/>
          <w:bCs/>
          <w:sz w:val="20"/>
          <w:szCs w:val="20"/>
        </w:rPr>
        <w:t>využití virtuální soukromé sítě (</w:t>
      </w:r>
      <w:r w:rsidRPr="00952F55">
        <w:rPr>
          <w:rFonts w:ascii="Tahoma" w:hAnsi="Tahoma" w:cs="Tahoma"/>
          <w:bCs/>
          <w:sz w:val="20"/>
          <w:szCs w:val="20"/>
        </w:rPr>
        <w:t>VPN</w:t>
      </w:r>
      <w:r w:rsidR="00623A65" w:rsidRPr="00952F55">
        <w:rPr>
          <w:rFonts w:ascii="Tahoma" w:hAnsi="Tahoma" w:cs="Tahoma"/>
          <w:bCs/>
          <w:sz w:val="20"/>
          <w:szCs w:val="20"/>
        </w:rPr>
        <w:t>)</w:t>
      </w:r>
      <w:r w:rsidRPr="00952F55">
        <w:rPr>
          <w:rFonts w:ascii="Tahoma" w:hAnsi="Tahoma" w:cs="Tahoma"/>
          <w:bCs/>
          <w:sz w:val="20"/>
          <w:szCs w:val="20"/>
        </w:rPr>
        <w:t>.</w:t>
      </w:r>
      <w:r w:rsidR="009C5665" w:rsidRPr="00952F55">
        <w:rPr>
          <w:rFonts w:ascii="Tahoma" w:hAnsi="Tahoma" w:cs="Tahoma"/>
          <w:bCs/>
          <w:sz w:val="20"/>
          <w:szCs w:val="20"/>
        </w:rPr>
        <w:t xml:space="preserve"> </w:t>
      </w:r>
      <w:bookmarkStart w:id="0" w:name="_Hlk90034314"/>
      <w:r w:rsidR="00B6552C" w:rsidRPr="00952F55">
        <w:rPr>
          <w:rFonts w:ascii="Tahoma" w:hAnsi="Tahoma" w:cs="Tahoma"/>
          <w:bCs/>
          <w:color w:val="CC9900"/>
          <w:sz w:val="20"/>
          <w:szCs w:val="20"/>
        </w:rPr>
        <w:t>„</w:t>
      </w:r>
      <w:bookmarkEnd w:id="0"/>
      <w:r w:rsidR="00B6552C" w:rsidRPr="00952F55">
        <w:rPr>
          <w:rFonts w:ascii="Tahoma" w:hAnsi="Tahoma" w:cs="Tahoma"/>
          <w:bCs/>
          <w:color w:val="CC9900"/>
          <w:sz w:val="20"/>
          <w:szCs w:val="20"/>
        </w:rPr>
        <w:t>T</w:t>
      </w:r>
      <w:r w:rsidR="00211C26" w:rsidRPr="00952F55">
        <w:rPr>
          <w:rFonts w:ascii="Tahoma" w:hAnsi="Tahoma" w:cs="Tahoma"/>
          <w:bCs/>
          <w:color w:val="CC9900"/>
          <w:sz w:val="20"/>
          <w:szCs w:val="20"/>
        </w:rPr>
        <w:t>a</w:t>
      </w:r>
      <w:r w:rsidR="00B6552C" w:rsidRPr="00952F55">
        <w:rPr>
          <w:rFonts w:ascii="Tahoma" w:hAnsi="Tahoma" w:cs="Tahoma"/>
          <w:bCs/>
          <w:color w:val="CC9900"/>
          <w:sz w:val="20"/>
          <w:szCs w:val="20"/>
        </w:rPr>
        <w:t xml:space="preserve"> vytvoří mezi uživatelem a vzdáleným serverem šifrované spojení a brání tak odposlechu komunikace ve wifi síti. Na veřejných sítích je uživatel lehce sledovatelný – veškerou svou on-line aktivitou po sobě zanechává stopy, odhaluje své zájmy, polohu, důležité informace. </w:t>
      </w:r>
      <w:r w:rsidR="00C04C1C" w:rsidRPr="00952F55">
        <w:rPr>
          <w:rFonts w:ascii="Tahoma" w:hAnsi="Tahoma" w:cs="Tahoma"/>
          <w:bCs/>
          <w:color w:val="CC9900"/>
          <w:sz w:val="20"/>
          <w:szCs w:val="20"/>
        </w:rPr>
        <w:t xml:space="preserve">Správně nastavené </w:t>
      </w:r>
      <w:r w:rsidR="00B6552C" w:rsidRPr="00952F55">
        <w:rPr>
          <w:rFonts w:ascii="Tahoma" w:hAnsi="Tahoma" w:cs="Tahoma"/>
          <w:bCs/>
          <w:color w:val="CC9900"/>
          <w:sz w:val="20"/>
          <w:szCs w:val="20"/>
        </w:rPr>
        <w:t xml:space="preserve">VPN připojení svého uživatele chrání </w:t>
      </w:r>
      <w:r w:rsidR="00C04C1C" w:rsidRPr="00952F55">
        <w:rPr>
          <w:rFonts w:ascii="Tahoma" w:hAnsi="Tahoma" w:cs="Tahoma"/>
          <w:bCs/>
          <w:color w:val="CC9900"/>
          <w:sz w:val="20"/>
          <w:szCs w:val="20"/>
        </w:rPr>
        <w:t xml:space="preserve">a je </w:t>
      </w:r>
      <w:r w:rsidR="00B6552C" w:rsidRPr="00952F55">
        <w:rPr>
          <w:rFonts w:ascii="Tahoma" w:hAnsi="Tahoma" w:cs="Tahoma"/>
          <w:bCs/>
          <w:color w:val="CC9900"/>
          <w:sz w:val="20"/>
          <w:szCs w:val="20"/>
        </w:rPr>
        <w:t>v boji proti kybernetickým útokům velkým pomocníkem. Přesto by ani na to lidé neměli spoléhat a manipulaci s citlivými daty</w:t>
      </w:r>
      <w:r w:rsidR="00651908" w:rsidRPr="00952F55">
        <w:rPr>
          <w:rFonts w:ascii="Tahoma" w:hAnsi="Tahoma" w:cs="Tahoma"/>
          <w:bCs/>
          <w:color w:val="CC9900"/>
          <w:sz w:val="20"/>
          <w:szCs w:val="20"/>
        </w:rPr>
        <w:t>,</w:t>
      </w:r>
      <w:r w:rsidR="00B6552C" w:rsidRPr="00952F55">
        <w:rPr>
          <w:rFonts w:ascii="Tahoma" w:hAnsi="Tahoma" w:cs="Tahoma"/>
          <w:bCs/>
          <w:color w:val="CC9900"/>
          <w:sz w:val="20"/>
          <w:szCs w:val="20"/>
        </w:rPr>
        <w:t xml:space="preserve"> jako je například internetové bankovnictví</w:t>
      </w:r>
      <w:r w:rsidR="00651908" w:rsidRPr="00952F55">
        <w:rPr>
          <w:rFonts w:ascii="Tahoma" w:hAnsi="Tahoma" w:cs="Tahoma"/>
          <w:bCs/>
          <w:color w:val="CC9900"/>
          <w:sz w:val="20"/>
          <w:szCs w:val="20"/>
        </w:rPr>
        <w:t>,</w:t>
      </w:r>
      <w:r w:rsidR="00B6552C" w:rsidRPr="00952F55">
        <w:rPr>
          <w:rFonts w:ascii="Tahoma" w:hAnsi="Tahoma" w:cs="Tahoma"/>
          <w:bCs/>
          <w:color w:val="CC9900"/>
          <w:sz w:val="20"/>
          <w:szCs w:val="20"/>
        </w:rPr>
        <w:t xml:space="preserve"> na veřejných sítích neprovádět, vždy by si pro takové úkony měli zapnout mobilní data,“ </w:t>
      </w:r>
      <w:r w:rsidR="0018088B" w:rsidRPr="00952F55">
        <w:rPr>
          <w:rFonts w:ascii="Tahoma" w:hAnsi="Tahoma" w:cs="Tahoma"/>
          <w:bCs/>
          <w:sz w:val="20"/>
          <w:szCs w:val="20"/>
        </w:rPr>
        <w:t>varoval Martin Vodička.</w:t>
      </w:r>
    </w:p>
    <w:p w14:paraId="4F3FA69A" w14:textId="77777777" w:rsidR="00E85D8A" w:rsidRPr="00952F55" w:rsidRDefault="00E85D8A" w:rsidP="000467E6">
      <w:pPr>
        <w:jc w:val="both"/>
        <w:rPr>
          <w:rFonts w:ascii="Tahoma" w:hAnsi="Tahoma" w:cs="Tahoma"/>
          <w:b/>
          <w:sz w:val="20"/>
          <w:szCs w:val="20"/>
        </w:rPr>
      </w:pPr>
      <w:r w:rsidRPr="00952F55">
        <w:rPr>
          <w:rFonts w:ascii="Tahoma" w:hAnsi="Tahoma" w:cs="Tahoma"/>
          <w:b/>
          <w:sz w:val="20"/>
          <w:szCs w:val="20"/>
        </w:rPr>
        <w:t>3. DATA SVĚŘENÁ E-SHOPŮM</w:t>
      </w:r>
    </w:p>
    <w:p w14:paraId="20EACB3F" w14:textId="51CE37A8" w:rsidR="00A012A9" w:rsidRPr="00952F55" w:rsidRDefault="00061DCD" w:rsidP="000467E6">
      <w:pPr>
        <w:jc w:val="both"/>
        <w:rPr>
          <w:rFonts w:ascii="Tahoma" w:hAnsi="Tahoma" w:cs="Tahoma"/>
          <w:bCs/>
          <w:sz w:val="20"/>
          <w:szCs w:val="20"/>
        </w:rPr>
      </w:pPr>
      <w:r w:rsidRPr="00952F55">
        <w:rPr>
          <w:rFonts w:ascii="Tahoma" w:hAnsi="Tahoma" w:cs="Tahoma"/>
          <w:bCs/>
          <w:sz w:val="20"/>
          <w:szCs w:val="20"/>
        </w:rPr>
        <w:t>On-line nákupy bývají spojeny s přijmutím tzv. cookies. Když uživatel internetu navštíví web, vyskočí na něj box s obsáhlým textem a tlačítk</w:t>
      </w:r>
      <w:r w:rsidR="00612E93" w:rsidRPr="00952F55">
        <w:rPr>
          <w:rFonts w:ascii="Tahoma" w:hAnsi="Tahoma" w:cs="Tahoma"/>
          <w:bCs/>
          <w:sz w:val="20"/>
          <w:szCs w:val="20"/>
        </w:rPr>
        <w:t>em</w:t>
      </w:r>
      <w:r w:rsidRPr="00952F55">
        <w:rPr>
          <w:rFonts w:ascii="Tahoma" w:hAnsi="Tahoma" w:cs="Tahoma"/>
          <w:bCs/>
          <w:sz w:val="20"/>
          <w:szCs w:val="20"/>
        </w:rPr>
        <w:t xml:space="preserve"> na přijmutí, v lepším případě možnost</w:t>
      </w:r>
      <w:r w:rsidR="00E85D8A" w:rsidRPr="00952F55">
        <w:rPr>
          <w:rFonts w:ascii="Tahoma" w:hAnsi="Tahoma" w:cs="Tahoma"/>
          <w:bCs/>
          <w:sz w:val="20"/>
          <w:szCs w:val="20"/>
        </w:rPr>
        <w:t xml:space="preserve">í </w:t>
      </w:r>
      <w:r w:rsidRPr="00952F55">
        <w:rPr>
          <w:rFonts w:ascii="Tahoma" w:hAnsi="Tahoma" w:cs="Tahoma"/>
          <w:bCs/>
          <w:sz w:val="20"/>
          <w:szCs w:val="20"/>
        </w:rPr>
        <w:t xml:space="preserve">nastavení. </w:t>
      </w:r>
      <w:r w:rsidR="00C607E6" w:rsidRPr="00952F55">
        <w:rPr>
          <w:rFonts w:ascii="Tahoma" w:hAnsi="Tahoma" w:cs="Tahoma"/>
          <w:bCs/>
          <w:color w:val="CC9900"/>
          <w:sz w:val="20"/>
          <w:szCs w:val="20"/>
        </w:rPr>
        <w:t>„Většina lidí okamžitě přijme vše a nezajímají se, co si díky tomu o nich web uloží za informace. Málokdo věnuje pozornost a čas osobnímu nastavení cookies, na které má ale podle současných pravidel nárok. Když například návštěvník webu nechá zaškrtnut</w:t>
      </w:r>
      <w:r w:rsidR="00E85D8A" w:rsidRPr="00952F55">
        <w:rPr>
          <w:rFonts w:ascii="Tahoma" w:hAnsi="Tahoma" w:cs="Tahoma"/>
          <w:bCs/>
          <w:color w:val="CC9900"/>
          <w:sz w:val="20"/>
          <w:szCs w:val="20"/>
        </w:rPr>
        <w:t>é</w:t>
      </w:r>
      <w:r w:rsidR="00C607E6" w:rsidRPr="00952F55">
        <w:rPr>
          <w:rFonts w:ascii="Tahoma" w:hAnsi="Tahoma" w:cs="Tahoma"/>
          <w:bCs/>
          <w:color w:val="CC9900"/>
          <w:sz w:val="20"/>
          <w:szCs w:val="20"/>
        </w:rPr>
        <w:t xml:space="preserve"> cookies pro </w:t>
      </w:r>
      <w:r w:rsidR="00E85D8A" w:rsidRPr="00952F55">
        <w:rPr>
          <w:rFonts w:ascii="Tahoma" w:hAnsi="Tahoma" w:cs="Tahoma"/>
          <w:bCs/>
          <w:color w:val="CC9900"/>
          <w:sz w:val="20"/>
          <w:szCs w:val="20"/>
        </w:rPr>
        <w:t>marketingové účely</w:t>
      </w:r>
      <w:r w:rsidR="00C607E6" w:rsidRPr="00952F55">
        <w:rPr>
          <w:rFonts w:ascii="Tahoma" w:hAnsi="Tahoma" w:cs="Tahoma"/>
          <w:bCs/>
          <w:color w:val="CC9900"/>
          <w:sz w:val="20"/>
          <w:szCs w:val="20"/>
        </w:rPr>
        <w:t>, je prav</w:t>
      </w:r>
      <w:r w:rsidR="00B764D2" w:rsidRPr="00952F55">
        <w:rPr>
          <w:rFonts w:ascii="Tahoma" w:hAnsi="Tahoma" w:cs="Tahoma"/>
          <w:bCs/>
          <w:color w:val="CC9900"/>
          <w:sz w:val="20"/>
          <w:szCs w:val="20"/>
        </w:rPr>
        <w:t>děpodobné, že</w:t>
      </w:r>
      <w:r w:rsidR="00C04C1C" w:rsidRPr="00952F55">
        <w:rPr>
          <w:rFonts w:ascii="Tahoma" w:hAnsi="Tahoma" w:cs="Tahoma"/>
          <w:bCs/>
          <w:color w:val="CC9900"/>
          <w:sz w:val="20"/>
          <w:szCs w:val="20"/>
        </w:rPr>
        <w:t xml:space="preserve"> se</w:t>
      </w:r>
      <w:r w:rsidR="00B764D2" w:rsidRPr="00952F55">
        <w:rPr>
          <w:rFonts w:ascii="Tahoma" w:hAnsi="Tahoma" w:cs="Tahoma"/>
          <w:bCs/>
          <w:color w:val="CC9900"/>
          <w:sz w:val="20"/>
          <w:szCs w:val="20"/>
        </w:rPr>
        <w:t xml:space="preserve"> mu budou</w:t>
      </w:r>
      <w:r w:rsidR="00211C26" w:rsidRPr="00952F55">
        <w:rPr>
          <w:rFonts w:ascii="Tahoma" w:hAnsi="Tahoma" w:cs="Tahoma"/>
          <w:bCs/>
          <w:color w:val="CC9900"/>
          <w:sz w:val="20"/>
          <w:szCs w:val="20"/>
        </w:rPr>
        <w:t xml:space="preserve"> </w:t>
      </w:r>
      <w:r w:rsidR="00C04C1C" w:rsidRPr="00952F55">
        <w:rPr>
          <w:rFonts w:ascii="Tahoma" w:hAnsi="Tahoma" w:cs="Tahoma"/>
          <w:bCs/>
          <w:color w:val="CC9900"/>
          <w:sz w:val="20"/>
          <w:szCs w:val="20"/>
        </w:rPr>
        <w:t xml:space="preserve">zobrazovat </w:t>
      </w:r>
      <w:r w:rsidR="00B37633" w:rsidRPr="00952F55">
        <w:rPr>
          <w:rFonts w:ascii="Tahoma" w:hAnsi="Tahoma" w:cs="Tahoma"/>
          <w:bCs/>
          <w:color w:val="CC9900"/>
          <w:sz w:val="20"/>
          <w:szCs w:val="20"/>
        </w:rPr>
        <w:t xml:space="preserve">personalizované </w:t>
      </w:r>
      <w:r w:rsidR="00C607E6" w:rsidRPr="00952F55">
        <w:rPr>
          <w:rFonts w:ascii="Tahoma" w:hAnsi="Tahoma" w:cs="Tahoma"/>
          <w:bCs/>
          <w:color w:val="CC9900"/>
          <w:sz w:val="20"/>
          <w:szCs w:val="20"/>
        </w:rPr>
        <w:t>nevyžádané</w:t>
      </w:r>
      <w:r w:rsidR="00211C26" w:rsidRPr="00952F55">
        <w:rPr>
          <w:rFonts w:ascii="Tahoma" w:hAnsi="Tahoma" w:cs="Tahoma"/>
          <w:bCs/>
          <w:color w:val="CC9900"/>
          <w:sz w:val="20"/>
          <w:szCs w:val="20"/>
        </w:rPr>
        <w:t xml:space="preserve"> </w:t>
      </w:r>
      <w:r w:rsidR="00B37633" w:rsidRPr="00952F55">
        <w:rPr>
          <w:rFonts w:ascii="Tahoma" w:hAnsi="Tahoma" w:cs="Tahoma"/>
          <w:bCs/>
          <w:color w:val="CC9900"/>
          <w:sz w:val="20"/>
          <w:szCs w:val="20"/>
        </w:rPr>
        <w:t>reklamy</w:t>
      </w:r>
      <w:r w:rsidR="00C607E6" w:rsidRPr="00952F55">
        <w:rPr>
          <w:rFonts w:ascii="Tahoma" w:hAnsi="Tahoma" w:cs="Tahoma"/>
          <w:bCs/>
          <w:color w:val="CC9900"/>
          <w:sz w:val="20"/>
          <w:szCs w:val="20"/>
        </w:rPr>
        <w:t xml:space="preserve">,“ </w:t>
      </w:r>
      <w:r w:rsidR="00C607E6" w:rsidRPr="00952F55">
        <w:rPr>
          <w:rFonts w:ascii="Tahoma" w:hAnsi="Tahoma" w:cs="Tahoma"/>
          <w:bCs/>
          <w:sz w:val="20"/>
          <w:szCs w:val="20"/>
        </w:rPr>
        <w:t>poukázal Martin Vodička.</w:t>
      </w:r>
    </w:p>
    <w:p w14:paraId="0FBAEBAF" w14:textId="78367F47" w:rsidR="00834CB2" w:rsidRPr="00952F55" w:rsidRDefault="00E85D8A" w:rsidP="000467E6">
      <w:pPr>
        <w:jc w:val="both"/>
        <w:rPr>
          <w:rFonts w:ascii="Tahoma" w:hAnsi="Tahoma" w:cs="Tahoma"/>
          <w:b/>
          <w:sz w:val="20"/>
          <w:szCs w:val="20"/>
        </w:rPr>
      </w:pPr>
      <w:r w:rsidRPr="00952F55">
        <w:rPr>
          <w:rFonts w:ascii="Tahoma" w:hAnsi="Tahoma" w:cs="Tahoma"/>
          <w:b/>
          <w:sz w:val="20"/>
          <w:szCs w:val="20"/>
        </w:rPr>
        <w:t>4. OTVÍRÁNÍ NEZNÁMÝCH PŘÍLOH</w:t>
      </w:r>
    </w:p>
    <w:p w14:paraId="203E2068" w14:textId="3DCC7601" w:rsidR="007802D5" w:rsidRPr="00952F55" w:rsidRDefault="00B649EF" w:rsidP="000467E6">
      <w:pPr>
        <w:jc w:val="both"/>
        <w:rPr>
          <w:rFonts w:ascii="Tahoma" w:hAnsi="Tahoma" w:cs="Tahoma"/>
          <w:bCs/>
          <w:sz w:val="20"/>
          <w:szCs w:val="20"/>
        </w:rPr>
      </w:pPr>
      <w:r w:rsidRPr="00952F55">
        <w:rPr>
          <w:rFonts w:ascii="Tahoma" w:hAnsi="Tahoma" w:cs="Tahoma"/>
          <w:bCs/>
          <w:sz w:val="20"/>
          <w:szCs w:val="20"/>
        </w:rPr>
        <w:lastRenderedPageBreak/>
        <w:t xml:space="preserve">Tzv. spamy ohrožují data v </w:t>
      </w:r>
      <w:r w:rsidR="007802D5" w:rsidRPr="00952F55">
        <w:rPr>
          <w:rFonts w:ascii="Tahoma" w:hAnsi="Tahoma" w:cs="Tahoma"/>
          <w:bCs/>
          <w:sz w:val="20"/>
          <w:szCs w:val="20"/>
        </w:rPr>
        <w:t>počítači nejčastěji</w:t>
      </w:r>
      <w:r w:rsidR="00E6618A" w:rsidRPr="00952F55">
        <w:rPr>
          <w:rFonts w:ascii="Tahoma" w:hAnsi="Tahoma" w:cs="Tahoma"/>
          <w:bCs/>
          <w:sz w:val="20"/>
          <w:szCs w:val="20"/>
        </w:rPr>
        <w:t xml:space="preserve"> </w:t>
      </w:r>
      <w:r w:rsidR="007802D5" w:rsidRPr="00952F55">
        <w:rPr>
          <w:rFonts w:ascii="Tahoma" w:hAnsi="Tahoma" w:cs="Tahoma"/>
          <w:bCs/>
          <w:sz w:val="20"/>
          <w:szCs w:val="20"/>
        </w:rPr>
        <w:t xml:space="preserve">– někdy jsou snadno rozpoznatelné, jindy se ale tváří jako věrohodná </w:t>
      </w:r>
      <w:r w:rsidR="00E6618A" w:rsidRPr="00952F55">
        <w:rPr>
          <w:rFonts w:ascii="Tahoma" w:hAnsi="Tahoma" w:cs="Tahoma"/>
          <w:bCs/>
          <w:sz w:val="20"/>
          <w:szCs w:val="20"/>
        </w:rPr>
        <w:t xml:space="preserve">e-mailová </w:t>
      </w:r>
      <w:r w:rsidR="007802D5" w:rsidRPr="00952F55">
        <w:rPr>
          <w:rFonts w:ascii="Tahoma" w:hAnsi="Tahoma" w:cs="Tahoma"/>
          <w:bCs/>
          <w:sz w:val="20"/>
          <w:szCs w:val="20"/>
        </w:rPr>
        <w:t xml:space="preserve">zpráva od poskytovatele služeb. </w:t>
      </w:r>
      <w:r w:rsidR="00A012A9" w:rsidRPr="00952F55">
        <w:rPr>
          <w:rFonts w:ascii="Tahoma" w:hAnsi="Tahoma" w:cs="Tahoma"/>
          <w:bCs/>
          <w:color w:val="CC9900"/>
          <w:sz w:val="20"/>
          <w:szCs w:val="20"/>
        </w:rPr>
        <w:t>„Ke každé zprávě od neznámého odesílatele je třeba přistupovat opatrně, zkontrolovat e-mail, ze kterého byla zpráva odeslána, to bývá první indicií, že nezní jako obvyklé formální adresy. Sdělení bývá naléhavé, nutí adresáta, aby rozklikl přílohu nebo odkaz, to je další indicie. Pokud se navíc jedná o služby, které v posledních dnech adresát nijak nepoptával, nabídku peněz, zázračného produktu nebo naopak výzvu k zaplacení dluhu</w:t>
      </w:r>
      <w:r w:rsidR="00357A05" w:rsidRPr="00952F55">
        <w:rPr>
          <w:rFonts w:ascii="Tahoma" w:hAnsi="Tahoma" w:cs="Tahoma"/>
          <w:bCs/>
          <w:color w:val="CC9900"/>
          <w:sz w:val="20"/>
          <w:szCs w:val="20"/>
        </w:rPr>
        <w:t xml:space="preserve"> či zadání osobních údajů</w:t>
      </w:r>
      <w:r w:rsidR="00A012A9" w:rsidRPr="00952F55">
        <w:rPr>
          <w:rFonts w:ascii="Tahoma" w:hAnsi="Tahoma" w:cs="Tahoma"/>
          <w:bCs/>
          <w:color w:val="CC9900"/>
          <w:sz w:val="20"/>
          <w:szCs w:val="20"/>
        </w:rPr>
        <w:t xml:space="preserve">, je vhodné zprávu ihned označit jako nevyžádanou a smazat,“ </w:t>
      </w:r>
      <w:r w:rsidR="00A012A9" w:rsidRPr="00952F55">
        <w:rPr>
          <w:rFonts w:ascii="Tahoma" w:hAnsi="Tahoma" w:cs="Tahoma"/>
          <w:bCs/>
          <w:sz w:val="20"/>
          <w:szCs w:val="20"/>
        </w:rPr>
        <w:t>popsal Martin Vodička.</w:t>
      </w:r>
    </w:p>
    <w:p w14:paraId="1ECF3A93" w14:textId="0D24C98F" w:rsidR="00AA79A6" w:rsidRPr="00952F55" w:rsidRDefault="00C8072C" w:rsidP="000467E6">
      <w:pPr>
        <w:jc w:val="both"/>
        <w:rPr>
          <w:rFonts w:ascii="Tahoma" w:hAnsi="Tahoma" w:cs="Tahoma"/>
          <w:bCs/>
          <w:sz w:val="20"/>
          <w:szCs w:val="20"/>
        </w:rPr>
      </w:pPr>
      <w:r w:rsidRPr="00952F55">
        <w:rPr>
          <w:rFonts w:ascii="Tahoma" w:hAnsi="Tahoma" w:cs="Tahoma"/>
          <w:bCs/>
          <w:sz w:val="20"/>
          <w:szCs w:val="20"/>
        </w:rPr>
        <w:t xml:space="preserve">Po otevření špatné přílohy </w:t>
      </w:r>
      <w:r w:rsidR="00B37633" w:rsidRPr="00952F55">
        <w:rPr>
          <w:rFonts w:ascii="Tahoma" w:hAnsi="Tahoma" w:cs="Tahoma"/>
          <w:bCs/>
          <w:sz w:val="20"/>
          <w:szCs w:val="20"/>
        </w:rPr>
        <w:t xml:space="preserve">může být </w:t>
      </w:r>
      <w:r w:rsidRPr="00952F55">
        <w:rPr>
          <w:rFonts w:ascii="Tahoma" w:hAnsi="Tahoma" w:cs="Tahoma"/>
          <w:bCs/>
          <w:sz w:val="20"/>
          <w:szCs w:val="20"/>
        </w:rPr>
        <w:t xml:space="preserve">počítač napaden a veškerá data z něj „putují do světa“. Proto je třeba preventivně myslet na to, co ve své on-line komunikaci </w:t>
      </w:r>
      <w:r w:rsidR="00C71696">
        <w:rPr>
          <w:rFonts w:ascii="Tahoma" w:hAnsi="Tahoma" w:cs="Tahoma"/>
          <w:bCs/>
          <w:sz w:val="20"/>
          <w:szCs w:val="20"/>
        </w:rPr>
        <w:t>uvádět,</w:t>
      </w:r>
      <w:r w:rsidRPr="00952F55">
        <w:rPr>
          <w:rFonts w:ascii="Tahoma" w:hAnsi="Tahoma" w:cs="Tahoma"/>
          <w:bCs/>
          <w:sz w:val="20"/>
          <w:szCs w:val="20"/>
        </w:rPr>
        <w:t xml:space="preserve"> a co ne. </w:t>
      </w:r>
      <w:r w:rsidR="00326C48" w:rsidRPr="00952F55">
        <w:rPr>
          <w:rFonts w:ascii="Tahoma" w:hAnsi="Tahoma" w:cs="Tahoma"/>
          <w:bCs/>
          <w:color w:val="CC9900"/>
          <w:sz w:val="20"/>
          <w:szCs w:val="20"/>
        </w:rPr>
        <w:t xml:space="preserve">„Informace o heslech nepatří ani do </w:t>
      </w:r>
      <w:r w:rsidR="00081C6A">
        <w:rPr>
          <w:rFonts w:ascii="Tahoma" w:hAnsi="Tahoma" w:cs="Tahoma"/>
          <w:bCs/>
          <w:color w:val="CC9900"/>
          <w:sz w:val="20"/>
          <w:szCs w:val="20"/>
        </w:rPr>
        <w:t>e-mailu,</w:t>
      </w:r>
      <w:r w:rsidR="00326C48" w:rsidRPr="00952F55">
        <w:rPr>
          <w:rFonts w:ascii="Tahoma" w:hAnsi="Tahoma" w:cs="Tahoma"/>
          <w:bCs/>
          <w:color w:val="CC9900"/>
          <w:sz w:val="20"/>
          <w:szCs w:val="20"/>
        </w:rPr>
        <w:t xml:space="preserve"> ani na chat, kde jsou po napadení hackerem snadno dohledatelné. Je-li to nutné, hesla by se měla posílat ve formátu obrázku, ve kterém je robot </w:t>
      </w:r>
      <w:r w:rsidR="0029617D">
        <w:rPr>
          <w:rFonts w:ascii="Tahoma" w:hAnsi="Tahoma" w:cs="Tahoma"/>
          <w:bCs/>
          <w:color w:val="CC9900"/>
          <w:sz w:val="20"/>
          <w:szCs w:val="20"/>
        </w:rPr>
        <w:t>nerozezná,</w:t>
      </w:r>
      <w:r w:rsidR="00357A05" w:rsidRPr="00952F55">
        <w:rPr>
          <w:rFonts w:ascii="Tahoma" w:hAnsi="Tahoma" w:cs="Tahoma"/>
          <w:bCs/>
          <w:color w:val="CC9900"/>
          <w:sz w:val="20"/>
          <w:szCs w:val="20"/>
        </w:rPr>
        <w:t xml:space="preserve"> a následně zprávu smazat</w:t>
      </w:r>
      <w:r w:rsidR="00326C48" w:rsidRPr="00952F55">
        <w:rPr>
          <w:rFonts w:ascii="Tahoma" w:hAnsi="Tahoma" w:cs="Tahoma"/>
          <w:bCs/>
          <w:color w:val="CC9900"/>
          <w:sz w:val="20"/>
          <w:szCs w:val="20"/>
        </w:rPr>
        <w:t xml:space="preserve">. Některé portály, když pošlou uživateli nově vygenerované heslo e-mailem, </w:t>
      </w:r>
      <w:r w:rsidR="00E85D8A" w:rsidRPr="00952F55">
        <w:rPr>
          <w:rFonts w:ascii="Tahoma" w:hAnsi="Tahoma" w:cs="Tahoma"/>
          <w:bCs/>
          <w:color w:val="CC9900"/>
          <w:sz w:val="20"/>
          <w:szCs w:val="20"/>
        </w:rPr>
        <w:t xml:space="preserve">už </w:t>
      </w:r>
      <w:r w:rsidR="00326C48" w:rsidRPr="00952F55">
        <w:rPr>
          <w:rFonts w:ascii="Tahoma" w:hAnsi="Tahoma" w:cs="Tahoma"/>
          <w:bCs/>
          <w:color w:val="CC9900"/>
          <w:sz w:val="20"/>
          <w:szCs w:val="20"/>
        </w:rPr>
        <w:t xml:space="preserve">jej také upozorní, že si má </w:t>
      </w:r>
      <w:r w:rsidR="00357A05" w:rsidRPr="00952F55">
        <w:rPr>
          <w:rFonts w:ascii="Tahoma" w:hAnsi="Tahoma" w:cs="Tahoma"/>
          <w:bCs/>
          <w:color w:val="CC9900"/>
          <w:sz w:val="20"/>
          <w:szCs w:val="20"/>
        </w:rPr>
        <w:t xml:space="preserve">heslo </w:t>
      </w:r>
      <w:r w:rsidR="00326C48" w:rsidRPr="00952F55">
        <w:rPr>
          <w:rFonts w:ascii="Tahoma" w:hAnsi="Tahoma" w:cs="Tahoma"/>
          <w:bCs/>
          <w:color w:val="CC9900"/>
          <w:sz w:val="20"/>
          <w:szCs w:val="20"/>
        </w:rPr>
        <w:t xml:space="preserve">hned změnit, anebo jde pouze o </w:t>
      </w:r>
      <w:r w:rsidR="00326C48" w:rsidRPr="00952F55">
        <w:rPr>
          <w:rFonts w:ascii="Tahoma" w:hAnsi="Tahoma" w:cs="Tahoma"/>
          <w:bCs/>
          <w:color w:val="CC9900"/>
          <w:sz w:val="20"/>
          <w:szCs w:val="20"/>
        </w:rPr>
        <w:t>jednorázový přístupový údaj</w:t>
      </w:r>
      <w:r w:rsidR="00FE4C80" w:rsidRPr="00952F55">
        <w:rPr>
          <w:rFonts w:ascii="Tahoma" w:hAnsi="Tahoma" w:cs="Tahoma"/>
          <w:bCs/>
          <w:color w:val="CC9900"/>
          <w:sz w:val="20"/>
          <w:szCs w:val="20"/>
        </w:rPr>
        <w:t>, případně odkaz ke změně</w:t>
      </w:r>
      <w:r w:rsidR="00E0223A" w:rsidRPr="00952F55">
        <w:rPr>
          <w:rFonts w:ascii="Tahoma" w:hAnsi="Tahoma" w:cs="Tahoma"/>
          <w:bCs/>
          <w:color w:val="CC9900"/>
          <w:sz w:val="20"/>
          <w:szCs w:val="20"/>
        </w:rPr>
        <w:t>.</w:t>
      </w:r>
      <w:r w:rsidR="00357A05" w:rsidRPr="00952F55">
        <w:rPr>
          <w:rFonts w:ascii="Tahoma" w:hAnsi="Tahoma" w:cs="Tahoma"/>
          <w:bCs/>
          <w:color w:val="CC9900"/>
          <w:sz w:val="20"/>
          <w:szCs w:val="20"/>
        </w:rPr>
        <w:t xml:space="preserve"> </w:t>
      </w:r>
      <w:r w:rsidR="00E0223A" w:rsidRPr="00952F55">
        <w:rPr>
          <w:rFonts w:ascii="Tahoma" w:hAnsi="Tahoma" w:cs="Tahoma"/>
          <w:bCs/>
          <w:color w:val="CC9900"/>
          <w:sz w:val="20"/>
          <w:szCs w:val="20"/>
        </w:rPr>
        <w:t>T</w:t>
      </w:r>
      <w:r w:rsidR="00357A05" w:rsidRPr="00952F55">
        <w:rPr>
          <w:rFonts w:ascii="Tahoma" w:hAnsi="Tahoma" w:cs="Tahoma"/>
          <w:bCs/>
          <w:color w:val="CC9900"/>
          <w:sz w:val="20"/>
          <w:szCs w:val="20"/>
        </w:rPr>
        <w:t>ento bezpečnější přístup však zatím není pravidlem</w:t>
      </w:r>
      <w:r w:rsidR="00E0223A" w:rsidRPr="00952F55">
        <w:rPr>
          <w:rFonts w:ascii="Tahoma" w:hAnsi="Tahoma" w:cs="Tahoma"/>
          <w:bCs/>
          <w:color w:val="CC9900"/>
          <w:sz w:val="20"/>
          <w:szCs w:val="20"/>
        </w:rPr>
        <w:t xml:space="preserve"> u všech, proto je žádoucí zprávu s vepsaným heslem z účtu po přečtení smazat</w:t>
      </w:r>
      <w:r w:rsidR="00357A05" w:rsidRPr="00952F55">
        <w:rPr>
          <w:rFonts w:ascii="Tahoma" w:hAnsi="Tahoma" w:cs="Tahoma"/>
          <w:bCs/>
          <w:color w:val="CC9900"/>
          <w:sz w:val="20"/>
          <w:szCs w:val="20"/>
        </w:rPr>
        <w:t>,</w:t>
      </w:r>
      <w:r w:rsidR="00326C48" w:rsidRPr="00952F55">
        <w:rPr>
          <w:rFonts w:ascii="Tahoma" w:hAnsi="Tahoma" w:cs="Tahoma"/>
          <w:bCs/>
          <w:color w:val="CC9900"/>
          <w:sz w:val="20"/>
          <w:szCs w:val="20"/>
        </w:rPr>
        <w:t xml:space="preserve">“ </w:t>
      </w:r>
      <w:r w:rsidR="00357A05" w:rsidRPr="00952F55">
        <w:rPr>
          <w:rFonts w:ascii="Tahoma" w:hAnsi="Tahoma" w:cs="Tahoma"/>
          <w:bCs/>
          <w:sz w:val="20"/>
          <w:szCs w:val="20"/>
        </w:rPr>
        <w:t>do</w:t>
      </w:r>
      <w:r w:rsidR="00CF34EE" w:rsidRPr="00952F55">
        <w:rPr>
          <w:rFonts w:ascii="Tahoma" w:hAnsi="Tahoma" w:cs="Tahoma"/>
          <w:bCs/>
          <w:sz w:val="20"/>
          <w:szCs w:val="20"/>
        </w:rPr>
        <w:t>plnil</w:t>
      </w:r>
      <w:r w:rsidR="00C04C0A" w:rsidRPr="00952F55">
        <w:rPr>
          <w:rFonts w:ascii="Tahoma" w:hAnsi="Tahoma" w:cs="Tahoma"/>
          <w:bCs/>
          <w:sz w:val="20"/>
          <w:szCs w:val="20"/>
        </w:rPr>
        <w:t xml:space="preserve"> Martin Vodička.</w:t>
      </w:r>
    </w:p>
    <w:p w14:paraId="798BDE3C" w14:textId="77777777" w:rsidR="00443332" w:rsidRPr="00952F55" w:rsidRDefault="00443332" w:rsidP="00443332">
      <w:pPr>
        <w:jc w:val="both"/>
        <w:rPr>
          <w:rFonts w:ascii="Tahoma" w:hAnsi="Tahoma" w:cs="Tahoma"/>
          <w:b/>
          <w:sz w:val="20"/>
          <w:szCs w:val="20"/>
        </w:rPr>
      </w:pPr>
      <w:r w:rsidRPr="00952F55">
        <w:rPr>
          <w:rFonts w:ascii="Tahoma" w:hAnsi="Tahoma" w:cs="Tahoma"/>
          <w:b/>
          <w:sz w:val="20"/>
          <w:szCs w:val="20"/>
        </w:rPr>
        <w:t>MLADÍ NEJSOU LEPŠÍ</w:t>
      </w:r>
    </w:p>
    <w:p w14:paraId="68CACBD4" w14:textId="19357576" w:rsidR="00443332" w:rsidRPr="00952F55" w:rsidRDefault="00443332" w:rsidP="00443332">
      <w:pPr>
        <w:jc w:val="both"/>
        <w:rPr>
          <w:rFonts w:ascii="Tahoma" w:hAnsi="Tahoma" w:cs="Tahoma"/>
          <w:bCs/>
          <w:sz w:val="20"/>
          <w:szCs w:val="20"/>
        </w:rPr>
      </w:pPr>
      <w:r w:rsidRPr="00952F55">
        <w:rPr>
          <w:rFonts w:ascii="Tahoma" w:hAnsi="Tahoma" w:cs="Tahoma"/>
          <w:bCs/>
          <w:sz w:val="20"/>
          <w:szCs w:val="20"/>
        </w:rPr>
        <w:t xml:space="preserve">Mladá generace se v internetovém prostředí orientuje o něco lépe než ti dříve narození, obvykle však internet vnímá jako svého kamaráda a nijak pečlivě svá osobní data nechrání. </w:t>
      </w:r>
      <w:r w:rsidR="00741DC6" w:rsidRPr="00952F55">
        <w:rPr>
          <w:rFonts w:ascii="Tahoma" w:hAnsi="Tahoma" w:cs="Tahoma"/>
          <w:bCs/>
          <w:color w:val="CC9900"/>
          <w:sz w:val="20"/>
          <w:szCs w:val="20"/>
        </w:rPr>
        <w:t>„U studentů prvních ročníků býváme překvapeni, jak neopatrně se svými citlivými údaji zacházejí, byť jsou přesvědčeni, že to tak není. Rizikové je zejména jejich chování na sociálních sítích – profily užívají veřejně, propojují se s neznámými lidmi, mají zapnuté sledování polohy nebo sdílí podezřelé zprávy a videa, které slouží k nabourání jejich účtu. Žijí neustále on-line, ale už si nevšímají, zda jsou připojeni k veřejné síti a že mohou být jejich data pro další osoby viditelná. Naším úkolem je</w:t>
      </w:r>
      <w:r w:rsidR="00952F55" w:rsidRPr="00952F55">
        <w:rPr>
          <w:rFonts w:ascii="Tahoma" w:hAnsi="Tahoma" w:cs="Tahoma"/>
          <w:bCs/>
          <w:color w:val="CC9900"/>
          <w:sz w:val="20"/>
          <w:szCs w:val="20"/>
        </w:rPr>
        <w:t xml:space="preserve"> studenty </w:t>
      </w:r>
      <w:r w:rsidR="00741DC6" w:rsidRPr="00952F55">
        <w:rPr>
          <w:rFonts w:ascii="Tahoma" w:hAnsi="Tahoma" w:cs="Tahoma"/>
          <w:bCs/>
          <w:color w:val="CC9900"/>
          <w:sz w:val="20"/>
          <w:szCs w:val="20"/>
        </w:rPr>
        <w:t xml:space="preserve">v rámci výuky seznámit s bezpečností na internetu a ochranou dat. Když se naučí, jak informační technologie a virtuální svět funguje od základu, pochopí, jak s daty nakládat a co může být naopak riskantní. To v budoucnu využijí v jakékoli profesi i soukromém životě,“ </w:t>
      </w:r>
      <w:r w:rsidRPr="00952F55">
        <w:rPr>
          <w:rFonts w:ascii="Tahoma" w:hAnsi="Tahoma" w:cs="Tahoma"/>
          <w:bCs/>
          <w:sz w:val="20"/>
          <w:szCs w:val="20"/>
        </w:rPr>
        <w:t xml:space="preserve">uzavřel </w:t>
      </w:r>
      <w:r w:rsidR="00741DC6" w:rsidRPr="00952F55">
        <w:rPr>
          <w:rFonts w:ascii="Tahoma" w:hAnsi="Tahoma" w:cs="Tahoma"/>
          <w:bCs/>
          <w:sz w:val="20"/>
          <w:szCs w:val="20"/>
        </w:rPr>
        <w:t xml:space="preserve">ředitel SSŠVT </w:t>
      </w:r>
      <w:r w:rsidRPr="00952F55">
        <w:rPr>
          <w:rFonts w:ascii="Tahoma" w:hAnsi="Tahoma" w:cs="Tahoma"/>
          <w:bCs/>
          <w:sz w:val="20"/>
          <w:szCs w:val="20"/>
        </w:rPr>
        <w:t xml:space="preserve">Martin Vodička.   </w:t>
      </w:r>
    </w:p>
    <w:p w14:paraId="781F8BA7" w14:textId="77777777" w:rsidR="00682122" w:rsidRPr="00275D3A" w:rsidRDefault="00CE52DC" w:rsidP="00F2570C">
      <w:pPr>
        <w:pBdr>
          <w:top w:val="single" w:sz="4" w:space="1" w:color="auto"/>
        </w:pBdr>
        <w:spacing w:line="240" w:lineRule="auto"/>
        <w:jc w:val="both"/>
        <w:rPr>
          <w:rFonts w:ascii="Tahoma" w:hAnsi="Tahoma" w:cs="Tahoma"/>
          <w:b/>
          <w:sz w:val="16"/>
          <w:szCs w:val="16"/>
        </w:rPr>
      </w:pPr>
      <w:r w:rsidRPr="00275D3A">
        <w:rPr>
          <w:rFonts w:ascii="Tahoma" w:hAnsi="Tahoma" w:cs="Tahoma"/>
          <w:b/>
          <w:sz w:val="16"/>
          <w:szCs w:val="16"/>
        </w:rPr>
        <w:t>KONTAKT PRO MÉDIA:</w:t>
      </w:r>
    </w:p>
    <w:p w14:paraId="6D3D8F29" w14:textId="77777777" w:rsidR="00593242" w:rsidRPr="00275D3A" w:rsidRDefault="00CE52DC" w:rsidP="00F2570C">
      <w:pPr>
        <w:pBdr>
          <w:top w:val="single" w:sz="4" w:space="1" w:color="auto"/>
        </w:pBdr>
        <w:spacing w:line="240" w:lineRule="auto"/>
        <w:jc w:val="both"/>
        <w:rPr>
          <w:rFonts w:ascii="Tahoma" w:eastAsia="Times New Roman" w:hAnsi="Tahoma" w:cs="Tahoma"/>
          <w:b/>
          <w:bCs/>
          <w:noProof/>
          <w:color w:val="CC9900"/>
          <w:sz w:val="16"/>
          <w:szCs w:val="16"/>
          <w:lang w:eastAsia="cs-CZ"/>
        </w:rPr>
      </w:pPr>
      <w:r w:rsidRPr="00275D3A">
        <w:rPr>
          <w:rFonts w:ascii="Tahoma" w:eastAsia="Times New Roman" w:hAnsi="Tahoma" w:cs="Tahoma"/>
          <w:b/>
          <w:bCs/>
          <w:noProof/>
          <w:color w:val="333333"/>
          <w:sz w:val="16"/>
          <w:szCs w:val="16"/>
          <w:lang w:eastAsia="cs-CZ"/>
        </w:rPr>
        <w:t>Mgr. Eliška Crkovská</w:t>
      </w:r>
      <w:r w:rsidRPr="00275D3A">
        <w:rPr>
          <w:rFonts w:ascii="Tahoma" w:eastAsia="Times New Roman" w:hAnsi="Tahoma" w:cs="Tahoma"/>
          <w:b/>
          <w:bCs/>
          <w:noProof/>
          <w:color w:val="CC9900"/>
          <w:sz w:val="16"/>
          <w:szCs w:val="16"/>
          <w:lang w:eastAsia="cs-CZ"/>
        </w:rPr>
        <w:t>_mediální konzultant</w:t>
      </w:r>
    </w:p>
    <w:p w14:paraId="6DA9FDB8" w14:textId="77777777" w:rsidR="00593242" w:rsidRPr="00275D3A" w:rsidRDefault="00241094" w:rsidP="00F2570C">
      <w:pPr>
        <w:spacing w:line="240" w:lineRule="auto"/>
        <w:rPr>
          <w:rFonts w:ascii="Tahoma" w:hAnsi="Tahoma" w:cs="Tahoma"/>
          <w:b/>
          <w:bCs/>
          <w:sz w:val="16"/>
          <w:szCs w:val="16"/>
        </w:rPr>
      </w:pPr>
      <w:r w:rsidRPr="00275D3A">
        <w:rPr>
          <w:rFonts w:ascii="Tahoma" w:hAnsi="Tahoma" w:cs="Tahoma"/>
          <w:b/>
          <w:noProof/>
          <w:sz w:val="16"/>
          <w:szCs w:val="16"/>
          <w:lang w:eastAsia="cs-CZ"/>
        </w:rPr>
        <w:drawing>
          <wp:inline distT="0" distB="0" distL="0" distR="0" wp14:anchorId="04D5C8A8" wp14:editId="187F9699">
            <wp:extent cx="827405" cy="132715"/>
            <wp:effectExtent l="0" t="0" r="0" b="0"/>
            <wp:docPr id="1" name="Obrázek 1" descr="pear_media logo_fin rgb_bez okraj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ear_media logo_fin rgb_bez okraju.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405" cy="132715"/>
                    </a:xfrm>
                    <a:prstGeom prst="rect">
                      <a:avLst/>
                    </a:prstGeom>
                    <a:noFill/>
                    <a:ln>
                      <a:noFill/>
                    </a:ln>
                  </pic:spPr>
                </pic:pic>
              </a:graphicData>
            </a:graphic>
          </wp:inline>
        </w:drawing>
      </w:r>
    </w:p>
    <w:p w14:paraId="2D77765A" w14:textId="77777777" w:rsidR="008837C9" w:rsidRPr="00275D3A" w:rsidRDefault="00CE52DC" w:rsidP="00F2570C">
      <w:pPr>
        <w:pBdr>
          <w:bottom w:val="single" w:sz="6" w:space="1" w:color="auto"/>
        </w:pBdr>
        <w:spacing w:line="240" w:lineRule="auto"/>
        <w:rPr>
          <w:rFonts w:ascii="Tahoma" w:hAnsi="Tahoma" w:cs="Tahoma"/>
          <w:sz w:val="16"/>
          <w:szCs w:val="16"/>
        </w:rPr>
      </w:pPr>
      <w:r w:rsidRPr="00275D3A">
        <w:rPr>
          <w:rFonts w:ascii="Tahoma" w:hAnsi="Tahoma" w:cs="Tahoma"/>
          <w:b/>
          <w:bCs/>
          <w:sz w:val="16"/>
          <w:szCs w:val="16"/>
        </w:rPr>
        <w:t xml:space="preserve">+420 605 218 549, </w:t>
      </w:r>
      <w:hyperlink r:id="rId9" w:history="1">
        <w:r w:rsidRPr="00275D3A">
          <w:rPr>
            <w:rStyle w:val="Hypertextovodkaz"/>
            <w:rFonts w:ascii="Tahoma" w:hAnsi="Tahoma" w:cs="Tahoma"/>
            <w:b/>
            <w:bCs/>
            <w:sz w:val="16"/>
            <w:szCs w:val="16"/>
          </w:rPr>
          <w:t>eliska@pearmedia.cz</w:t>
        </w:r>
      </w:hyperlink>
      <w:r w:rsidRPr="00275D3A">
        <w:rPr>
          <w:rFonts w:ascii="Tahoma" w:hAnsi="Tahoma" w:cs="Tahoma"/>
          <w:b/>
          <w:bCs/>
          <w:sz w:val="16"/>
          <w:szCs w:val="16"/>
        </w:rPr>
        <w:t xml:space="preserve"> </w:t>
      </w:r>
      <w:r w:rsidR="00F11327" w:rsidRPr="00275D3A">
        <w:rPr>
          <w:rFonts w:ascii="Tahoma" w:hAnsi="Tahoma" w:cs="Tahoma"/>
          <w:b/>
          <w:bCs/>
          <w:sz w:val="16"/>
          <w:szCs w:val="16"/>
        </w:rPr>
        <w:t xml:space="preserve">, </w:t>
      </w:r>
      <w:hyperlink r:id="rId10" w:history="1">
        <w:r w:rsidRPr="00275D3A">
          <w:rPr>
            <w:rStyle w:val="Hypertextovodkaz"/>
            <w:rFonts w:ascii="Tahoma" w:eastAsia="Times New Roman" w:hAnsi="Tahoma" w:cs="Tahoma"/>
            <w:b/>
            <w:bCs/>
            <w:noProof/>
            <w:sz w:val="16"/>
            <w:szCs w:val="16"/>
            <w:lang w:eastAsia="cs-CZ"/>
          </w:rPr>
          <w:t>pearmedia.cz</w:t>
        </w:r>
      </w:hyperlink>
    </w:p>
    <w:p w14:paraId="460BFD19" w14:textId="77777777" w:rsidR="00280F72" w:rsidRPr="00275D3A" w:rsidRDefault="00280F72" w:rsidP="00280F72">
      <w:pPr>
        <w:jc w:val="both"/>
        <w:rPr>
          <w:rFonts w:ascii="Tahoma" w:hAnsi="Tahoma" w:cs="Tahoma"/>
          <w:b/>
          <w:sz w:val="18"/>
          <w:szCs w:val="18"/>
        </w:rPr>
      </w:pPr>
      <w:r w:rsidRPr="00275D3A">
        <w:rPr>
          <w:rFonts w:ascii="Tahoma" w:hAnsi="Tahoma" w:cs="Tahoma"/>
          <w:b/>
          <w:sz w:val="18"/>
          <w:szCs w:val="18"/>
        </w:rPr>
        <w:t xml:space="preserve">SOUKROMÁ STŘEDNÍ ŠKOLA VÝPOČETNÍ TECHNIKY, </w:t>
      </w:r>
      <w:hyperlink r:id="rId11" w:history="1">
        <w:r w:rsidRPr="00275D3A">
          <w:rPr>
            <w:rStyle w:val="Hypertextovodkaz"/>
            <w:rFonts w:ascii="Tahoma" w:hAnsi="Tahoma" w:cs="Tahoma"/>
            <w:b/>
            <w:sz w:val="18"/>
            <w:szCs w:val="18"/>
          </w:rPr>
          <w:t>www.sssvt.cz</w:t>
        </w:r>
      </w:hyperlink>
    </w:p>
    <w:p w14:paraId="53EEA250" w14:textId="289BC0F4" w:rsidR="00377C3B" w:rsidRPr="00275D3A" w:rsidRDefault="00280F72" w:rsidP="00280F72">
      <w:pPr>
        <w:jc w:val="both"/>
        <w:rPr>
          <w:rFonts w:ascii="Tahoma" w:hAnsi="Tahoma" w:cs="Tahoma"/>
          <w:sz w:val="16"/>
          <w:szCs w:val="16"/>
        </w:rPr>
      </w:pPr>
      <w:r w:rsidRPr="00275D3A">
        <w:rPr>
          <w:rFonts w:ascii="Tahoma" w:hAnsi="Tahoma" w:cs="Tahoma"/>
          <w:sz w:val="16"/>
          <w:szCs w:val="16"/>
        </w:rPr>
        <w:t>Soukromá střední škola výpočetní techniky (SSŠVT) se od svého založení v roce 1994 specializuje na výuku maturitních oborů zaměřených na informační technologie. Zároveň je také spolutvůrcem těchto oborů. V současné době škola nabízí studentům tři specializace: grafické systémy a tvorbu webových stránek, správu počítačových sítí, programování a databázové systémy. Kvalita pedagogického sboru, důraz na samostatné myšlení studentů a neustále modernizované vybavení školy se každý rok promítají do bezmála stoprocentní úspěšnosti absolventů při přijímacích zkouškách na VŠ. Mimo to se studenti uplatňují v širokém spektru zaměstnání spojených s využitím výpočetní techniky a informačních technologií. Roční školné činí 19 500 Kč. SSŠVT je členem Sdružení soukromých škol ČMS.</w:t>
      </w:r>
    </w:p>
    <w:sectPr w:rsidR="00377C3B" w:rsidRPr="00275D3A" w:rsidSect="00B721C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AFBE" w14:textId="77777777" w:rsidR="004305D0" w:rsidRDefault="004305D0" w:rsidP="00BF7521">
      <w:pPr>
        <w:spacing w:after="0" w:line="240" w:lineRule="auto"/>
      </w:pPr>
      <w:r>
        <w:separator/>
      </w:r>
    </w:p>
  </w:endnote>
  <w:endnote w:type="continuationSeparator" w:id="0">
    <w:p w14:paraId="39AAC8CA" w14:textId="77777777" w:rsidR="004305D0" w:rsidRDefault="004305D0" w:rsidP="00BF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7361" w14:textId="77777777" w:rsidR="00FA7B31" w:rsidRDefault="00241094">
    <w:pPr>
      <w:pStyle w:val="Zpat"/>
    </w:pPr>
    <w:r>
      <w:rPr>
        <w:noProof/>
        <w:lang w:eastAsia="cs-CZ"/>
      </w:rPr>
      <w:drawing>
        <wp:anchor distT="0" distB="0" distL="0" distR="0" simplePos="0" relativeHeight="251656704" behindDoc="1" locked="0" layoutInCell="1" allowOverlap="1" wp14:anchorId="7C451728" wp14:editId="01964CDA">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F3DF3">
      <w:rPr>
        <w:noProof/>
        <w:lang w:eastAsia="cs-CZ"/>
      </w:rPr>
      <w:t>*</w:t>
    </w:r>
    <w:r w:rsidR="007F3DF3" w:rsidRPr="007F3DF3">
      <w:rPr>
        <w:rFonts w:ascii="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C21A" w14:textId="77777777" w:rsidR="004305D0" w:rsidRDefault="004305D0" w:rsidP="00BF7521">
      <w:pPr>
        <w:spacing w:after="0" w:line="240" w:lineRule="auto"/>
      </w:pPr>
      <w:r>
        <w:separator/>
      </w:r>
    </w:p>
  </w:footnote>
  <w:footnote w:type="continuationSeparator" w:id="0">
    <w:p w14:paraId="3F649744" w14:textId="77777777" w:rsidR="004305D0" w:rsidRDefault="004305D0" w:rsidP="00BF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8C03" w14:textId="77777777" w:rsidR="00FA7B31" w:rsidRDefault="00241094" w:rsidP="00377C3B">
    <w:pPr>
      <w:pStyle w:val="Zhlav"/>
      <w:ind w:firstLine="1416"/>
      <w:jc w:val="center"/>
      <w:rPr>
        <w:b/>
        <w:sz w:val="36"/>
        <w:szCs w:val="36"/>
      </w:rPr>
    </w:pPr>
    <w:r>
      <w:rPr>
        <w:noProof/>
        <w:lang w:eastAsia="cs-CZ"/>
      </w:rPr>
      <w:drawing>
        <wp:anchor distT="0" distB="0" distL="114300" distR="114300" simplePos="0" relativeHeight="251657728" behindDoc="0" locked="0" layoutInCell="1" allowOverlap="1" wp14:anchorId="167A43A8" wp14:editId="6B822EAA">
          <wp:simplePos x="0" y="0"/>
          <wp:positionH relativeFrom="column">
            <wp:posOffset>-471170</wp:posOffset>
          </wp:positionH>
          <wp:positionV relativeFrom="paragraph">
            <wp:posOffset>-240030</wp:posOffset>
          </wp:positionV>
          <wp:extent cx="2305050" cy="762000"/>
          <wp:effectExtent l="0" t="0" r="0" b="0"/>
          <wp:wrapSquare wrapText="bothSides"/>
          <wp:docPr id="3" name="obrázek 2"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C:\Users\Eli\Documents\FIRMA, pear_media\KLIENTI\SSŠVT\foto + logo\logo_sssvt_barva.png"/>
                  <pic:cNvPicPr>
                    <a:picLocks/>
                  </pic:cNvPicPr>
                </pic:nvPicPr>
                <pic:blipFill>
                  <a:blip r:embed="rId1">
                    <a:extLst>
                      <a:ext uri="{28A0092B-C50C-407E-A947-70E740481C1C}">
                        <a14:useLocalDpi xmlns:a14="http://schemas.microsoft.com/office/drawing/2010/main" val="0"/>
                      </a:ext>
                    </a:extLst>
                  </a:blip>
                  <a:srcRect l="9647" t="27129" r="10931" b="29256"/>
                  <a:stretch>
                    <a:fillRect/>
                  </a:stretch>
                </pic:blipFill>
                <pic:spPr bwMode="auto">
                  <a:xfrm>
                    <a:off x="0" y="0"/>
                    <a:ext cx="230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32722" w14:textId="77777777" w:rsidR="00FA7B31" w:rsidRPr="004F235A" w:rsidRDefault="00FA7B31" w:rsidP="004F235A">
    <w:pPr>
      <w:pStyle w:val="Zhlav"/>
      <w:ind w:firstLine="1416"/>
      <w:jc w:val="right"/>
      <w:rPr>
        <w:b/>
        <w:sz w:val="36"/>
        <w:szCs w:val="36"/>
      </w:rPr>
    </w:pPr>
    <w:r w:rsidRPr="00BF7521">
      <w:rPr>
        <w:b/>
        <w:sz w:val="36"/>
        <w:szCs w:val="36"/>
      </w:rPr>
      <w:t>TISKOVÁ ZPRÁVA</w:t>
    </w:r>
  </w:p>
  <w:p w14:paraId="5CE1073C" w14:textId="77777777" w:rsidR="00FA7B31" w:rsidRPr="00807B80" w:rsidRDefault="00FA7B31" w:rsidP="00807B80">
    <w:pPr>
      <w:pStyle w:val="Zhlav"/>
      <w:ind w:firstLine="14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8A"/>
    <w:multiLevelType w:val="hybridMultilevel"/>
    <w:tmpl w:val="C21E9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CE64F4"/>
    <w:multiLevelType w:val="hybridMultilevel"/>
    <w:tmpl w:val="6BD4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C6092B"/>
    <w:multiLevelType w:val="hybridMultilevel"/>
    <w:tmpl w:val="B024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6D0E32"/>
    <w:multiLevelType w:val="hybridMultilevel"/>
    <w:tmpl w:val="85580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300024"/>
    <w:multiLevelType w:val="hybridMultilevel"/>
    <w:tmpl w:val="1D7A4676"/>
    <w:lvl w:ilvl="0" w:tplc="1EB0A4D6">
      <w:start w:val="1"/>
      <w:numFmt w:val="bullet"/>
      <w:lvlText w:val=""/>
      <w:lvlJc w:val="left"/>
      <w:pPr>
        <w:ind w:left="720" w:hanging="360"/>
      </w:pPr>
      <w:rPr>
        <w:rFonts w:ascii="Symbol" w:hAnsi="Symbol" w:hint="default"/>
      </w:rPr>
    </w:lvl>
    <w:lvl w:ilvl="1" w:tplc="1EB0A4D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1"/>
    <w:rsid w:val="00000F8A"/>
    <w:rsid w:val="0000362C"/>
    <w:rsid w:val="00004A3B"/>
    <w:rsid w:val="000058B7"/>
    <w:rsid w:val="00011B48"/>
    <w:rsid w:val="00011F57"/>
    <w:rsid w:val="00020D6F"/>
    <w:rsid w:val="00024687"/>
    <w:rsid w:val="00026FB0"/>
    <w:rsid w:val="00032EBC"/>
    <w:rsid w:val="00036D77"/>
    <w:rsid w:val="00040463"/>
    <w:rsid w:val="000412DC"/>
    <w:rsid w:val="000431F7"/>
    <w:rsid w:val="0004583A"/>
    <w:rsid w:val="000467E6"/>
    <w:rsid w:val="00047825"/>
    <w:rsid w:val="00047A8E"/>
    <w:rsid w:val="00054D55"/>
    <w:rsid w:val="00056DE3"/>
    <w:rsid w:val="00061DCD"/>
    <w:rsid w:val="0007116D"/>
    <w:rsid w:val="00075B53"/>
    <w:rsid w:val="00077C71"/>
    <w:rsid w:val="00081C6A"/>
    <w:rsid w:val="00082701"/>
    <w:rsid w:val="000859E6"/>
    <w:rsid w:val="0008677B"/>
    <w:rsid w:val="00086B47"/>
    <w:rsid w:val="00091015"/>
    <w:rsid w:val="00091993"/>
    <w:rsid w:val="000938D7"/>
    <w:rsid w:val="000A0E3A"/>
    <w:rsid w:val="000A6FE8"/>
    <w:rsid w:val="000B095D"/>
    <w:rsid w:val="000B19E8"/>
    <w:rsid w:val="000B3C14"/>
    <w:rsid w:val="000B7FCD"/>
    <w:rsid w:val="000C2092"/>
    <w:rsid w:val="000C25D7"/>
    <w:rsid w:val="000C2BDE"/>
    <w:rsid w:val="000C3C83"/>
    <w:rsid w:val="000C437A"/>
    <w:rsid w:val="000C4B00"/>
    <w:rsid w:val="000C65DE"/>
    <w:rsid w:val="000D0EDB"/>
    <w:rsid w:val="000D5843"/>
    <w:rsid w:val="000D6224"/>
    <w:rsid w:val="000D62F1"/>
    <w:rsid w:val="000E0271"/>
    <w:rsid w:val="000E3169"/>
    <w:rsid w:val="000E69AB"/>
    <w:rsid w:val="0010280F"/>
    <w:rsid w:val="00107049"/>
    <w:rsid w:val="001074E1"/>
    <w:rsid w:val="0010785B"/>
    <w:rsid w:val="0012109C"/>
    <w:rsid w:val="001248C3"/>
    <w:rsid w:val="00124AED"/>
    <w:rsid w:val="001327C8"/>
    <w:rsid w:val="00135A1D"/>
    <w:rsid w:val="001409D9"/>
    <w:rsid w:val="00140F81"/>
    <w:rsid w:val="00143363"/>
    <w:rsid w:val="00143809"/>
    <w:rsid w:val="00150353"/>
    <w:rsid w:val="00160D3D"/>
    <w:rsid w:val="00164DA7"/>
    <w:rsid w:val="00170B91"/>
    <w:rsid w:val="00174236"/>
    <w:rsid w:val="0018088B"/>
    <w:rsid w:val="001819EB"/>
    <w:rsid w:val="00181F6C"/>
    <w:rsid w:val="00192AD8"/>
    <w:rsid w:val="001940CD"/>
    <w:rsid w:val="001943D9"/>
    <w:rsid w:val="00197C41"/>
    <w:rsid w:val="001A2CBB"/>
    <w:rsid w:val="001B0CC3"/>
    <w:rsid w:val="001B11DB"/>
    <w:rsid w:val="001B2DE6"/>
    <w:rsid w:val="001B5D3C"/>
    <w:rsid w:val="001C1630"/>
    <w:rsid w:val="001C2083"/>
    <w:rsid w:val="001C7DCE"/>
    <w:rsid w:val="001D42C3"/>
    <w:rsid w:val="001D46DF"/>
    <w:rsid w:val="001D4C3F"/>
    <w:rsid w:val="001D7846"/>
    <w:rsid w:val="001E7BED"/>
    <w:rsid w:val="001E7E9D"/>
    <w:rsid w:val="001F0478"/>
    <w:rsid w:val="001F1C05"/>
    <w:rsid w:val="001F715D"/>
    <w:rsid w:val="001F7787"/>
    <w:rsid w:val="00204310"/>
    <w:rsid w:val="00204958"/>
    <w:rsid w:val="00211721"/>
    <w:rsid w:val="00211C26"/>
    <w:rsid w:val="00212875"/>
    <w:rsid w:val="002130AA"/>
    <w:rsid w:val="00223084"/>
    <w:rsid w:val="002238F2"/>
    <w:rsid w:val="002320C5"/>
    <w:rsid w:val="002369D6"/>
    <w:rsid w:val="0024045C"/>
    <w:rsid w:val="00241094"/>
    <w:rsid w:val="00243060"/>
    <w:rsid w:val="00243C06"/>
    <w:rsid w:val="00245D9F"/>
    <w:rsid w:val="00246730"/>
    <w:rsid w:val="00251FBE"/>
    <w:rsid w:val="00257695"/>
    <w:rsid w:val="0026045D"/>
    <w:rsid w:val="0026440A"/>
    <w:rsid w:val="00266062"/>
    <w:rsid w:val="00266499"/>
    <w:rsid w:val="00272745"/>
    <w:rsid w:val="00272B97"/>
    <w:rsid w:val="00275D3A"/>
    <w:rsid w:val="00276B8E"/>
    <w:rsid w:val="00280334"/>
    <w:rsid w:val="00280F72"/>
    <w:rsid w:val="00282CAA"/>
    <w:rsid w:val="00283276"/>
    <w:rsid w:val="00283E1D"/>
    <w:rsid w:val="00290E09"/>
    <w:rsid w:val="00290E2B"/>
    <w:rsid w:val="0029617D"/>
    <w:rsid w:val="002A035E"/>
    <w:rsid w:val="002A0DD0"/>
    <w:rsid w:val="002A6768"/>
    <w:rsid w:val="002A7D00"/>
    <w:rsid w:val="002B0ACD"/>
    <w:rsid w:val="002B14CD"/>
    <w:rsid w:val="002B3891"/>
    <w:rsid w:val="002B7200"/>
    <w:rsid w:val="002C5B93"/>
    <w:rsid w:val="002C5D83"/>
    <w:rsid w:val="002D34EC"/>
    <w:rsid w:val="002D479D"/>
    <w:rsid w:val="002E19E9"/>
    <w:rsid w:val="002E62B9"/>
    <w:rsid w:val="002F7F8D"/>
    <w:rsid w:val="003010F9"/>
    <w:rsid w:val="003024AD"/>
    <w:rsid w:val="003051C4"/>
    <w:rsid w:val="00323CC9"/>
    <w:rsid w:val="003246B2"/>
    <w:rsid w:val="00326C48"/>
    <w:rsid w:val="00331B7D"/>
    <w:rsid w:val="003322CE"/>
    <w:rsid w:val="003333E5"/>
    <w:rsid w:val="00333E2B"/>
    <w:rsid w:val="00335810"/>
    <w:rsid w:val="0033610B"/>
    <w:rsid w:val="003404BA"/>
    <w:rsid w:val="00341F3A"/>
    <w:rsid w:val="00357A05"/>
    <w:rsid w:val="00360176"/>
    <w:rsid w:val="00360609"/>
    <w:rsid w:val="00362842"/>
    <w:rsid w:val="00367202"/>
    <w:rsid w:val="00373E15"/>
    <w:rsid w:val="0037417C"/>
    <w:rsid w:val="0037463B"/>
    <w:rsid w:val="003759CB"/>
    <w:rsid w:val="0037666F"/>
    <w:rsid w:val="00376C9D"/>
    <w:rsid w:val="00377C3B"/>
    <w:rsid w:val="003806BA"/>
    <w:rsid w:val="003808F7"/>
    <w:rsid w:val="00382F75"/>
    <w:rsid w:val="003831CF"/>
    <w:rsid w:val="00383A8F"/>
    <w:rsid w:val="00385EA7"/>
    <w:rsid w:val="00390AA0"/>
    <w:rsid w:val="003940E3"/>
    <w:rsid w:val="0039589D"/>
    <w:rsid w:val="00395BCD"/>
    <w:rsid w:val="003965DD"/>
    <w:rsid w:val="003A083E"/>
    <w:rsid w:val="003A0E8C"/>
    <w:rsid w:val="003A21F2"/>
    <w:rsid w:val="003A30E6"/>
    <w:rsid w:val="003A36C4"/>
    <w:rsid w:val="003A3B61"/>
    <w:rsid w:val="003A3BF8"/>
    <w:rsid w:val="003A528F"/>
    <w:rsid w:val="003B0661"/>
    <w:rsid w:val="003B1B22"/>
    <w:rsid w:val="003B33FA"/>
    <w:rsid w:val="003C00F2"/>
    <w:rsid w:val="003C081A"/>
    <w:rsid w:val="003C1CB8"/>
    <w:rsid w:val="003C59FB"/>
    <w:rsid w:val="003D64A8"/>
    <w:rsid w:val="003E00C7"/>
    <w:rsid w:val="003E0677"/>
    <w:rsid w:val="003E079A"/>
    <w:rsid w:val="003E0B0D"/>
    <w:rsid w:val="003E337A"/>
    <w:rsid w:val="003E3943"/>
    <w:rsid w:val="003E39B2"/>
    <w:rsid w:val="003F1097"/>
    <w:rsid w:val="003F4815"/>
    <w:rsid w:val="00400E40"/>
    <w:rsid w:val="004056C0"/>
    <w:rsid w:val="004079A6"/>
    <w:rsid w:val="00410BEE"/>
    <w:rsid w:val="00410F64"/>
    <w:rsid w:val="00420B5E"/>
    <w:rsid w:val="00422E9A"/>
    <w:rsid w:val="0042369B"/>
    <w:rsid w:val="00425C85"/>
    <w:rsid w:val="00426AF5"/>
    <w:rsid w:val="00430032"/>
    <w:rsid w:val="004305D0"/>
    <w:rsid w:val="00433585"/>
    <w:rsid w:val="00433BE0"/>
    <w:rsid w:val="00436BE9"/>
    <w:rsid w:val="00437FDF"/>
    <w:rsid w:val="004409D5"/>
    <w:rsid w:val="004418BD"/>
    <w:rsid w:val="0044205F"/>
    <w:rsid w:val="00442DF4"/>
    <w:rsid w:val="00443332"/>
    <w:rsid w:val="004525EE"/>
    <w:rsid w:val="0045316F"/>
    <w:rsid w:val="00456A3B"/>
    <w:rsid w:val="00460198"/>
    <w:rsid w:val="00462185"/>
    <w:rsid w:val="00462FD1"/>
    <w:rsid w:val="00475DEF"/>
    <w:rsid w:val="00481181"/>
    <w:rsid w:val="00482C17"/>
    <w:rsid w:val="004837FB"/>
    <w:rsid w:val="00484B7C"/>
    <w:rsid w:val="00485969"/>
    <w:rsid w:val="004A24DA"/>
    <w:rsid w:val="004A3423"/>
    <w:rsid w:val="004B5859"/>
    <w:rsid w:val="004C0AD3"/>
    <w:rsid w:val="004C15BF"/>
    <w:rsid w:val="004C4999"/>
    <w:rsid w:val="004D114F"/>
    <w:rsid w:val="004D715E"/>
    <w:rsid w:val="004D7854"/>
    <w:rsid w:val="004E12A4"/>
    <w:rsid w:val="004E2821"/>
    <w:rsid w:val="004E3679"/>
    <w:rsid w:val="004E569F"/>
    <w:rsid w:val="004F235A"/>
    <w:rsid w:val="005010F5"/>
    <w:rsid w:val="00503449"/>
    <w:rsid w:val="0050668C"/>
    <w:rsid w:val="00507F4A"/>
    <w:rsid w:val="00510B9F"/>
    <w:rsid w:val="005123E2"/>
    <w:rsid w:val="005162CD"/>
    <w:rsid w:val="00516692"/>
    <w:rsid w:val="00521081"/>
    <w:rsid w:val="0052244F"/>
    <w:rsid w:val="00522F2E"/>
    <w:rsid w:val="00527974"/>
    <w:rsid w:val="00532010"/>
    <w:rsid w:val="00533B3E"/>
    <w:rsid w:val="00536DAC"/>
    <w:rsid w:val="00537270"/>
    <w:rsid w:val="005425F8"/>
    <w:rsid w:val="0054376E"/>
    <w:rsid w:val="005440DC"/>
    <w:rsid w:val="005460BF"/>
    <w:rsid w:val="005463C6"/>
    <w:rsid w:val="0054779A"/>
    <w:rsid w:val="005509D4"/>
    <w:rsid w:val="0055147D"/>
    <w:rsid w:val="00553C48"/>
    <w:rsid w:val="00554769"/>
    <w:rsid w:val="005574CA"/>
    <w:rsid w:val="00563B59"/>
    <w:rsid w:val="00564C5D"/>
    <w:rsid w:val="00564ECA"/>
    <w:rsid w:val="00565952"/>
    <w:rsid w:val="00571EE4"/>
    <w:rsid w:val="0057577C"/>
    <w:rsid w:val="005836DA"/>
    <w:rsid w:val="00584286"/>
    <w:rsid w:val="005847B6"/>
    <w:rsid w:val="00584812"/>
    <w:rsid w:val="00585242"/>
    <w:rsid w:val="00587D1A"/>
    <w:rsid w:val="0059148F"/>
    <w:rsid w:val="00591F3F"/>
    <w:rsid w:val="00592237"/>
    <w:rsid w:val="00593242"/>
    <w:rsid w:val="00593745"/>
    <w:rsid w:val="005971C9"/>
    <w:rsid w:val="00597F72"/>
    <w:rsid w:val="005A1D9A"/>
    <w:rsid w:val="005A203B"/>
    <w:rsid w:val="005A3745"/>
    <w:rsid w:val="005A66B4"/>
    <w:rsid w:val="005B0C9D"/>
    <w:rsid w:val="005B619E"/>
    <w:rsid w:val="005C032C"/>
    <w:rsid w:val="005C2BCA"/>
    <w:rsid w:val="005C4E2F"/>
    <w:rsid w:val="005C544E"/>
    <w:rsid w:val="005E100B"/>
    <w:rsid w:val="005E4748"/>
    <w:rsid w:val="005E4D6F"/>
    <w:rsid w:val="005F1A65"/>
    <w:rsid w:val="005F1E8E"/>
    <w:rsid w:val="005F49C0"/>
    <w:rsid w:val="006003E2"/>
    <w:rsid w:val="00602439"/>
    <w:rsid w:val="00604C22"/>
    <w:rsid w:val="0061282F"/>
    <w:rsid w:val="00612E93"/>
    <w:rsid w:val="006145A6"/>
    <w:rsid w:val="00620C89"/>
    <w:rsid w:val="00621CE6"/>
    <w:rsid w:val="00623A65"/>
    <w:rsid w:val="006240FF"/>
    <w:rsid w:val="00626325"/>
    <w:rsid w:val="00627826"/>
    <w:rsid w:val="00632945"/>
    <w:rsid w:val="00632986"/>
    <w:rsid w:val="0063384F"/>
    <w:rsid w:val="00634F60"/>
    <w:rsid w:val="006374A9"/>
    <w:rsid w:val="00637553"/>
    <w:rsid w:val="00640F35"/>
    <w:rsid w:val="006434BB"/>
    <w:rsid w:val="00644463"/>
    <w:rsid w:val="006445C0"/>
    <w:rsid w:val="00645363"/>
    <w:rsid w:val="00646D5F"/>
    <w:rsid w:val="00647742"/>
    <w:rsid w:val="00651908"/>
    <w:rsid w:val="00662AE4"/>
    <w:rsid w:val="00662D2E"/>
    <w:rsid w:val="00671757"/>
    <w:rsid w:val="006721E0"/>
    <w:rsid w:val="006734F4"/>
    <w:rsid w:val="00682122"/>
    <w:rsid w:val="00682376"/>
    <w:rsid w:val="006830CC"/>
    <w:rsid w:val="00683A40"/>
    <w:rsid w:val="0068480D"/>
    <w:rsid w:val="0068520C"/>
    <w:rsid w:val="006947C7"/>
    <w:rsid w:val="00696A5B"/>
    <w:rsid w:val="0069715D"/>
    <w:rsid w:val="006A1CB3"/>
    <w:rsid w:val="006A4DE9"/>
    <w:rsid w:val="006B25FB"/>
    <w:rsid w:val="006B43D7"/>
    <w:rsid w:val="006D1771"/>
    <w:rsid w:val="006D6237"/>
    <w:rsid w:val="006E016A"/>
    <w:rsid w:val="006E569F"/>
    <w:rsid w:val="006E613D"/>
    <w:rsid w:val="006E7EF9"/>
    <w:rsid w:val="006F37FC"/>
    <w:rsid w:val="006F4278"/>
    <w:rsid w:val="006F6687"/>
    <w:rsid w:val="00700634"/>
    <w:rsid w:val="007020C0"/>
    <w:rsid w:val="00702BA7"/>
    <w:rsid w:val="0070439D"/>
    <w:rsid w:val="00706A56"/>
    <w:rsid w:val="0071024E"/>
    <w:rsid w:val="007120AE"/>
    <w:rsid w:val="0071225C"/>
    <w:rsid w:val="00712D66"/>
    <w:rsid w:val="00716546"/>
    <w:rsid w:val="00717C19"/>
    <w:rsid w:val="00722AF7"/>
    <w:rsid w:val="0072411F"/>
    <w:rsid w:val="00727D8F"/>
    <w:rsid w:val="0073133E"/>
    <w:rsid w:val="00731990"/>
    <w:rsid w:val="00731C96"/>
    <w:rsid w:val="00741DC6"/>
    <w:rsid w:val="00753D23"/>
    <w:rsid w:val="0075691A"/>
    <w:rsid w:val="00762C0A"/>
    <w:rsid w:val="00763978"/>
    <w:rsid w:val="007647DD"/>
    <w:rsid w:val="00764F61"/>
    <w:rsid w:val="0076612A"/>
    <w:rsid w:val="007730DF"/>
    <w:rsid w:val="00773491"/>
    <w:rsid w:val="007802D5"/>
    <w:rsid w:val="007808E9"/>
    <w:rsid w:val="00796B8B"/>
    <w:rsid w:val="007A5C7C"/>
    <w:rsid w:val="007A75AD"/>
    <w:rsid w:val="007B5524"/>
    <w:rsid w:val="007B557D"/>
    <w:rsid w:val="007C09DD"/>
    <w:rsid w:val="007C0C60"/>
    <w:rsid w:val="007C0FD9"/>
    <w:rsid w:val="007C2B34"/>
    <w:rsid w:val="007C37D5"/>
    <w:rsid w:val="007D059D"/>
    <w:rsid w:val="007D1245"/>
    <w:rsid w:val="007D2BE2"/>
    <w:rsid w:val="007E0E8E"/>
    <w:rsid w:val="007E0FD4"/>
    <w:rsid w:val="007E12D0"/>
    <w:rsid w:val="007E4800"/>
    <w:rsid w:val="007F1D62"/>
    <w:rsid w:val="007F2C41"/>
    <w:rsid w:val="007F3559"/>
    <w:rsid w:val="007F3DF3"/>
    <w:rsid w:val="007F548F"/>
    <w:rsid w:val="00807B80"/>
    <w:rsid w:val="0081348E"/>
    <w:rsid w:val="00820566"/>
    <w:rsid w:val="00827D72"/>
    <w:rsid w:val="00831B0F"/>
    <w:rsid w:val="008346B9"/>
    <w:rsid w:val="00834CB2"/>
    <w:rsid w:val="0083504E"/>
    <w:rsid w:val="0083561C"/>
    <w:rsid w:val="00844922"/>
    <w:rsid w:val="008463D1"/>
    <w:rsid w:val="008513C5"/>
    <w:rsid w:val="0085272A"/>
    <w:rsid w:val="00853962"/>
    <w:rsid w:val="0085661D"/>
    <w:rsid w:val="00857FA4"/>
    <w:rsid w:val="008634A7"/>
    <w:rsid w:val="008651C0"/>
    <w:rsid w:val="0087012D"/>
    <w:rsid w:val="0087059B"/>
    <w:rsid w:val="0087164B"/>
    <w:rsid w:val="0087225D"/>
    <w:rsid w:val="008754CE"/>
    <w:rsid w:val="008837C9"/>
    <w:rsid w:val="00884ACC"/>
    <w:rsid w:val="00884C39"/>
    <w:rsid w:val="008855E5"/>
    <w:rsid w:val="0088589B"/>
    <w:rsid w:val="00887463"/>
    <w:rsid w:val="00892AF8"/>
    <w:rsid w:val="00897511"/>
    <w:rsid w:val="00897CFC"/>
    <w:rsid w:val="008A0737"/>
    <w:rsid w:val="008B3A9E"/>
    <w:rsid w:val="008B3B9C"/>
    <w:rsid w:val="008B6A14"/>
    <w:rsid w:val="008C1806"/>
    <w:rsid w:val="008C5E2F"/>
    <w:rsid w:val="008C70E8"/>
    <w:rsid w:val="008D2761"/>
    <w:rsid w:val="008D574C"/>
    <w:rsid w:val="008D5D45"/>
    <w:rsid w:val="008E1862"/>
    <w:rsid w:val="008E45C3"/>
    <w:rsid w:val="008E6B8A"/>
    <w:rsid w:val="008F4A2F"/>
    <w:rsid w:val="008F68AA"/>
    <w:rsid w:val="009064DF"/>
    <w:rsid w:val="00906CA7"/>
    <w:rsid w:val="00913490"/>
    <w:rsid w:val="0091462D"/>
    <w:rsid w:val="00920007"/>
    <w:rsid w:val="00920BBF"/>
    <w:rsid w:val="00921070"/>
    <w:rsid w:val="00923885"/>
    <w:rsid w:val="00923C12"/>
    <w:rsid w:val="009241CB"/>
    <w:rsid w:val="00924EE4"/>
    <w:rsid w:val="009304BC"/>
    <w:rsid w:val="00932B49"/>
    <w:rsid w:val="00934AB6"/>
    <w:rsid w:val="00935C30"/>
    <w:rsid w:val="00943A59"/>
    <w:rsid w:val="00947143"/>
    <w:rsid w:val="0094788C"/>
    <w:rsid w:val="00950C5E"/>
    <w:rsid w:val="0095136E"/>
    <w:rsid w:val="00952BDB"/>
    <w:rsid w:val="00952F55"/>
    <w:rsid w:val="00953DE5"/>
    <w:rsid w:val="00954F62"/>
    <w:rsid w:val="00960559"/>
    <w:rsid w:val="009616B8"/>
    <w:rsid w:val="00961E80"/>
    <w:rsid w:val="00967D3E"/>
    <w:rsid w:val="00982355"/>
    <w:rsid w:val="00985F44"/>
    <w:rsid w:val="00992088"/>
    <w:rsid w:val="009926E9"/>
    <w:rsid w:val="0099551E"/>
    <w:rsid w:val="009A1B11"/>
    <w:rsid w:val="009A2CAE"/>
    <w:rsid w:val="009A33A7"/>
    <w:rsid w:val="009A707E"/>
    <w:rsid w:val="009B0BB9"/>
    <w:rsid w:val="009C4905"/>
    <w:rsid w:val="009C5665"/>
    <w:rsid w:val="009D098A"/>
    <w:rsid w:val="009D1B64"/>
    <w:rsid w:val="009D794F"/>
    <w:rsid w:val="009E2571"/>
    <w:rsid w:val="009E546E"/>
    <w:rsid w:val="009E737D"/>
    <w:rsid w:val="009F1604"/>
    <w:rsid w:val="009F4821"/>
    <w:rsid w:val="009F66EF"/>
    <w:rsid w:val="009F7599"/>
    <w:rsid w:val="00A00F3C"/>
    <w:rsid w:val="00A00F6C"/>
    <w:rsid w:val="00A0101C"/>
    <w:rsid w:val="00A012A9"/>
    <w:rsid w:val="00A02522"/>
    <w:rsid w:val="00A10E79"/>
    <w:rsid w:val="00A21CE9"/>
    <w:rsid w:val="00A33CD7"/>
    <w:rsid w:val="00A34577"/>
    <w:rsid w:val="00A35386"/>
    <w:rsid w:val="00A35F03"/>
    <w:rsid w:val="00A368AE"/>
    <w:rsid w:val="00A36FC3"/>
    <w:rsid w:val="00A43194"/>
    <w:rsid w:val="00A44D77"/>
    <w:rsid w:val="00A44EB6"/>
    <w:rsid w:val="00A50B93"/>
    <w:rsid w:val="00A50FDC"/>
    <w:rsid w:val="00A5542E"/>
    <w:rsid w:val="00A6056D"/>
    <w:rsid w:val="00A61B10"/>
    <w:rsid w:val="00A70F6B"/>
    <w:rsid w:val="00A7132B"/>
    <w:rsid w:val="00A72E95"/>
    <w:rsid w:val="00A73247"/>
    <w:rsid w:val="00A77A5A"/>
    <w:rsid w:val="00A81F9A"/>
    <w:rsid w:val="00A834CA"/>
    <w:rsid w:val="00A8476C"/>
    <w:rsid w:val="00A85810"/>
    <w:rsid w:val="00A85D8A"/>
    <w:rsid w:val="00A87364"/>
    <w:rsid w:val="00A91742"/>
    <w:rsid w:val="00A92F63"/>
    <w:rsid w:val="00A96A07"/>
    <w:rsid w:val="00A975D0"/>
    <w:rsid w:val="00AA0B19"/>
    <w:rsid w:val="00AA79A6"/>
    <w:rsid w:val="00AA7BE9"/>
    <w:rsid w:val="00AB03C4"/>
    <w:rsid w:val="00AB09F3"/>
    <w:rsid w:val="00AB2328"/>
    <w:rsid w:val="00AB46F6"/>
    <w:rsid w:val="00AB508F"/>
    <w:rsid w:val="00AB7045"/>
    <w:rsid w:val="00AC04F9"/>
    <w:rsid w:val="00AD4546"/>
    <w:rsid w:val="00AD51A9"/>
    <w:rsid w:val="00AD6ECC"/>
    <w:rsid w:val="00AD7691"/>
    <w:rsid w:val="00AE151B"/>
    <w:rsid w:val="00AE2400"/>
    <w:rsid w:val="00AE2C50"/>
    <w:rsid w:val="00AE3CF8"/>
    <w:rsid w:val="00AE6FC9"/>
    <w:rsid w:val="00AF0132"/>
    <w:rsid w:val="00AF45D2"/>
    <w:rsid w:val="00AF6398"/>
    <w:rsid w:val="00AF77DD"/>
    <w:rsid w:val="00B007DF"/>
    <w:rsid w:val="00B01FBE"/>
    <w:rsid w:val="00B0769E"/>
    <w:rsid w:val="00B101C9"/>
    <w:rsid w:val="00B1111F"/>
    <w:rsid w:val="00B148D0"/>
    <w:rsid w:val="00B14E4C"/>
    <w:rsid w:val="00B1672F"/>
    <w:rsid w:val="00B2317E"/>
    <w:rsid w:val="00B23676"/>
    <w:rsid w:val="00B27021"/>
    <w:rsid w:val="00B271E8"/>
    <w:rsid w:val="00B34122"/>
    <w:rsid w:val="00B347E5"/>
    <w:rsid w:val="00B351BF"/>
    <w:rsid w:val="00B37633"/>
    <w:rsid w:val="00B42850"/>
    <w:rsid w:val="00B43368"/>
    <w:rsid w:val="00B5051B"/>
    <w:rsid w:val="00B51021"/>
    <w:rsid w:val="00B52C9F"/>
    <w:rsid w:val="00B543B3"/>
    <w:rsid w:val="00B60E4B"/>
    <w:rsid w:val="00B61AA7"/>
    <w:rsid w:val="00B631E3"/>
    <w:rsid w:val="00B64983"/>
    <w:rsid w:val="00B649EF"/>
    <w:rsid w:val="00B6552C"/>
    <w:rsid w:val="00B721C7"/>
    <w:rsid w:val="00B73910"/>
    <w:rsid w:val="00B742E6"/>
    <w:rsid w:val="00B74573"/>
    <w:rsid w:val="00B764D2"/>
    <w:rsid w:val="00B77931"/>
    <w:rsid w:val="00B80B16"/>
    <w:rsid w:val="00B82960"/>
    <w:rsid w:val="00B83ABD"/>
    <w:rsid w:val="00B86410"/>
    <w:rsid w:val="00B87E03"/>
    <w:rsid w:val="00B93083"/>
    <w:rsid w:val="00B94377"/>
    <w:rsid w:val="00B94730"/>
    <w:rsid w:val="00B952DD"/>
    <w:rsid w:val="00BA2251"/>
    <w:rsid w:val="00BA5B4C"/>
    <w:rsid w:val="00BA72C2"/>
    <w:rsid w:val="00BB02A5"/>
    <w:rsid w:val="00BB4AE9"/>
    <w:rsid w:val="00BC347E"/>
    <w:rsid w:val="00BC4B2C"/>
    <w:rsid w:val="00BC7935"/>
    <w:rsid w:val="00BC7A9B"/>
    <w:rsid w:val="00BD0382"/>
    <w:rsid w:val="00BD4980"/>
    <w:rsid w:val="00BE4589"/>
    <w:rsid w:val="00BF0D47"/>
    <w:rsid w:val="00BF372A"/>
    <w:rsid w:val="00BF5A77"/>
    <w:rsid w:val="00BF6BC9"/>
    <w:rsid w:val="00BF7521"/>
    <w:rsid w:val="00C00EA9"/>
    <w:rsid w:val="00C02857"/>
    <w:rsid w:val="00C0308A"/>
    <w:rsid w:val="00C03F46"/>
    <w:rsid w:val="00C043AE"/>
    <w:rsid w:val="00C04C0A"/>
    <w:rsid w:val="00C04C1C"/>
    <w:rsid w:val="00C05D5A"/>
    <w:rsid w:val="00C05F6C"/>
    <w:rsid w:val="00C152C3"/>
    <w:rsid w:val="00C228CD"/>
    <w:rsid w:val="00C30E03"/>
    <w:rsid w:val="00C33077"/>
    <w:rsid w:val="00C3442C"/>
    <w:rsid w:val="00C45D39"/>
    <w:rsid w:val="00C467C7"/>
    <w:rsid w:val="00C50097"/>
    <w:rsid w:val="00C5014D"/>
    <w:rsid w:val="00C5272F"/>
    <w:rsid w:val="00C57D30"/>
    <w:rsid w:val="00C607E6"/>
    <w:rsid w:val="00C609A5"/>
    <w:rsid w:val="00C64937"/>
    <w:rsid w:val="00C660F0"/>
    <w:rsid w:val="00C66357"/>
    <w:rsid w:val="00C71696"/>
    <w:rsid w:val="00C74441"/>
    <w:rsid w:val="00C7740B"/>
    <w:rsid w:val="00C8072C"/>
    <w:rsid w:val="00C824E9"/>
    <w:rsid w:val="00C979F3"/>
    <w:rsid w:val="00CA2EB4"/>
    <w:rsid w:val="00CA345A"/>
    <w:rsid w:val="00CA38BE"/>
    <w:rsid w:val="00CA52EE"/>
    <w:rsid w:val="00CB09B4"/>
    <w:rsid w:val="00CB0B04"/>
    <w:rsid w:val="00CB4BD6"/>
    <w:rsid w:val="00CB58F8"/>
    <w:rsid w:val="00CC2A36"/>
    <w:rsid w:val="00CC3B04"/>
    <w:rsid w:val="00CC4DFB"/>
    <w:rsid w:val="00CC63F3"/>
    <w:rsid w:val="00CD0280"/>
    <w:rsid w:val="00CD30D8"/>
    <w:rsid w:val="00CD3300"/>
    <w:rsid w:val="00CD39F0"/>
    <w:rsid w:val="00CD453E"/>
    <w:rsid w:val="00CD72A3"/>
    <w:rsid w:val="00CE1F5D"/>
    <w:rsid w:val="00CE302D"/>
    <w:rsid w:val="00CE52DC"/>
    <w:rsid w:val="00CE56C0"/>
    <w:rsid w:val="00CE70EE"/>
    <w:rsid w:val="00CE71DD"/>
    <w:rsid w:val="00CE7C71"/>
    <w:rsid w:val="00CF3071"/>
    <w:rsid w:val="00CF34EE"/>
    <w:rsid w:val="00D001D4"/>
    <w:rsid w:val="00D01076"/>
    <w:rsid w:val="00D06F32"/>
    <w:rsid w:val="00D12409"/>
    <w:rsid w:val="00D12FDA"/>
    <w:rsid w:val="00D1374A"/>
    <w:rsid w:val="00D14082"/>
    <w:rsid w:val="00D21CA5"/>
    <w:rsid w:val="00D23CC0"/>
    <w:rsid w:val="00D260DE"/>
    <w:rsid w:val="00D43557"/>
    <w:rsid w:val="00D44F00"/>
    <w:rsid w:val="00D50155"/>
    <w:rsid w:val="00D515D5"/>
    <w:rsid w:val="00D51A64"/>
    <w:rsid w:val="00D54B69"/>
    <w:rsid w:val="00D6278B"/>
    <w:rsid w:val="00D653BA"/>
    <w:rsid w:val="00D65EE4"/>
    <w:rsid w:val="00D70F3B"/>
    <w:rsid w:val="00D72415"/>
    <w:rsid w:val="00D732F9"/>
    <w:rsid w:val="00D73ED4"/>
    <w:rsid w:val="00D8145E"/>
    <w:rsid w:val="00D814A2"/>
    <w:rsid w:val="00D82395"/>
    <w:rsid w:val="00D835FA"/>
    <w:rsid w:val="00D863E1"/>
    <w:rsid w:val="00D91CC2"/>
    <w:rsid w:val="00D9244E"/>
    <w:rsid w:val="00D93C05"/>
    <w:rsid w:val="00D96A91"/>
    <w:rsid w:val="00DA0B05"/>
    <w:rsid w:val="00DA176C"/>
    <w:rsid w:val="00DA622A"/>
    <w:rsid w:val="00DB6CB0"/>
    <w:rsid w:val="00DB7D5F"/>
    <w:rsid w:val="00DC0E8D"/>
    <w:rsid w:val="00DC1FA5"/>
    <w:rsid w:val="00DC2F86"/>
    <w:rsid w:val="00DD4A2E"/>
    <w:rsid w:val="00DD5489"/>
    <w:rsid w:val="00DD56F3"/>
    <w:rsid w:val="00DD70A6"/>
    <w:rsid w:val="00DE3CB4"/>
    <w:rsid w:val="00E0223A"/>
    <w:rsid w:val="00E1172C"/>
    <w:rsid w:val="00E24B91"/>
    <w:rsid w:val="00E24D66"/>
    <w:rsid w:val="00E373B8"/>
    <w:rsid w:val="00E53E77"/>
    <w:rsid w:val="00E54B5E"/>
    <w:rsid w:val="00E55B89"/>
    <w:rsid w:val="00E57200"/>
    <w:rsid w:val="00E578B6"/>
    <w:rsid w:val="00E60025"/>
    <w:rsid w:val="00E61148"/>
    <w:rsid w:val="00E62445"/>
    <w:rsid w:val="00E657BF"/>
    <w:rsid w:val="00E65DC5"/>
    <w:rsid w:val="00E6618A"/>
    <w:rsid w:val="00E66D8E"/>
    <w:rsid w:val="00E70579"/>
    <w:rsid w:val="00E70A9A"/>
    <w:rsid w:val="00E718B0"/>
    <w:rsid w:val="00E73C43"/>
    <w:rsid w:val="00E74BDF"/>
    <w:rsid w:val="00E7654B"/>
    <w:rsid w:val="00E76B9D"/>
    <w:rsid w:val="00E8501C"/>
    <w:rsid w:val="00E85D8A"/>
    <w:rsid w:val="00E867B3"/>
    <w:rsid w:val="00E92D5C"/>
    <w:rsid w:val="00E93455"/>
    <w:rsid w:val="00E939A3"/>
    <w:rsid w:val="00E96CFC"/>
    <w:rsid w:val="00EA632E"/>
    <w:rsid w:val="00EA6907"/>
    <w:rsid w:val="00EB66B5"/>
    <w:rsid w:val="00EC2EAD"/>
    <w:rsid w:val="00ED380B"/>
    <w:rsid w:val="00ED5EBD"/>
    <w:rsid w:val="00EE2C45"/>
    <w:rsid w:val="00EF2AAD"/>
    <w:rsid w:val="00EF31C5"/>
    <w:rsid w:val="00EF3C79"/>
    <w:rsid w:val="00EF50AA"/>
    <w:rsid w:val="00F01B74"/>
    <w:rsid w:val="00F06FD3"/>
    <w:rsid w:val="00F11327"/>
    <w:rsid w:val="00F1419A"/>
    <w:rsid w:val="00F175D3"/>
    <w:rsid w:val="00F20FD5"/>
    <w:rsid w:val="00F229DF"/>
    <w:rsid w:val="00F2570C"/>
    <w:rsid w:val="00F258E6"/>
    <w:rsid w:val="00F26A5B"/>
    <w:rsid w:val="00F30186"/>
    <w:rsid w:val="00F307C5"/>
    <w:rsid w:val="00F31141"/>
    <w:rsid w:val="00F31662"/>
    <w:rsid w:val="00F36AAA"/>
    <w:rsid w:val="00F3705C"/>
    <w:rsid w:val="00F37DE5"/>
    <w:rsid w:val="00F429A4"/>
    <w:rsid w:val="00F42F63"/>
    <w:rsid w:val="00F45364"/>
    <w:rsid w:val="00F5408D"/>
    <w:rsid w:val="00F6709D"/>
    <w:rsid w:val="00F70DBC"/>
    <w:rsid w:val="00F750D8"/>
    <w:rsid w:val="00F863E7"/>
    <w:rsid w:val="00F964BE"/>
    <w:rsid w:val="00FA1274"/>
    <w:rsid w:val="00FA332B"/>
    <w:rsid w:val="00FA494C"/>
    <w:rsid w:val="00FA5041"/>
    <w:rsid w:val="00FA7B31"/>
    <w:rsid w:val="00FA7FAF"/>
    <w:rsid w:val="00FC4622"/>
    <w:rsid w:val="00FC56DA"/>
    <w:rsid w:val="00FC6EA9"/>
    <w:rsid w:val="00FC78F4"/>
    <w:rsid w:val="00FC7ED1"/>
    <w:rsid w:val="00FD1AA2"/>
    <w:rsid w:val="00FD362E"/>
    <w:rsid w:val="00FE01D0"/>
    <w:rsid w:val="00FE05BB"/>
    <w:rsid w:val="00FE3924"/>
    <w:rsid w:val="00FE4C80"/>
    <w:rsid w:val="00FE5DDB"/>
    <w:rsid w:val="00FE74AB"/>
    <w:rsid w:val="00FF06C6"/>
    <w:rsid w:val="00FF082A"/>
    <w:rsid w:val="00FF74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8882A"/>
  <w15:chartTrackingRefBased/>
  <w15:docId w15:val="{7E2D1A78-8530-2140-A666-2245CEC6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520C"/>
    <w:pPr>
      <w:spacing w:after="200" w:line="276" w:lineRule="auto"/>
    </w:pPr>
    <w:rPr>
      <w:sz w:val="22"/>
      <w:szCs w:val="22"/>
      <w:lang w:eastAsia="en-US"/>
    </w:rPr>
  </w:style>
  <w:style w:type="paragraph" w:styleId="Nadpis1">
    <w:name w:val="heading 1"/>
    <w:basedOn w:val="Normln"/>
    <w:next w:val="Normln"/>
    <w:link w:val="Nadpis1Char"/>
    <w:uiPriority w:val="9"/>
    <w:qFormat/>
    <w:rsid w:val="005A3745"/>
    <w:pPr>
      <w:keepNext/>
      <w:keepLines/>
      <w:spacing w:before="240" w:after="0"/>
      <w:outlineLvl w:val="0"/>
    </w:pPr>
    <w:rPr>
      <w:rFonts w:ascii="Cambria" w:eastAsia="Times New Roman" w:hAnsi="Cambria"/>
      <w:color w:val="365F91"/>
      <w:sz w:val="32"/>
      <w:szCs w:val="32"/>
    </w:rPr>
  </w:style>
  <w:style w:type="paragraph" w:styleId="Nadpis3">
    <w:name w:val="heading 3"/>
    <w:basedOn w:val="Normln"/>
    <w:link w:val="Nadpis3Char"/>
    <w:uiPriority w:val="9"/>
    <w:qFormat/>
    <w:rsid w:val="00807B80"/>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5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7521"/>
  </w:style>
  <w:style w:type="paragraph" w:styleId="Zpat">
    <w:name w:val="footer"/>
    <w:basedOn w:val="Normln"/>
    <w:link w:val="ZpatChar"/>
    <w:uiPriority w:val="99"/>
    <w:unhideWhenUsed/>
    <w:rsid w:val="00BF75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521"/>
  </w:style>
  <w:style w:type="paragraph" w:styleId="Textbubliny">
    <w:name w:val="Balloon Text"/>
    <w:basedOn w:val="Normln"/>
    <w:link w:val="TextbublinyChar"/>
    <w:uiPriority w:val="99"/>
    <w:semiHidden/>
    <w:unhideWhenUsed/>
    <w:rsid w:val="00BF752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F7521"/>
    <w:rPr>
      <w:rFonts w:ascii="Tahoma" w:hAnsi="Tahoma" w:cs="Tahoma"/>
      <w:sz w:val="16"/>
      <w:szCs w:val="16"/>
    </w:rPr>
  </w:style>
  <w:style w:type="character" w:styleId="Hypertextovodkaz">
    <w:name w:val="Hyperlink"/>
    <w:uiPriority w:val="99"/>
    <w:unhideWhenUsed/>
    <w:rsid w:val="00807B80"/>
    <w:rPr>
      <w:color w:val="0000FF"/>
      <w:u w:val="single"/>
    </w:rPr>
  </w:style>
  <w:style w:type="character" w:customStyle="1" w:styleId="Nadpis3Char">
    <w:name w:val="Nadpis 3 Char"/>
    <w:link w:val="Nadpis3"/>
    <w:uiPriority w:val="9"/>
    <w:rsid w:val="00807B80"/>
    <w:rPr>
      <w:rFonts w:ascii="Times New Roman" w:eastAsia="Times New Roman" w:hAnsi="Times New Roman" w:cs="Times New Roman"/>
      <w:b/>
      <w:bCs/>
      <w:sz w:val="27"/>
      <w:szCs w:val="27"/>
      <w:lang w:eastAsia="cs-CZ"/>
    </w:rPr>
  </w:style>
  <w:style w:type="character" w:styleId="Sledovanodkaz">
    <w:name w:val="FollowedHyperlink"/>
    <w:uiPriority w:val="99"/>
    <w:semiHidden/>
    <w:unhideWhenUsed/>
    <w:rsid w:val="00593242"/>
    <w:rPr>
      <w:color w:val="800080"/>
      <w:u w:val="single"/>
    </w:rPr>
  </w:style>
  <w:style w:type="paragraph" w:styleId="Odstavecseseznamem">
    <w:name w:val="List Paragraph"/>
    <w:basedOn w:val="Normln"/>
    <w:uiPriority w:val="34"/>
    <w:qFormat/>
    <w:rsid w:val="00E61148"/>
    <w:pPr>
      <w:ind w:left="720"/>
      <w:contextualSpacing/>
    </w:pPr>
  </w:style>
  <w:style w:type="character" w:styleId="Odkaznakoment">
    <w:name w:val="annotation reference"/>
    <w:uiPriority w:val="99"/>
    <w:semiHidden/>
    <w:unhideWhenUsed/>
    <w:rsid w:val="00D653BA"/>
    <w:rPr>
      <w:sz w:val="16"/>
      <w:szCs w:val="16"/>
    </w:rPr>
  </w:style>
  <w:style w:type="paragraph" w:styleId="Textkomente">
    <w:name w:val="annotation text"/>
    <w:basedOn w:val="Normln"/>
    <w:link w:val="TextkomenteChar"/>
    <w:uiPriority w:val="99"/>
    <w:semiHidden/>
    <w:unhideWhenUsed/>
    <w:rsid w:val="00D653BA"/>
    <w:pPr>
      <w:spacing w:line="240" w:lineRule="auto"/>
    </w:pPr>
    <w:rPr>
      <w:sz w:val="20"/>
      <w:szCs w:val="20"/>
    </w:rPr>
  </w:style>
  <w:style w:type="character" w:customStyle="1" w:styleId="TextkomenteChar">
    <w:name w:val="Text komentáře Char"/>
    <w:link w:val="Textkomente"/>
    <w:uiPriority w:val="99"/>
    <w:semiHidden/>
    <w:rsid w:val="00D653BA"/>
    <w:rPr>
      <w:sz w:val="20"/>
      <w:szCs w:val="20"/>
    </w:rPr>
  </w:style>
  <w:style w:type="paragraph" w:styleId="Pedmtkomente">
    <w:name w:val="annotation subject"/>
    <w:basedOn w:val="Textkomente"/>
    <w:next w:val="Textkomente"/>
    <w:link w:val="PedmtkomenteChar"/>
    <w:uiPriority w:val="99"/>
    <w:semiHidden/>
    <w:unhideWhenUsed/>
    <w:rsid w:val="00D653BA"/>
    <w:rPr>
      <w:b/>
      <w:bCs/>
    </w:rPr>
  </w:style>
  <w:style w:type="character" w:customStyle="1" w:styleId="PedmtkomenteChar">
    <w:name w:val="Předmět komentáře Char"/>
    <w:link w:val="Pedmtkomente"/>
    <w:uiPriority w:val="99"/>
    <w:semiHidden/>
    <w:rsid w:val="00D653BA"/>
    <w:rPr>
      <w:b/>
      <w:bCs/>
      <w:sz w:val="20"/>
      <w:szCs w:val="20"/>
    </w:rPr>
  </w:style>
  <w:style w:type="paragraph" w:customStyle="1" w:styleId="mcntmsonormal1">
    <w:name w:val="mcntmsonormal1"/>
    <w:basedOn w:val="Normln"/>
    <w:rsid w:val="007120AE"/>
    <w:pPr>
      <w:spacing w:after="0" w:line="240" w:lineRule="auto"/>
    </w:pPr>
    <w:rPr>
      <w:rFonts w:ascii="Times New Roman" w:hAnsi="Times New Roman"/>
      <w:sz w:val="24"/>
      <w:szCs w:val="24"/>
      <w:lang w:eastAsia="cs-CZ"/>
    </w:rPr>
  </w:style>
  <w:style w:type="paragraph" w:customStyle="1" w:styleId="mcntmcntmsonormal11">
    <w:name w:val="mcntmcntmsonormal11"/>
    <w:basedOn w:val="Normln"/>
    <w:rsid w:val="007120AE"/>
    <w:pPr>
      <w:spacing w:after="0" w:line="240" w:lineRule="auto"/>
    </w:pPr>
    <w:rPr>
      <w:rFonts w:ascii="Times New Roman" w:hAnsi="Times New Roman"/>
      <w:sz w:val="24"/>
      <w:szCs w:val="24"/>
      <w:lang w:eastAsia="cs-CZ"/>
    </w:rPr>
  </w:style>
  <w:style w:type="table" w:styleId="Mkatabulky">
    <w:name w:val="Table Grid"/>
    <w:basedOn w:val="Normlntabulka"/>
    <w:uiPriority w:val="59"/>
    <w:rsid w:val="000C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C70E8"/>
    <w:rPr>
      <w:sz w:val="22"/>
      <w:szCs w:val="22"/>
      <w:lang w:eastAsia="en-US"/>
    </w:rPr>
  </w:style>
  <w:style w:type="character" w:customStyle="1" w:styleId="Nadpis1Char">
    <w:name w:val="Nadpis 1 Char"/>
    <w:link w:val="Nadpis1"/>
    <w:uiPriority w:val="9"/>
    <w:rsid w:val="005A3745"/>
    <w:rPr>
      <w:rFonts w:ascii="Cambria" w:eastAsia="Times New Roman" w:hAnsi="Cambria" w:cs="Times New Roman"/>
      <w:color w:val="365F91"/>
      <w:sz w:val="32"/>
      <w:szCs w:val="32"/>
    </w:rPr>
  </w:style>
  <w:style w:type="paragraph" w:customStyle="1" w:styleId="NoParagraphStyle">
    <w:name w:val="[No Paragraph Style]"/>
    <w:rsid w:val="00EB66B5"/>
    <w:pPr>
      <w:widowControl w:val="0"/>
      <w:suppressAutoHyphens/>
      <w:autoSpaceDE w:val="0"/>
      <w:spacing w:line="288" w:lineRule="auto"/>
      <w:textAlignment w:val="center"/>
    </w:pPr>
    <w:rPr>
      <w:rFonts w:ascii="Times New Roman" w:eastAsia="Times New Roman" w:hAnsi="Times New Roman"/>
      <w:lang w:val="en-US" w:eastAsia="en-US"/>
    </w:rPr>
  </w:style>
  <w:style w:type="character" w:customStyle="1" w:styleId="Nevyeenzmnka1">
    <w:name w:val="Nevyřešená zmínka1"/>
    <w:basedOn w:val="Standardnpsmoodstavce"/>
    <w:uiPriority w:val="99"/>
    <w:semiHidden/>
    <w:unhideWhenUsed/>
    <w:rsid w:val="0085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387">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61489137">
      <w:bodyDiv w:val="1"/>
      <w:marLeft w:val="0"/>
      <w:marRight w:val="0"/>
      <w:marTop w:val="0"/>
      <w:marBottom w:val="0"/>
      <w:divBdr>
        <w:top w:val="none" w:sz="0" w:space="0" w:color="auto"/>
        <w:left w:val="none" w:sz="0" w:space="0" w:color="auto"/>
        <w:bottom w:val="none" w:sz="0" w:space="0" w:color="auto"/>
        <w:right w:val="none" w:sz="0" w:space="0" w:color="auto"/>
      </w:divBdr>
    </w:div>
    <w:div w:id="110325541">
      <w:bodyDiv w:val="1"/>
      <w:marLeft w:val="0"/>
      <w:marRight w:val="0"/>
      <w:marTop w:val="0"/>
      <w:marBottom w:val="0"/>
      <w:divBdr>
        <w:top w:val="none" w:sz="0" w:space="0" w:color="auto"/>
        <w:left w:val="none" w:sz="0" w:space="0" w:color="auto"/>
        <w:bottom w:val="none" w:sz="0" w:space="0" w:color="auto"/>
        <w:right w:val="none" w:sz="0" w:space="0" w:color="auto"/>
      </w:divBdr>
    </w:div>
    <w:div w:id="144862053">
      <w:bodyDiv w:val="1"/>
      <w:marLeft w:val="0"/>
      <w:marRight w:val="0"/>
      <w:marTop w:val="0"/>
      <w:marBottom w:val="0"/>
      <w:divBdr>
        <w:top w:val="none" w:sz="0" w:space="0" w:color="auto"/>
        <w:left w:val="none" w:sz="0" w:space="0" w:color="auto"/>
        <w:bottom w:val="none" w:sz="0" w:space="0" w:color="auto"/>
        <w:right w:val="none" w:sz="0" w:space="0" w:color="auto"/>
      </w:divBdr>
    </w:div>
    <w:div w:id="177306745">
      <w:bodyDiv w:val="1"/>
      <w:marLeft w:val="0"/>
      <w:marRight w:val="0"/>
      <w:marTop w:val="0"/>
      <w:marBottom w:val="0"/>
      <w:divBdr>
        <w:top w:val="none" w:sz="0" w:space="0" w:color="auto"/>
        <w:left w:val="none" w:sz="0" w:space="0" w:color="auto"/>
        <w:bottom w:val="none" w:sz="0" w:space="0" w:color="auto"/>
        <w:right w:val="none" w:sz="0" w:space="0" w:color="auto"/>
      </w:divBdr>
    </w:div>
    <w:div w:id="313490631">
      <w:bodyDiv w:val="1"/>
      <w:marLeft w:val="0"/>
      <w:marRight w:val="0"/>
      <w:marTop w:val="0"/>
      <w:marBottom w:val="0"/>
      <w:divBdr>
        <w:top w:val="none" w:sz="0" w:space="0" w:color="auto"/>
        <w:left w:val="none" w:sz="0" w:space="0" w:color="auto"/>
        <w:bottom w:val="none" w:sz="0" w:space="0" w:color="auto"/>
        <w:right w:val="none" w:sz="0" w:space="0" w:color="auto"/>
      </w:divBdr>
    </w:div>
    <w:div w:id="345522839">
      <w:bodyDiv w:val="1"/>
      <w:marLeft w:val="0"/>
      <w:marRight w:val="0"/>
      <w:marTop w:val="0"/>
      <w:marBottom w:val="0"/>
      <w:divBdr>
        <w:top w:val="none" w:sz="0" w:space="0" w:color="auto"/>
        <w:left w:val="none" w:sz="0" w:space="0" w:color="auto"/>
        <w:bottom w:val="none" w:sz="0" w:space="0" w:color="auto"/>
        <w:right w:val="none" w:sz="0" w:space="0" w:color="auto"/>
      </w:divBdr>
    </w:div>
    <w:div w:id="391122185">
      <w:bodyDiv w:val="1"/>
      <w:marLeft w:val="0"/>
      <w:marRight w:val="0"/>
      <w:marTop w:val="0"/>
      <w:marBottom w:val="0"/>
      <w:divBdr>
        <w:top w:val="none" w:sz="0" w:space="0" w:color="auto"/>
        <w:left w:val="none" w:sz="0" w:space="0" w:color="auto"/>
        <w:bottom w:val="none" w:sz="0" w:space="0" w:color="auto"/>
        <w:right w:val="none" w:sz="0" w:space="0" w:color="auto"/>
      </w:divBdr>
    </w:div>
    <w:div w:id="449475294">
      <w:bodyDiv w:val="1"/>
      <w:marLeft w:val="0"/>
      <w:marRight w:val="0"/>
      <w:marTop w:val="0"/>
      <w:marBottom w:val="0"/>
      <w:divBdr>
        <w:top w:val="none" w:sz="0" w:space="0" w:color="auto"/>
        <w:left w:val="none" w:sz="0" w:space="0" w:color="auto"/>
        <w:bottom w:val="none" w:sz="0" w:space="0" w:color="auto"/>
        <w:right w:val="none" w:sz="0" w:space="0" w:color="auto"/>
      </w:divBdr>
    </w:div>
    <w:div w:id="553197270">
      <w:bodyDiv w:val="1"/>
      <w:marLeft w:val="0"/>
      <w:marRight w:val="0"/>
      <w:marTop w:val="0"/>
      <w:marBottom w:val="0"/>
      <w:divBdr>
        <w:top w:val="none" w:sz="0" w:space="0" w:color="auto"/>
        <w:left w:val="none" w:sz="0" w:space="0" w:color="auto"/>
        <w:bottom w:val="none" w:sz="0" w:space="0" w:color="auto"/>
        <w:right w:val="none" w:sz="0" w:space="0" w:color="auto"/>
      </w:divBdr>
    </w:div>
    <w:div w:id="578444205">
      <w:bodyDiv w:val="1"/>
      <w:marLeft w:val="0"/>
      <w:marRight w:val="0"/>
      <w:marTop w:val="0"/>
      <w:marBottom w:val="0"/>
      <w:divBdr>
        <w:top w:val="none" w:sz="0" w:space="0" w:color="auto"/>
        <w:left w:val="none" w:sz="0" w:space="0" w:color="auto"/>
        <w:bottom w:val="none" w:sz="0" w:space="0" w:color="auto"/>
        <w:right w:val="none" w:sz="0" w:space="0" w:color="auto"/>
      </w:divBdr>
    </w:div>
    <w:div w:id="582909508">
      <w:bodyDiv w:val="1"/>
      <w:marLeft w:val="0"/>
      <w:marRight w:val="0"/>
      <w:marTop w:val="0"/>
      <w:marBottom w:val="0"/>
      <w:divBdr>
        <w:top w:val="none" w:sz="0" w:space="0" w:color="auto"/>
        <w:left w:val="none" w:sz="0" w:space="0" w:color="auto"/>
        <w:bottom w:val="none" w:sz="0" w:space="0" w:color="auto"/>
        <w:right w:val="none" w:sz="0" w:space="0" w:color="auto"/>
      </w:divBdr>
    </w:div>
    <w:div w:id="630209976">
      <w:bodyDiv w:val="1"/>
      <w:marLeft w:val="0"/>
      <w:marRight w:val="0"/>
      <w:marTop w:val="0"/>
      <w:marBottom w:val="0"/>
      <w:divBdr>
        <w:top w:val="none" w:sz="0" w:space="0" w:color="auto"/>
        <w:left w:val="none" w:sz="0" w:space="0" w:color="auto"/>
        <w:bottom w:val="none" w:sz="0" w:space="0" w:color="auto"/>
        <w:right w:val="none" w:sz="0" w:space="0" w:color="auto"/>
      </w:divBdr>
    </w:div>
    <w:div w:id="681931996">
      <w:bodyDiv w:val="1"/>
      <w:marLeft w:val="0"/>
      <w:marRight w:val="0"/>
      <w:marTop w:val="0"/>
      <w:marBottom w:val="0"/>
      <w:divBdr>
        <w:top w:val="none" w:sz="0" w:space="0" w:color="auto"/>
        <w:left w:val="none" w:sz="0" w:space="0" w:color="auto"/>
        <w:bottom w:val="none" w:sz="0" w:space="0" w:color="auto"/>
        <w:right w:val="none" w:sz="0" w:space="0" w:color="auto"/>
      </w:divBdr>
    </w:div>
    <w:div w:id="691956877">
      <w:bodyDiv w:val="1"/>
      <w:marLeft w:val="0"/>
      <w:marRight w:val="0"/>
      <w:marTop w:val="0"/>
      <w:marBottom w:val="0"/>
      <w:divBdr>
        <w:top w:val="none" w:sz="0" w:space="0" w:color="auto"/>
        <w:left w:val="none" w:sz="0" w:space="0" w:color="auto"/>
        <w:bottom w:val="none" w:sz="0" w:space="0" w:color="auto"/>
        <w:right w:val="none" w:sz="0" w:space="0" w:color="auto"/>
      </w:divBdr>
    </w:div>
    <w:div w:id="759763827">
      <w:bodyDiv w:val="1"/>
      <w:marLeft w:val="0"/>
      <w:marRight w:val="0"/>
      <w:marTop w:val="0"/>
      <w:marBottom w:val="0"/>
      <w:divBdr>
        <w:top w:val="none" w:sz="0" w:space="0" w:color="auto"/>
        <w:left w:val="none" w:sz="0" w:space="0" w:color="auto"/>
        <w:bottom w:val="none" w:sz="0" w:space="0" w:color="auto"/>
        <w:right w:val="none" w:sz="0" w:space="0" w:color="auto"/>
      </w:divBdr>
    </w:div>
    <w:div w:id="760764147">
      <w:bodyDiv w:val="1"/>
      <w:marLeft w:val="0"/>
      <w:marRight w:val="0"/>
      <w:marTop w:val="0"/>
      <w:marBottom w:val="0"/>
      <w:divBdr>
        <w:top w:val="none" w:sz="0" w:space="0" w:color="auto"/>
        <w:left w:val="none" w:sz="0" w:space="0" w:color="auto"/>
        <w:bottom w:val="none" w:sz="0" w:space="0" w:color="auto"/>
        <w:right w:val="none" w:sz="0" w:space="0" w:color="auto"/>
      </w:divBdr>
    </w:div>
    <w:div w:id="805506470">
      <w:bodyDiv w:val="1"/>
      <w:marLeft w:val="0"/>
      <w:marRight w:val="0"/>
      <w:marTop w:val="0"/>
      <w:marBottom w:val="0"/>
      <w:divBdr>
        <w:top w:val="none" w:sz="0" w:space="0" w:color="auto"/>
        <w:left w:val="none" w:sz="0" w:space="0" w:color="auto"/>
        <w:bottom w:val="none" w:sz="0" w:space="0" w:color="auto"/>
        <w:right w:val="none" w:sz="0" w:space="0" w:color="auto"/>
      </w:divBdr>
    </w:div>
    <w:div w:id="843545092">
      <w:bodyDiv w:val="1"/>
      <w:marLeft w:val="0"/>
      <w:marRight w:val="0"/>
      <w:marTop w:val="0"/>
      <w:marBottom w:val="0"/>
      <w:divBdr>
        <w:top w:val="none" w:sz="0" w:space="0" w:color="auto"/>
        <w:left w:val="none" w:sz="0" w:space="0" w:color="auto"/>
        <w:bottom w:val="none" w:sz="0" w:space="0" w:color="auto"/>
        <w:right w:val="none" w:sz="0" w:space="0" w:color="auto"/>
      </w:divBdr>
    </w:div>
    <w:div w:id="938370354">
      <w:bodyDiv w:val="1"/>
      <w:marLeft w:val="0"/>
      <w:marRight w:val="0"/>
      <w:marTop w:val="0"/>
      <w:marBottom w:val="0"/>
      <w:divBdr>
        <w:top w:val="none" w:sz="0" w:space="0" w:color="auto"/>
        <w:left w:val="none" w:sz="0" w:space="0" w:color="auto"/>
        <w:bottom w:val="none" w:sz="0" w:space="0" w:color="auto"/>
        <w:right w:val="none" w:sz="0" w:space="0" w:color="auto"/>
      </w:divBdr>
    </w:div>
    <w:div w:id="978612826">
      <w:bodyDiv w:val="1"/>
      <w:marLeft w:val="0"/>
      <w:marRight w:val="0"/>
      <w:marTop w:val="0"/>
      <w:marBottom w:val="0"/>
      <w:divBdr>
        <w:top w:val="none" w:sz="0" w:space="0" w:color="auto"/>
        <w:left w:val="none" w:sz="0" w:space="0" w:color="auto"/>
        <w:bottom w:val="none" w:sz="0" w:space="0" w:color="auto"/>
        <w:right w:val="none" w:sz="0" w:space="0" w:color="auto"/>
      </w:divBdr>
    </w:div>
    <w:div w:id="1044714057">
      <w:bodyDiv w:val="1"/>
      <w:marLeft w:val="0"/>
      <w:marRight w:val="0"/>
      <w:marTop w:val="0"/>
      <w:marBottom w:val="0"/>
      <w:divBdr>
        <w:top w:val="none" w:sz="0" w:space="0" w:color="auto"/>
        <w:left w:val="none" w:sz="0" w:space="0" w:color="auto"/>
        <w:bottom w:val="none" w:sz="0" w:space="0" w:color="auto"/>
        <w:right w:val="none" w:sz="0" w:space="0" w:color="auto"/>
      </w:divBdr>
    </w:div>
    <w:div w:id="1063720538">
      <w:bodyDiv w:val="1"/>
      <w:marLeft w:val="0"/>
      <w:marRight w:val="0"/>
      <w:marTop w:val="0"/>
      <w:marBottom w:val="0"/>
      <w:divBdr>
        <w:top w:val="none" w:sz="0" w:space="0" w:color="auto"/>
        <w:left w:val="none" w:sz="0" w:space="0" w:color="auto"/>
        <w:bottom w:val="none" w:sz="0" w:space="0" w:color="auto"/>
        <w:right w:val="none" w:sz="0" w:space="0" w:color="auto"/>
      </w:divBdr>
    </w:div>
    <w:div w:id="1245142036">
      <w:bodyDiv w:val="1"/>
      <w:marLeft w:val="0"/>
      <w:marRight w:val="0"/>
      <w:marTop w:val="0"/>
      <w:marBottom w:val="0"/>
      <w:divBdr>
        <w:top w:val="none" w:sz="0" w:space="0" w:color="auto"/>
        <w:left w:val="none" w:sz="0" w:space="0" w:color="auto"/>
        <w:bottom w:val="none" w:sz="0" w:space="0" w:color="auto"/>
        <w:right w:val="none" w:sz="0" w:space="0" w:color="auto"/>
      </w:divBdr>
    </w:div>
    <w:div w:id="1254322806">
      <w:bodyDiv w:val="1"/>
      <w:marLeft w:val="0"/>
      <w:marRight w:val="0"/>
      <w:marTop w:val="0"/>
      <w:marBottom w:val="0"/>
      <w:divBdr>
        <w:top w:val="none" w:sz="0" w:space="0" w:color="auto"/>
        <w:left w:val="none" w:sz="0" w:space="0" w:color="auto"/>
        <w:bottom w:val="none" w:sz="0" w:space="0" w:color="auto"/>
        <w:right w:val="none" w:sz="0" w:space="0" w:color="auto"/>
      </w:divBdr>
    </w:div>
    <w:div w:id="1345014156">
      <w:bodyDiv w:val="1"/>
      <w:marLeft w:val="0"/>
      <w:marRight w:val="0"/>
      <w:marTop w:val="0"/>
      <w:marBottom w:val="0"/>
      <w:divBdr>
        <w:top w:val="none" w:sz="0" w:space="0" w:color="auto"/>
        <w:left w:val="none" w:sz="0" w:space="0" w:color="auto"/>
        <w:bottom w:val="none" w:sz="0" w:space="0" w:color="auto"/>
        <w:right w:val="none" w:sz="0" w:space="0" w:color="auto"/>
      </w:divBdr>
    </w:div>
    <w:div w:id="1373774688">
      <w:bodyDiv w:val="1"/>
      <w:marLeft w:val="0"/>
      <w:marRight w:val="0"/>
      <w:marTop w:val="0"/>
      <w:marBottom w:val="0"/>
      <w:divBdr>
        <w:top w:val="none" w:sz="0" w:space="0" w:color="auto"/>
        <w:left w:val="none" w:sz="0" w:space="0" w:color="auto"/>
        <w:bottom w:val="none" w:sz="0" w:space="0" w:color="auto"/>
        <w:right w:val="none" w:sz="0" w:space="0" w:color="auto"/>
      </w:divBdr>
    </w:div>
    <w:div w:id="1420173322">
      <w:bodyDiv w:val="1"/>
      <w:marLeft w:val="0"/>
      <w:marRight w:val="0"/>
      <w:marTop w:val="0"/>
      <w:marBottom w:val="0"/>
      <w:divBdr>
        <w:top w:val="none" w:sz="0" w:space="0" w:color="auto"/>
        <w:left w:val="none" w:sz="0" w:space="0" w:color="auto"/>
        <w:bottom w:val="none" w:sz="0" w:space="0" w:color="auto"/>
        <w:right w:val="none" w:sz="0" w:space="0" w:color="auto"/>
      </w:divBdr>
    </w:div>
    <w:div w:id="1506286065">
      <w:bodyDiv w:val="1"/>
      <w:marLeft w:val="0"/>
      <w:marRight w:val="0"/>
      <w:marTop w:val="0"/>
      <w:marBottom w:val="0"/>
      <w:divBdr>
        <w:top w:val="none" w:sz="0" w:space="0" w:color="auto"/>
        <w:left w:val="none" w:sz="0" w:space="0" w:color="auto"/>
        <w:bottom w:val="none" w:sz="0" w:space="0" w:color="auto"/>
        <w:right w:val="none" w:sz="0" w:space="0" w:color="auto"/>
      </w:divBdr>
    </w:div>
    <w:div w:id="1549337482">
      <w:bodyDiv w:val="1"/>
      <w:marLeft w:val="0"/>
      <w:marRight w:val="0"/>
      <w:marTop w:val="0"/>
      <w:marBottom w:val="0"/>
      <w:divBdr>
        <w:top w:val="none" w:sz="0" w:space="0" w:color="auto"/>
        <w:left w:val="none" w:sz="0" w:space="0" w:color="auto"/>
        <w:bottom w:val="none" w:sz="0" w:space="0" w:color="auto"/>
        <w:right w:val="none" w:sz="0" w:space="0" w:color="auto"/>
      </w:divBdr>
    </w:div>
    <w:div w:id="1550339953">
      <w:bodyDiv w:val="1"/>
      <w:marLeft w:val="0"/>
      <w:marRight w:val="0"/>
      <w:marTop w:val="0"/>
      <w:marBottom w:val="0"/>
      <w:divBdr>
        <w:top w:val="none" w:sz="0" w:space="0" w:color="auto"/>
        <w:left w:val="none" w:sz="0" w:space="0" w:color="auto"/>
        <w:bottom w:val="none" w:sz="0" w:space="0" w:color="auto"/>
        <w:right w:val="none" w:sz="0" w:space="0" w:color="auto"/>
      </w:divBdr>
    </w:div>
    <w:div w:id="1601914355">
      <w:bodyDiv w:val="1"/>
      <w:marLeft w:val="0"/>
      <w:marRight w:val="0"/>
      <w:marTop w:val="0"/>
      <w:marBottom w:val="0"/>
      <w:divBdr>
        <w:top w:val="none" w:sz="0" w:space="0" w:color="auto"/>
        <w:left w:val="none" w:sz="0" w:space="0" w:color="auto"/>
        <w:bottom w:val="none" w:sz="0" w:space="0" w:color="auto"/>
        <w:right w:val="none" w:sz="0" w:space="0" w:color="auto"/>
      </w:divBdr>
    </w:div>
    <w:div w:id="1794714699">
      <w:bodyDiv w:val="1"/>
      <w:marLeft w:val="0"/>
      <w:marRight w:val="0"/>
      <w:marTop w:val="0"/>
      <w:marBottom w:val="0"/>
      <w:divBdr>
        <w:top w:val="none" w:sz="0" w:space="0" w:color="auto"/>
        <w:left w:val="none" w:sz="0" w:space="0" w:color="auto"/>
        <w:bottom w:val="none" w:sz="0" w:space="0" w:color="auto"/>
        <w:right w:val="none" w:sz="0" w:space="0" w:color="auto"/>
      </w:divBdr>
    </w:div>
    <w:div w:id="1816097988">
      <w:bodyDiv w:val="1"/>
      <w:marLeft w:val="0"/>
      <w:marRight w:val="0"/>
      <w:marTop w:val="0"/>
      <w:marBottom w:val="0"/>
      <w:divBdr>
        <w:top w:val="none" w:sz="0" w:space="0" w:color="auto"/>
        <w:left w:val="none" w:sz="0" w:space="0" w:color="auto"/>
        <w:bottom w:val="none" w:sz="0" w:space="0" w:color="auto"/>
        <w:right w:val="none" w:sz="0" w:space="0" w:color="auto"/>
      </w:divBdr>
    </w:div>
    <w:div w:id="1922593356">
      <w:bodyDiv w:val="1"/>
      <w:marLeft w:val="0"/>
      <w:marRight w:val="0"/>
      <w:marTop w:val="0"/>
      <w:marBottom w:val="0"/>
      <w:divBdr>
        <w:top w:val="none" w:sz="0" w:space="0" w:color="auto"/>
        <w:left w:val="none" w:sz="0" w:space="0" w:color="auto"/>
        <w:bottom w:val="none" w:sz="0" w:space="0" w:color="auto"/>
        <w:right w:val="none" w:sz="0" w:space="0" w:color="auto"/>
      </w:divBdr>
    </w:div>
    <w:div w:id="1981617932">
      <w:bodyDiv w:val="1"/>
      <w:marLeft w:val="0"/>
      <w:marRight w:val="0"/>
      <w:marTop w:val="0"/>
      <w:marBottom w:val="0"/>
      <w:divBdr>
        <w:top w:val="none" w:sz="0" w:space="0" w:color="auto"/>
        <w:left w:val="none" w:sz="0" w:space="0" w:color="auto"/>
        <w:bottom w:val="none" w:sz="0" w:space="0" w:color="auto"/>
        <w:right w:val="none" w:sz="0" w:space="0" w:color="auto"/>
      </w:divBdr>
    </w:div>
    <w:div w:id="1996103407">
      <w:bodyDiv w:val="1"/>
      <w:marLeft w:val="0"/>
      <w:marRight w:val="0"/>
      <w:marTop w:val="0"/>
      <w:marBottom w:val="0"/>
      <w:divBdr>
        <w:top w:val="none" w:sz="0" w:space="0" w:color="auto"/>
        <w:left w:val="none" w:sz="0" w:space="0" w:color="auto"/>
        <w:bottom w:val="none" w:sz="0" w:space="0" w:color="auto"/>
        <w:right w:val="none" w:sz="0" w:space="0" w:color="auto"/>
      </w:divBdr>
    </w:div>
    <w:div w:id="2041279201">
      <w:bodyDiv w:val="1"/>
      <w:marLeft w:val="0"/>
      <w:marRight w:val="0"/>
      <w:marTop w:val="0"/>
      <w:marBottom w:val="0"/>
      <w:divBdr>
        <w:top w:val="none" w:sz="0" w:space="0" w:color="auto"/>
        <w:left w:val="none" w:sz="0" w:space="0" w:color="auto"/>
        <w:bottom w:val="none" w:sz="0" w:space="0" w:color="auto"/>
        <w:right w:val="none" w:sz="0" w:space="0" w:color="auto"/>
      </w:divBdr>
    </w:div>
    <w:div w:id="2070574538">
      <w:bodyDiv w:val="1"/>
      <w:marLeft w:val="0"/>
      <w:marRight w:val="0"/>
      <w:marTop w:val="0"/>
      <w:marBottom w:val="0"/>
      <w:divBdr>
        <w:top w:val="none" w:sz="0" w:space="0" w:color="auto"/>
        <w:left w:val="none" w:sz="0" w:space="0" w:color="auto"/>
        <w:bottom w:val="none" w:sz="0" w:space="0" w:color="auto"/>
        <w:right w:val="none" w:sz="0" w:space="0" w:color="auto"/>
      </w:divBdr>
    </w:div>
    <w:div w:id="20925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svt.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earmedia.cz"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C7C3-F232-C844-9E11-57C637BD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1003</Words>
  <Characters>5921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6911</CharactersWithSpaces>
  <SharedDoc>false</SharedDoc>
  <HLinks>
    <vt:vector size="24" baseType="variant">
      <vt:variant>
        <vt:i4>1441868</vt:i4>
      </vt:variant>
      <vt:variant>
        <vt:i4>9</vt:i4>
      </vt:variant>
      <vt:variant>
        <vt:i4>0</vt:i4>
      </vt:variant>
      <vt:variant>
        <vt:i4>5</vt:i4>
      </vt:variant>
      <vt:variant>
        <vt:lpwstr>http://www.acjobs.cz/</vt:lpwstr>
      </vt:variant>
      <vt:variant>
        <vt:lpwstr/>
      </vt:variant>
      <vt:variant>
        <vt:i4>1245185</vt:i4>
      </vt:variant>
      <vt:variant>
        <vt:i4>6</vt:i4>
      </vt:variant>
      <vt:variant>
        <vt:i4>0</vt:i4>
      </vt:variant>
      <vt:variant>
        <vt:i4>5</vt:i4>
      </vt:variant>
      <vt:variant>
        <vt:lpwstr>http://www.sssvt.cz/</vt:lpwstr>
      </vt:variant>
      <vt:variant>
        <vt:lpwstr/>
      </vt:variant>
      <vt:variant>
        <vt:i4>1966111</vt:i4>
      </vt:variant>
      <vt:variant>
        <vt:i4>3</vt:i4>
      </vt:variant>
      <vt:variant>
        <vt:i4>0</vt:i4>
      </vt:variant>
      <vt:variant>
        <vt:i4>5</vt:i4>
      </vt:variant>
      <vt:variant>
        <vt:lpwstr>http://www.pearmedia.cz/</vt:lpwstr>
      </vt:variant>
      <vt:variant>
        <vt:lpwstr/>
      </vt:variant>
      <vt:variant>
        <vt:i4>655406</vt:i4>
      </vt:variant>
      <vt:variant>
        <vt:i4>0</vt:i4>
      </vt:variant>
      <vt:variant>
        <vt:i4>0</vt:i4>
      </vt:variant>
      <vt:variant>
        <vt:i4>5</vt:i4>
      </vt:variant>
      <vt:variant>
        <vt:lpwstr>mailto:eliska@pearmedia.cz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Eliška</cp:lastModifiedBy>
  <cp:revision>2</cp:revision>
  <cp:lastPrinted>2017-08-29T11:54:00Z</cp:lastPrinted>
  <dcterms:created xsi:type="dcterms:W3CDTF">2021-12-14T19:23:00Z</dcterms:created>
  <dcterms:modified xsi:type="dcterms:W3CDTF">2021-12-14T19:23:00Z</dcterms:modified>
</cp:coreProperties>
</file>