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F1BF" w14:textId="37B2DFB2" w:rsidR="004B5F13" w:rsidRPr="00723BD0" w:rsidRDefault="004B5F13" w:rsidP="004B5F13">
      <w:pPr>
        <w:jc w:val="center"/>
        <w:rPr>
          <w:rFonts w:ascii="Tahoma" w:eastAsia="Tahoma" w:hAnsi="Tahoma" w:cs="Tahoma"/>
          <w:b/>
          <w:bCs/>
          <w:sz w:val="44"/>
          <w:szCs w:val="44"/>
        </w:rPr>
      </w:pPr>
      <w:r w:rsidRPr="00723BD0">
        <w:rPr>
          <w:rFonts w:ascii="Tahoma" w:eastAsia="Tahoma" w:hAnsi="Tahoma" w:cs="Tahoma"/>
          <w:b/>
          <w:bCs/>
          <w:sz w:val="44"/>
          <w:szCs w:val="44"/>
        </w:rPr>
        <w:t xml:space="preserve">Češi hledají víc než jen vysoký plat. Mladí </w:t>
      </w:r>
      <w:r w:rsidR="00723BD0" w:rsidRPr="00723BD0">
        <w:rPr>
          <w:rFonts w:ascii="Tahoma" w:eastAsia="Tahoma" w:hAnsi="Tahoma" w:cs="Tahoma"/>
          <w:b/>
          <w:bCs/>
          <w:sz w:val="44"/>
          <w:szCs w:val="44"/>
        </w:rPr>
        <w:t>chtějí</w:t>
      </w:r>
      <w:r w:rsidRPr="00723BD0">
        <w:rPr>
          <w:rFonts w:ascii="Tahoma" w:eastAsia="Tahoma" w:hAnsi="Tahoma" w:cs="Tahoma"/>
          <w:b/>
          <w:bCs/>
          <w:sz w:val="44"/>
          <w:szCs w:val="44"/>
        </w:rPr>
        <w:t xml:space="preserve"> </w:t>
      </w:r>
      <w:r w:rsidR="00723BD0" w:rsidRPr="00723BD0">
        <w:rPr>
          <w:rFonts w:ascii="Tahoma" w:eastAsia="Tahoma" w:hAnsi="Tahoma" w:cs="Tahoma"/>
          <w:b/>
          <w:bCs/>
          <w:sz w:val="44"/>
          <w:szCs w:val="44"/>
        </w:rPr>
        <w:t>flexibilitu</w:t>
      </w:r>
      <w:r w:rsidRPr="00723BD0">
        <w:rPr>
          <w:rFonts w:ascii="Tahoma" w:eastAsia="Tahoma" w:hAnsi="Tahoma" w:cs="Tahoma"/>
          <w:b/>
          <w:bCs/>
          <w:sz w:val="44"/>
          <w:szCs w:val="44"/>
        </w:rPr>
        <w:t>, starší</w:t>
      </w:r>
      <w:r w:rsidR="00845492">
        <w:rPr>
          <w:rFonts w:ascii="Tahoma" w:eastAsia="Tahoma" w:hAnsi="Tahoma" w:cs="Tahoma"/>
          <w:b/>
          <w:bCs/>
          <w:sz w:val="44"/>
          <w:szCs w:val="44"/>
        </w:rPr>
        <w:t xml:space="preserve"> </w:t>
      </w:r>
      <w:r w:rsidR="00D360D5">
        <w:rPr>
          <w:rFonts w:ascii="Tahoma" w:eastAsia="Tahoma" w:hAnsi="Tahoma" w:cs="Tahoma"/>
          <w:b/>
          <w:bCs/>
          <w:sz w:val="44"/>
          <w:szCs w:val="44"/>
        </w:rPr>
        <w:t>zase jistotu</w:t>
      </w:r>
    </w:p>
    <w:p w14:paraId="1CD64E24" w14:textId="00D80DD4" w:rsidR="003C232D" w:rsidRDefault="003C232D" w:rsidP="003C232D">
      <w:pPr>
        <w:jc w:val="both"/>
        <w:rPr>
          <w:rFonts w:ascii="Tahoma" w:eastAsia="Tahoma" w:hAnsi="Tahoma" w:cs="Tahoma"/>
          <w:b/>
          <w:bCs/>
          <w:sz w:val="21"/>
          <w:szCs w:val="21"/>
        </w:rPr>
      </w:pPr>
      <w:r>
        <w:rPr>
          <w:rFonts w:ascii="Tahoma" w:eastAsia="Tahoma" w:hAnsi="Tahoma" w:cs="Tahoma"/>
          <w:b/>
          <w:bCs/>
          <w:sz w:val="21"/>
          <w:szCs w:val="21"/>
        </w:rPr>
        <w:t xml:space="preserve">PRAHA, </w:t>
      </w:r>
      <w:r w:rsidR="004B5F13">
        <w:rPr>
          <w:rFonts w:ascii="Tahoma" w:eastAsia="Tahoma" w:hAnsi="Tahoma" w:cs="Tahoma"/>
          <w:b/>
          <w:bCs/>
          <w:sz w:val="21"/>
          <w:szCs w:val="21"/>
        </w:rPr>
        <w:t>4</w:t>
      </w:r>
      <w:r>
        <w:rPr>
          <w:rFonts w:ascii="Tahoma" w:eastAsia="Tahoma" w:hAnsi="Tahoma" w:cs="Tahoma"/>
          <w:b/>
          <w:bCs/>
          <w:sz w:val="21"/>
          <w:szCs w:val="21"/>
        </w:rPr>
        <w:t xml:space="preserve">. </w:t>
      </w:r>
      <w:r w:rsidR="004B5F13">
        <w:rPr>
          <w:rFonts w:ascii="Tahoma" w:eastAsia="Tahoma" w:hAnsi="Tahoma" w:cs="Tahoma"/>
          <w:b/>
          <w:bCs/>
          <w:sz w:val="21"/>
          <w:szCs w:val="21"/>
        </w:rPr>
        <w:t>ČERVNA</w:t>
      </w:r>
      <w:r>
        <w:rPr>
          <w:rFonts w:ascii="Tahoma" w:eastAsia="Tahoma" w:hAnsi="Tahoma" w:cs="Tahoma"/>
          <w:b/>
          <w:bCs/>
          <w:sz w:val="21"/>
          <w:szCs w:val="21"/>
        </w:rPr>
        <w:t xml:space="preserve"> 2026 – </w:t>
      </w:r>
      <w:r w:rsidR="004B5F13" w:rsidRPr="004B5F13">
        <w:rPr>
          <w:rFonts w:ascii="Tahoma" w:eastAsia="Tahoma" w:hAnsi="Tahoma" w:cs="Tahoma"/>
          <w:b/>
          <w:bCs/>
          <w:sz w:val="21"/>
          <w:szCs w:val="21"/>
        </w:rPr>
        <w:t xml:space="preserve">Priority českých zaměstnanců se mění. Zatímco ještě před několika lety dominovala při výběru zaměstnavatele výše mzdy, dnes uchazeči stále více zohledňují firemní kulturu, stabilitu společnosti, pracovní prostředí nebo možnost flexibility. Významné rozdíly jsou </w:t>
      </w:r>
      <w:r w:rsidR="004B5F13">
        <w:rPr>
          <w:rFonts w:ascii="Tahoma" w:eastAsia="Tahoma" w:hAnsi="Tahoma" w:cs="Tahoma"/>
          <w:b/>
          <w:bCs/>
          <w:sz w:val="21"/>
          <w:szCs w:val="21"/>
        </w:rPr>
        <w:t>p</w:t>
      </w:r>
      <w:r w:rsidR="004B5F13" w:rsidRPr="004B5F13">
        <w:rPr>
          <w:rFonts w:ascii="Tahoma" w:eastAsia="Tahoma" w:hAnsi="Tahoma" w:cs="Tahoma"/>
          <w:b/>
          <w:bCs/>
          <w:sz w:val="21"/>
          <w:szCs w:val="21"/>
        </w:rPr>
        <w:t>atrné mezi mladší a starší generací</w:t>
      </w:r>
      <w:r>
        <w:rPr>
          <w:rFonts w:ascii="Tahoma" w:eastAsia="Tahoma" w:hAnsi="Tahoma" w:cs="Tahoma"/>
          <w:b/>
          <w:bCs/>
          <w:sz w:val="21"/>
          <w:szCs w:val="21"/>
        </w:rPr>
        <w:t>.</w:t>
      </w:r>
    </w:p>
    <w:p w14:paraId="6480876E" w14:textId="2B9C847A" w:rsidR="003C232D" w:rsidRDefault="004B5F13" w:rsidP="003C232D">
      <w:pPr>
        <w:jc w:val="both"/>
        <w:rPr>
          <w:rFonts w:ascii="Tahoma" w:eastAsia="Tahoma" w:hAnsi="Tahoma" w:cs="Tahoma"/>
          <w:sz w:val="21"/>
          <w:szCs w:val="21"/>
        </w:rPr>
      </w:pPr>
      <w:r w:rsidRPr="004B5F13">
        <w:rPr>
          <w:rFonts w:ascii="Tahoma" w:eastAsia="Tahoma" w:hAnsi="Tahoma" w:cs="Tahoma"/>
          <w:sz w:val="21"/>
          <w:szCs w:val="21"/>
        </w:rPr>
        <w:t xml:space="preserve">Podle </w:t>
      </w:r>
      <w:r w:rsidR="003A1AFE">
        <w:rPr>
          <w:rFonts w:ascii="Tahoma" w:eastAsia="Tahoma" w:hAnsi="Tahoma" w:cs="Tahoma"/>
          <w:sz w:val="21"/>
          <w:szCs w:val="21"/>
        </w:rPr>
        <w:t>zkušeností personalistů</w:t>
      </w:r>
      <w:r w:rsidRPr="004B5F13">
        <w:rPr>
          <w:rFonts w:ascii="Tahoma" w:eastAsia="Tahoma" w:hAnsi="Tahoma" w:cs="Tahoma"/>
          <w:sz w:val="21"/>
          <w:szCs w:val="21"/>
        </w:rPr>
        <w:t xml:space="preserve"> považuje atraktivní mzdu a benefity za klíčový faktor při výběru zaměstnavatele </w:t>
      </w:r>
      <w:r w:rsidR="003A1AFE">
        <w:rPr>
          <w:rFonts w:ascii="Tahoma" w:eastAsia="Tahoma" w:hAnsi="Tahoma" w:cs="Tahoma"/>
          <w:sz w:val="21"/>
          <w:szCs w:val="21"/>
        </w:rPr>
        <w:t>přes 60</w:t>
      </w:r>
      <w:r w:rsidR="003A1AFE" w:rsidRPr="004B5F13">
        <w:rPr>
          <w:rFonts w:ascii="Tahoma" w:eastAsia="Tahoma" w:hAnsi="Tahoma" w:cs="Tahoma"/>
          <w:sz w:val="21"/>
          <w:szCs w:val="21"/>
        </w:rPr>
        <w:t xml:space="preserve"> </w:t>
      </w:r>
      <w:r>
        <w:rPr>
          <w:rFonts w:ascii="Tahoma" w:eastAsia="Tahoma" w:hAnsi="Tahoma" w:cs="Tahoma"/>
          <w:sz w:val="21"/>
          <w:szCs w:val="21"/>
        </w:rPr>
        <w:t>procent</w:t>
      </w:r>
      <w:r w:rsidRPr="004B5F13">
        <w:rPr>
          <w:rFonts w:ascii="Tahoma" w:eastAsia="Tahoma" w:hAnsi="Tahoma" w:cs="Tahoma"/>
          <w:sz w:val="21"/>
          <w:szCs w:val="21"/>
        </w:rPr>
        <w:t xml:space="preserve"> Čechů</w:t>
      </w:r>
      <w:r w:rsidR="00BF5859">
        <w:rPr>
          <w:rFonts w:ascii="Tahoma" w:eastAsia="Tahoma" w:hAnsi="Tahoma" w:cs="Tahoma"/>
          <w:sz w:val="21"/>
          <w:szCs w:val="21"/>
        </w:rPr>
        <w:t>, pro stejný počet zaměstnanců je podstatná příjemná pracovní atmosféra.</w:t>
      </w:r>
      <w:r w:rsidRPr="004B5F13">
        <w:rPr>
          <w:rFonts w:ascii="Tahoma" w:eastAsia="Tahoma" w:hAnsi="Tahoma" w:cs="Tahoma"/>
          <w:sz w:val="21"/>
          <w:szCs w:val="21"/>
        </w:rPr>
        <w:t xml:space="preserve"> </w:t>
      </w:r>
      <w:r w:rsidR="00BF5859">
        <w:rPr>
          <w:rFonts w:ascii="Tahoma" w:eastAsia="Tahoma" w:hAnsi="Tahoma" w:cs="Tahoma"/>
          <w:sz w:val="21"/>
          <w:szCs w:val="21"/>
        </w:rPr>
        <w:t>Stále větší množství lidí zohledňuje při hledání nové práce i finanční stabilitu firmy</w:t>
      </w:r>
      <w:r>
        <w:rPr>
          <w:rFonts w:ascii="Tahoma" w:eastAsia="Tahoma" w:hAnsi="Tahoma" w:cs="Tahoma"/>
          <w:sz w:val="21"/>
          <w:szCs w:val="21"/>
        </w:rPr>
        <w:t xml:space="preserve">. </w:t>
      </w:r>
      <w:r w:rsidR="003C232D">
        <w:rPr>
          <w:rFonts w:ascii="Tahoma" w:eastAsia="Tahoma" w:hAnsi="Tahoma" w:cs="Tahoma"/>
          <w:color w:val="CC9900"/>
          <w:sz w:val="21"/>
          <w:szCs w:val="21"/>
        </w:rPr>
        <w:t>„</w:t>
      </w:r>
      <w:r w:rsidRPr="004B5F13">
        <w:rPr>
          <w:rFonts w:ascii="Tahoma" w:eastAsia="Tahoma" w:hAnsi="Tahoma" w:cs="Tahoma"/>
          <w:color w:val="CC9900"/>
          <w:sz w:val="21"/>
          <w:szCs w:val="21"/>
        </w:rPr>
        <w:t>Lidé dnes nehledají pouze dobře placenou práci. Chtějí pracovat ve firmách, které mají jasné hodnoty, férové vedení a zdravou firemní kulturu</w:t>
      </w:r>
      <w:r>
        <w:rPr>
          <w:rFonts w:ascii="Tahoma" w:eastAsia="Tahoma" w:hAnsi="Tahoma" w:cs="Tahoma"/>
          <w:color w:val="CC9900"/>
          <w:sz w:val="21"/>
          <w:szCs w:val="21"/>
        </w:rPr>
        <w:t>. Zásadní změnu do zaměstnaneckých priorit přináší nástup mladé generace na pracovní trh</w:t>
      </w:r>
      <w:r w:rsidR="003C232D">
        <w:rPr>
          <w:rFonts w:ascii="Tahoma" w:eastAsia="Tahoma" w:hAnsi="Tahoma" w:cs="Tahoma"/>
          <w:color w:val="CC9900"/>
          <w:sz w:val="21"/>
          <w:szCs w:val="21"/>
        </w:rPr>
        <w:t xml:space="preserve">,“ </w:t>
      </w:r>
      <w:r w:rsidR="003C232D">
        <w:rPr>
          <w:rFonts w:ascii="Tahoma" w:eastAsia="Tahoma" w:hAnsi="Tahoma" w:cs="Tahoma"/>
          <w:sz w:val="21"/>
          <w:szCs w:val="21"/>
        </w:rPr>
        <w:t>popsala Olga Hyklová, majitelka personální agentury Advantage Consulting.</w:t>
      </w:r>
    </w:p>
    <w:p w14:paraId="31D86453" w14:textId="00B5D3CA" w:rsidR="003C232D" w:rsidRDefault="004B5F13" w:rsidP="003C232D">
      <w:pPr>
        <w:jc w:val="both"/>
        <w:rPr>
          <w:rFonts w:ascii="Tahoma" w:eastAsia="Tahoma" w:hAnsi="Tahoma" w:cs="Tahoma"/>
          <w:sz w:val="21"/>
          <w:szCs w:val="21"/>
        </w:rPr>
      </w:pPr>
      <w:bookmarkStart w:id="0" w:name="_7mzwgdqibff0" w:colFirst="0" w:colLast="0"/>
      <w:bookmarkEnd w:id="0"/>
      <w:r w:rsidRPr="004B5F13">
        <w:rPr>
          <w:rFonts w:ascii="Tahoma" w:eastAsia="Tahoma" w:hAnsi="Tahoma" w:cs="Tahoma"/>
          <w:sz w:val="21"/>
          <w:szCs w:val="21"/>
        </w:rPr>
        <w:t>Přibližně 60</w:t>
      </w:r>
      <w:r w:rsidR="00723BD0">
        <w:rPr>
          <w:rFonts w:ascii="Tahoma" w:eastAsia="Tahoma" w:hAnsi="Tahoma" w:cs="Tahoma"/>
          <w:sz w:val="21"/>
          <w:szCs w:val="21"/>
        </w:rPr>
        <w:t xml:space="preserve"> procent</w:t>
      </w:r>
      <w:r w:rsidRPr="004B5F13">
        <w:rPr>
          <w:rFonts w:ascii="Tahoma" w:eastAsia="Tahoma" w:hAnsi="Tahoma" w:cs="Tahoma"/>
          <w:sz w:val="21"/>
          <w:szCs w:val="21"/>
        </w:rPr>
        <w:t xml:space="preserve"> </w:t>
      </w:r>
      <w:r w:rsidR="00723BD0" w:rsidRPr="004B5F13">
        <w:rPr>
          <w:rFonts w:ascii="Tahoma" w:eastAsia="Tahoma" w:hAnsi="Tahoma" w:cs="Tahoma"/>
          <w:sz w:val="21"/>
          <w:szCs w:val="21"/>
        </w:rPr>
        <w:t xml:space="preserve">příslušníků generace Z uvádí, že je </w:t>
      </w:r>
      <w:r w:rsidRPr="004B5F13">
        <w:rPr>
          <w:rFonts w:ascii="Tahoma" w:eastAsia="Tahoma" w:hAnsi="Tahoma" w:cs="Tahoma"/>
          <w:sz w:val="21"/>
          <w:szCs w:val="21"/>
        </w:rPr>
        <w:t xml:space="preserve">ochotno </w:t>
      </w:r>
      <w:r>
        <w:rPr>
          <w:rFonts w:ascii="Tahoma" w:eastAsia="Tahoma" w:hAnsi="Tahoma" w:cs="Tahoma"/>
          <w:sz w:val="21"/>
          <w:szCs w:val="21"/>
        </w:rPr>
        <w:t>ze zaměstnání odejít</w:t>
      </w:r>
      <w:r w:rsidRPr="004B5F13">
        <w:rPr>
          <w:rFonts w:ascii="Tahoma" w:eastAsia="Tahoma" w:hAnsi="Tahoma" w:cs="Tahoma"/>
          <w:sz w:val="21"/>
          <w:szCs w:val="21"/>
        </w:rPr>
        <w:t>, pokud pracovní prostředí neodpovídá jejich hodnotám.</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sidR="00723BD0">
        <w:rPr>
          <w:rFonts w:ascii="Tahoma" w:eastAsia="Tahoma" w:hAnsi="Tahoma" w:cs="Tahoma"/>
          <w:color w:val="CC9900"/>
          <w:sz w:val="21"/>
          <w:szCs w:val="21"/>
        </w:rPr>
        <w:t>G</w:t>
      </w:r>
      <w:r w:rsidRPr="004B5F13">
        <w:rPr>
          <w:rFonts w:ascii="Tahoma" w:eastAsia="Tahoma" w:hAnsi="Tahoma" w:cs="Tahoma"/>
          <w:color w:val="CC9900"/>
          <w:sz w:val="21"/>
          <w:szCs w:val="21"/>
        </w:rPr>
        <w:t>enerace Z</w:t>
      </w:r>
      <w:r>
        <w:rPr>
          <w:rFonts w:ascii="Tahoma" w:eastAsia="Tahoma" w:hAnsi="Tahoma" w:cs="Tahoma"/>
          <w:color w:val="CC9900"/>
          <w:sz w:val="21"/>
          <w:szCs w:val="21"/>
        </w:rPr>
        <w:t xml:space="preserve"> přináší výrazné proměny </w:t>
      </w:r>
      <w:r w:rsidR="00723BD0">
        <w:rPr>
          <w:rFonts w:ascii="Tahoma" w:eastAsia="Tahoma" w:hAnsi="Tahoma" w:cs="Tahoma"/>
          <w:color w:val="CC9900"/>
          <w:sz w:val="21"/>
          <w:szCs w:val="21"/>
        </w:rPr>
        <w:t xml:space="preserve">zaměstnaneckých </w:t>
      </w:r>
      <w:r>
        <w:rPr>
          <w:rFonts w:ascii="Tahoma" w:eastAsia="Tahoma" w:hAnsi="Tahoma" w:cs="Tahoma"/>
          <w:color w:val="CC9900"/>
          <w:sz w:val="21"/>
          <w:szCs w:val="21"/>
        </w:rPr>
        <w:t>očekávání</w:t>
      </w:r>
      <w:r w:rsidRPr="004B5F13">
        <w:rPr>
          <w:rFonts w:ascii="Tahoma" w:eastAsia="Tahoma" w:hAnsi="Tahoma" w:cs="Tahoma"/>
          <w:color w:val="CC9900"/>
          <w:sz w:val="21"/>
          <w:szCs w:val="21"/>
        </w:rPr>
        <w:t>.</w:t>
      </w:r>
      <w:r>
        <w:rPr>
          <w:rFonts w:ascii="Tahoma" w:eastAsia="Tahoma" w:hAnsi="Tahoma" w:cs="Tahoma"/>
          <w:color w:val="CC9900"/>
          <w:sz w:val="21"/>
          <w:szCs w:val="21"/>
        </w:rPr>
        <w:t xml:space="preserve"> Zásadní je pro ně smysluplnost práce, flexibilní pracovní doba, otevřená komunikace, duševní pohoda a diverzita. </w:t>
      </w:r>
      <w:r w:rsidRPr="004B5F13">
        <w:rPr>
          <w:rFonts w:ascii="Tahoma" w:eastAsia="Tahoma" w:hAnsi="Tahoma" w:cs="Tahoma"/>
          <w:color w:val="CC9900"/>
          <w:sz w:val="21"/>
          <w:szCs w:val="21"/>
        </w:rPr>
        <w:t>Firmy proto stále častěji investují do budování pozitivní firemní kultury, interní komunikace, wellbeingu nebo podpory work-life balance</w:t>
      </w:r>
      <w:r w:rsidR="003C232D">
        <w:rPr>
          <w:rFonts w:ascii="Tahoma" w:eastAsia="Tahoma" w:hAnsi="Tahoma" w:cs="Tahoma"/>
          <w:color w:val="CC9900"/>
          <w:sz w:val="21"/>
          <w:szCs w:val="21"/>
        </w:rPr>
        <w:t xml:space="preserve">,“ </w:t>
      </w:r>
      <w:r>
        <w:rPr>
          <w:rFonts w:ascii="Tahoma" w:eastAsia="Tahoma" w:hAnsi="Tahoma" w:cs="Tahoma"/>
          <w:sz w:val="21"/>
          <w:szCs w:val="21"/>
        </w:rPr>
        <w:t>vyjmenovala</w:t>
      </w:r>
      <w:r w:rsidR="003C232D">
        <w:rPr>
          <w:rFonts w:ascii="Tahoma" w:eastAsia="Tahoma" w:hAnsi="Tahoma" w:cs="Tahoma"/>
          <w:sz w:val="21"/>
          <w:szCs w:val="21"/>
        </w:rPr>
        <w:t xml:space="preserve"> Gabriela Hansliková, ředitelka personální agentury Advantage Consulting.</w:t>
      </w:r>
    </w:p>
    <w:p w14:paraId="558D8411" w14:textId="71759379" w:rsidR="003C232D" w:rsidRDefault="004B5F13" w:rsidP="003C232D">
      <w:pPr>
        <w:jc w:val="both"/>
        <w:rPr>
          <w:rFonts w:ascii="Tahoma" w:eastAsia="Tahoma" w:hAnsi="Tahoma" w:cs="Tahoma"/>
          <w:sz w:val="21"/>
          <w:szCs w:val="21"/>
        </w:rPr>
      </w:pPr>
      <w:r w:rsidRPr="004B5F13">
        <w:rPr>
          <w:rFonts w:ascii="Tahoma" w:eastAsia="Tahoma" w:hAnsi="Tahoma" w:cs="Tahoma"/>
          <w:sz w:val="21"/>
          <w:szCs w:val="21"/>
        </w:rPr>
        <w:t>Naopak starší zaměstnanci při výběru zaměstnavatele více oceňují stabilitu společnosti, jistotu příjmu a dlouhodobé benefity. Významnou roli hraje také historie firmy, její reputace a důvěryhodnost na trhu.</w:t>
      </w:r>
      <w:r>
        <w:rPr>
          <w:rFonts w:ascii="Tahoma" w:eastAsia="Tahoma" w:hAnsi="Tahoma" w:cs="Tahoma"/>
          <w:sz w:val="21"/>
          <w:szCs w:val="21"/>
        </w:rPr>
        <w:t xml:space="preserve"> </w:t>
      </w:r>
      <w:r w:rsidR="003C232D">
        <w:rPr>
          <w:rFonts w:ascii="Tahoma" w:eastAsia="Tahoma" w:hAnsi="Tahoma" w:cs="Tahoma"/>
          <w:color w:val="CC9900"/>
          <w:sz w:val="21"/>
          <w:szCs w:val="21"/>
        </w:rPr>
        <w:t>„</w:t>
      </w:r>
      <w:r w:rsidR="00A65DCF" w:rsidRPr="00A65DCF">
        <w:rPr>
          <w:rFonts w:ascii="Tahoma" w:eastAsia="Tahoma" w:hAnsi="Tahoma" w:cs="Tahoma"/>
          <w:color w:val="CC9900"/>
          <w:sz w:val="21"/>
          <w:szCs w:val="21"/>
        </w:rPr>
        <w:t>Průzkumy ukazují, že starší pracovníci zůstávají zaměstnavatelům výrazně loajálnější než mladší generace a pracovní změny realizují méně často.</w:t>
      </w:r>
      <w:r w:rsidR="00A65DCF">
        <w:rPr>
          <w:rFonts w:ascii="Tahoma" w:eastAsia="Tahoma" w:hAnsi="Tahoma" w:cs="Tahoma"/>
          <w:color w:val="CC9900"/>
          <w:sz w:val="21"/>
          <w:szCs w:val="21"/>
        </w:rPr>
        <w:t xml:space="preserve"> </w:t>
      </w:r>
      <w:r w:rsidR="00A65DCF" w:rsidRPr="00A65DCF">
        <w:rPr>
          <w:rFonts w:ascii="Tahoma" w:eastAsia="Tahoma" w:hAnsi="Tahoma" w:cs="Tahoma"/>
          <w:color w:val="CC9900"/>
          <w:sz w:val="21"/>
          <w:szCs w:val="21"/>
        </w:rPr>
        <w:t>Rozdíly jsou patrné i v preferovaných benefitech. Zatímco mladší zaměstnanci očekávají flexibilní benefity, podporu duševního zdraví nebo možnost osobního rozvoje, starší generace více oceňuje příspěvky na pojištění, vzdělávání či zdravotní péči</w:t>
      </w:r>
      <w:r w:rsidR="003C232D">
        <w:rPr>
          <w:rFonts w:ascii="Tahoma" w:eastAsia="Tahoma" w:hAnsi="Tahoma" w:cs="Tahoma"/>
          <w:color w:val="CC9900"/>
          <w:sz w:val="21"/>
          <w:szCs w:val="21"/>
        </w:rPr>
        <w:t xml:space="preserve">,“ </w:t>
      </w:r>
      <w:r w:rsidR="003C232D">
        <w:rPr>
          <w:rFonts w:ascii="Tahoma" w:eastAsia="Tahoma" w:hAnsi="Tahoma" w:cs="Tahoma"/>
          <w:sz w:val="21"/>
          <w:szCs w:val="21"/>
        </w:rPr>
        <w:t>uvedla Gabriela Hansliková.</w:t>
      </w:r>
    </w:p>
    <w:p w14:paraId="311057B1" w14:textId="6B8C60ED" w:rsidR="003C232D" w:rsidRDefault="00A65DCF" w:rsidP="003C232D">
      <w:pPr>
        <w:jc w:val="both"/>
        <w:rPr>
          <w:rFonts w:ascii="Tahoma" w:eastAsia="Tahoma" w:hAnsi="Tahoma" w:cs="Tahoma"/>
          <w:sz w:val="21"/>
          <w:szCs w:val="21"/>
        </w:rPr>
      </w:pPr>
      <w:bookmarkStart w:id="1" w:name="_adf0e9pt8lah" w:colFirst="0" w:colLast="0"/>
      <w:bookmarkEnd w:id="1"/>
      <w:r w:rsidRPr="00A65DCF">
        <w:rPr>
          <w:rFonts w:ascii="Tahoma" w:eastAsia="Tahoma" w:hAnsi="Tahoma" w:cs="Tahoma"/>
          <w:sz w:val="21"/>
          <w:szCs w:val="21"/>
        </w:rPr>
        <w:t xml:space="preserve">Starší i mladší generace zaměstnanců mají jedno společné – kvalitní firemní kultura je pro ně </w:t>
      </w:r>
      <w:r w:rsidR="00D360D5">
        <w:rPr>
          <w:rFonts w:ascii="Tahoma" w:eastAsia="Tahoma" w:hAnsi="Tahoma" w:cs="Tahoma"/>
          <w:sz w:val="21"/>
          <w:szCs w:val="21"/>
        </w:rPr>
        <w:t>zásadní</w:t>
      </w:r>
      <w:r w:rsidR="00D360D5" w:rsidRPr="00A65DCF">
        <w:rPr>
          <w:rFonts w:ascii="Tahoma" w:eastAsia="Tahoma" w:hAnsi="Tahoma" w:cs="Tahoma"/>
          <w:sz w:val="21"/>
          <w:szCs w:val="21"/>
        </w:rPr>
        <w:t xml:space="preserve"> </w:t>
      </w:r>
      <w:r w:rsidRPr="00A65DCF">
        <w:rPr>
          <w:rFonts w:ascii="Tahoma" w:eastAsia="Tahoma" w:hAnsi="Tahoma" w:cs="Tahoma"/>
          <w:sz w:val="21"/>
          <w:szCs w:val="21"/>
        </w:rPr>
        <w:t>bez ohledu na věk či pracovní zkušenosti.</w:t>
      </w:r>
      <w:r>
        <w:rPr>
          <w:rFonts w:ascii="Tahoma" w:eastAsia="Tahoma" w:hAnsi="Tahoma" w:cs="Tahoma"/>
          <w:sz w:val="21"/>
          <w:szCs w:val="21"/>
        </w:rPr>
        <w:t xml:space="preserve"> Ta</w:t>
      </w:r>
      <w:r w:rsidRPr="00A65DCF">
        <w:rPr>
          <w:rFonts w:ascii="Tahoma" w:eastAsia="Tahoma" w:hAnsi="Tahoma" w:cs="Tahoma"/>
          <w:sz w:val="21"/>
          <w:szCs w:val="21"/>
        </w:rPr>
        <w:t xml:space="preserve"> dnes představuje jednu z největších konkurenčních výhod zaměstnavatelů</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sidRPr="00A65DCF">
        <w:rPr>
          <w:rFonts w:ascii="Tahoma" w:eastAsia="Tahoma" w:hAnsi="Tahoma" w:cs="Tahoma"/>
          <w:color w:val="CC9900"/>
          <w:sz w:val="21"/>
          <w:szCs w:val="21"/>
        </w:rPr>
        <w:t>Zaměstnanci dnes očekávají otevřenou komunikaci, férový přístup, respekt, dobré vztahy na pracovišti i podporu ze strany vedení</w:t>
      </w:r>
      <w:r>
        <w:rPr>
          <w:rFonts w:ascii="Tahoma" w:eastAsia="Tahoma" w:hAnsi="Tahoma" w:cs="Tahoma"/>
          <w:color w:val="CC9900"/>
          <w:sz w:val="21"/>
          <w:szCs w:val="21"/>
        </w:rPr>
        <w:t>.</w:t>
      </w:r>
      <w:r w:rsidRPr="00A65DCF">
        <w:rPr>
          <w:rFonts w:ascii="Tahoma" w:eastAsia="Tahoma" w:hAnsi="Tahoma" w:cs="Tahoma"/>
          <w:color w:val="CC9900"/>
          <w:sz w:val="21"/>
          <w:szCs w:val="21"/>
        </w:rPr>
        <w:t xml:space="preserve"> Pozitivní pracovní prostředí pomáhá nejen s náborem nových lidí, ale také se snižováním fluktuace a zvyšováním výkonnosti zaměstnanců</w:t>
      </w:r>
      <w:r w:rsidR="003C232D">
        <w:rPr>
          <w:rFonts w:ascii="Tahoma" w:eastAsia="Tahoma" w:hAnsi="Tahoma" w:cs="Tahoma"/>
          <w:color w:val="CC9900"/>
          <w:sz w:val="21"/>
          <w:szCs w:val="21"/>
        </w:rPr>
        <w:t xml:space="preserve">,“ </w:t>
      </w:r>
      <w:r w:rsidR="003C232D">
        <w:rPr>
          <w:rFonts w:ascii="Tahoma" w:eastAsia="Tahoma" w:hAnsi="Tahoma" w:cs="Tahoma"/>
          <w:sz w:val="21"/>
          <w:szCs w:val="21"/>
        </w:rPr>
        <w:t xml:space="preserve">upozornila </w:t>
      </w:r>
      <w:r w:rsidR="00987B99">
        <w:rPr>
          <w:rFonts w:ascii="Tahoma" w:eastAsia="Tahoma" w:hAnsi="Tahoma" w:cs="Tahoma"/>
          <w:sz w:val="21"/>
          <w:szCs w:val="21"/>
        </w:rPr>
        <w:t>Marcela Vyskoková, marketingová manažerka personální agentury Advantage Consulting</w:t>
      </w:r>
      <w:r w:rsidR="003C232D">
        <w:rPr>
          <w:rFonts w:ascii="Tahoma" w:eastAsia="Tahoma" w:hAnsi="Tahoma" w:cs="Tahoma"/>
          <w:sz w:val="21"/>
          <w:szCs w:val="21"/>
        </w:rPr>
        <w:t>.</w:t>
      </w:r>
    </w:p>
    <w:p w14:paraId="50955B67" w14:textId="5A58A9B1" w:rsidR="003C232D" w:rsidRDefault="00A65DCF" w:rsidP="00723BD0">
      <w:pPr>
        <w:pBdr>
          <w:bottom w:val="single" w:sz="4" w:space="1" w:color="auto"/>
        </w:pBdr>
        <w:jc w:val="both"/>
        <w:rPr>
          <w:rFonts w:ascii="Tahoma" w:eastAsia="Tahoma" w:hAnsi="Tahoma" w:cs="Tahoma"/>
          <w:sz w:val="21"/>
          <w:szCs w:val="21"/>
        </w:rPr>
      </w:pPr>
      <w:bookmarkStart w:id="2" w:name="_xh5q7uyvxyr0" w:colFirst="0" w:colLast="0"/>
      <w:bookmarkEnd w:id="2"/>
      <w:r w:rsidRPr="00A65DCF">
        <w:rPr>
          <w:rFonts w:ascii="Tahoma" w:eastAsia="Tahoma" w:hAnsi="Tahoma" w:cs="Tahoma"/>
          <w:sz w:val="21"/>
          <w:szCs w:val="21"/>
        </w:rPr>
        <w:t xml:space="preserve">Lidé dnes </w:t>
      </w:r>
      <w:r>
        <w:rPr>
          <w:rFonts w:ascii="Tahoma" w:eastAsia="Tahoma" w:hAnsi="Tahoma" w:cs="Tahoma"/>
          <w:sz w:val="21"/>
          <w:szCs w:val="21"/>
        </w:rPr>
        <w:t>také</w:t>
      </w:r>
      <w:r w:rsidR="00723BD0">
        <w:rPr>
          <w:rFonts w:ascii="Tahoma" w:eastAsia="Tahoma" w:hAnsi="Tahoma" w:cs="Tahoma"/>
          <w:sz w:val="21"/>
          <w:szCs w:val="21"/>
        </w:rPr>
        <w:t xml:space="preserve"> při výběru zaměstnavatele</w:t>
      </w:r>
      <w:r>
        <w:rPr>
          <w:rFonts w:ascii="Tahoma" w:eastAsia="Tahoma" w:hAnsi="Tahoma" w:cs="Tahoma"/>
          <w:sz w:val="21"/>
          <w:szCs w:val="21"/>
        </w:rPr>
        <w:t xml:space="preserve"> </w:t>
      </w:r>
      <w:r w:rsidRPr="00A65DCF">
        <w:rPr>
          <w:rFonts w:ascii="Tahoma" w:eastAsia="Tahoma" w:hAnsi="Tahoma" w:cs="Tahoma"/>
          <w:sz w:val="21"/>
          <w:szCs w:val="21"/>
        </w:rPr>
        <w:t xml:space="preserve">víc zvažují, zda jim </w:t>
      </w:r>
      <w:r w:rsidR="00723BD0">
        <w:rPr>
          <w:rFonts w:ascii="Tahoma" w:eastAsia="Tahoma" w:hAnsi="Tahoma" w:cs="Tahoma"/>
          <w:sz w:val="21"/>
          <w:szCs w:val="21"/>
        </w:rPr>
        <w:t xml:space="preserve">firma </w:t>
      </w:r>
      <w:r w:rsidRPr="00A65DCF">
        <w:rPr>
          <w:rFonts w:ascii="Tahoma" w:eastAsia="Tahoma" w:hAnsi="Tahoma" w:cs="Tahoma"/>
          <w:sz w:val="21"/>
          <w:szCs w:val="21"/>
        </w:rPr>
        <w:t>nabídne dlouhodobé zázemí</w:t>
      </w:r>
      <w:r w:rsidR="003C232D">
        <w:rPr>
          <w:rFonts w:ascii="Tahoma" w:eastAsia="Tahoma" w:hAnsi="Tahoma" w:cs="Tahoma"/>
          <w:sz w:val="21"/>
          <w:szCs w:val="21"/>
        </w:rPr>
        <w:t xml:space="preserve">. </w:t>
      </w:r>
      <w:r w:rsidR="003C232D">
        <w:rPr>
          <w:rFonts w:ascii="Tahoma" w:eastAsia="Tahoma" w:hAnsi="Tahoma" w:cs="Tahoma"/>
          <w:color w:val="CC9900"/>
          <w:sz w:val="21"/>
          <w:szCs w:val="21"/>
        </w:rPr>
        <w:t>„</w:t>
      </w:r>
      <w:r>
        <w:rPr>
          <w:rFonts w:ascii="Tahoma" w:eastAsia="Tahoma" w:hAnsi="Tahoma" w:cs="Tahoma"/>
          <w:color w:val="CC9900"/>
          <w:sz w:val="21"/>
          <w:szCs w:val="21"/>
        </w:rPr>
        <w:t>S</w:t>
      </w:r>
      <w:r w:rsidRPr="00A65DCF">
        <w:rPr>
          <w:rFonts w:ascii="Tahoma" w:eastAsia="Tahoma" w:hAnsi="Tahoma" w:cs="Tahoma"/>
          <w:color w:val="CC9900"/>
          <w:sz w:val="21"/>
          <w:szCs w:val="21"/>
        </w:rPr>
        <w:t>tabilita zaměstnavatele se po období vysoké inflace, ekonomické nejistoty a změn na pracovním trhu stává pro mnoho Čechů jedním z klíčových kritérií při rozhodování o nové práci</w:t>
      </w:r>
      <w:r>
        <w:rPr>
          <w:rFonts w:ascii="Tahoma" w:eastAsia="Tahoma" w:hAnsi="Tahoma" w:cs="Tahoma"/>
          <w:color w:val="CC9900"/>
          <w:sz w:val="21"/>
          <w:szCs w:val="21"/>
        </w:rPr>
        <w:t>. Z</w:t>
      </w:r>
      <w:r w:rsidRPr="00A65DCF">
        <w:rPr>
          <w:rFonts w:ascii="Tahoma" w:eastAsia="Tahoma" w:hAnsi="Tahoma" w:cs="Tahoma"/>
          <w:color w:val="CC9900"/>
          <w:sz w:val="21"/>
          <w:szCs w:val="21"/>
        </w:rPr>
        <w:t>aměstnance zajímá, zda je firma finančně zdravá, má dlouhodobou perspektivu a dokáže nabídnout bezpečné pracovní prostředí i v období ekonomické nejistoty.</w:t>
      </w:r>
      <w:r>
        <w:rPr>
          <w:rFonts w:ascii="Tahoma" w:eastAsia="Tahoma" w:hAnsi="Tahoma" w:cs="Tahoma"/>
          <w:color w:val="CC9900"/>
          <w:sz w:val="21"/>
          <w:szCs w:val="21"/>
        </w:rPr>
        <w:t xml:space="preserve"> </w:t>
      </w:r>
      <w:r w:rsidRPr="00A65DCF">
        <w:rPr>
          <w:rFonts w:ascii="Tahoma" w:eastAsia="Tahoma" w:hAnsi="Tahoma" w:cs="Tahoma"/>
          <w:color w:val="CC9900"/>
          <w:sz w:val="21"/>
          <w:szCs w:val="21"/>
        </w:rPr>
        <w:t xml:space="preserve">Důležitou roli hraje </w:t>
      </w:r>
      <w:r>
        <w:rPr>
          <w:rFonts w:ascii="Tahoma" w:eastAsia="Tahoma" w:hAnsi="Tahoma" w:cs="Tahoma"/>
          <w:color w:val="CC9900"/>
          <w:sz w:val="21"/>
          <w:szCs w:val="21"/>
        </w:rPr>
        <w:t>r</w:t>
      </w:r>
      <w:r w:rsidRPr="00A65DCF">
        <w:rPr>
          <w:rFonts w:ascii="Tahoma" w:eastAsia="Tahoma" w:hAnsi="Tahoma" w:cs="Tahoma"/>
          <w:color w:val="CC9900"/>
          <w:sz w:val="21"/>
          <w:szCs w:val="21"/>
        </w:rPr>
        <w:t>eputace společnosti, její historie nebo schopnost udržet zaměstnance i v náročnějších obdobích</w:t>
      </w:r>
      <w:r w:rsidR="003C232D">
        <w:rPr>
          <w:rFonts w:ascii="Tahoma" w:eastAsia="Tahoma" w:hAnsi="Tahoma" w:cs="Tahoma"/>
          <w:color w:val="CC9900"/>
          <w:sz w:val="21"/>
          <w:szCs w:val="21"/>
        </w:rPr>
        <w:t>,“</w:t>
      </w:r>
      <w:r w:rsidR="00723BD0">
        <w:rPr>
          <w:rFonts w:ascii="Tahoma" w:eastAsia="Tahoma" w:hAnsi="Tahoma" w:cs="Tahoma"/>
          <w:color w:val="CC9900"/>
          <w:sz w:val="21"/>
          <w:szCs w:val="21"/>
        </w:rPr>
        <w:t xml:space="preserve"> </w:t>
      </w:r>
      <w:r w:rsidR="003C232D">
        <w:rPr>
          <w:rFonts w:ascii="Tahoma" w:eastAsia="Tahoma" w:hAnsi="Tahoma" w:cs="Tahoma"/>
          <w:sz w:val="21"/>
          <w:szCs w:val="21"/>
        </w:rPr>
        <w:t>vyjmenoval</w:t>
      </w:r>
      <w:r w:rsidR="00987B99">
        <w:rPr>
          <w:rFonts w:ascii="Tahoma" w:eastAsia="Tahoma" w:hAnsi="Tahoma" w:cs="Tahoma"/>
          <w:sz w:val="21"/>
          <w:szCs w:val="21"/>
        </w:rPr>
        <w:t>a</w:t>
      </w:r>
      <w:r w:rsidR="003C232D">
        <w:rPr>
          <w:rFonts w:ascii="Tahoma" w:eastAsia="Tahoma" w:hAnsi="Tahoma" w:cs="Tahoma"/>
          <w:sz w:val="21"/>
          <w:szCs w:val="21"/>
        </w:rPr>
        <w:t xml:space="preserve"> </w:t>
      </w:r>
      <w:r w:rsidR="00987B99">
        <w:rPr>
          <w:rFonts w:ascii="Tahoma" w:eastAsia="Tahoma" w:hAnsi="Tahoma" w:cs="Tahoma"/>
          <w:sz w:val="21"/>
          <w:szCs w:val="21"/>
        </w:rPr>
        <w:t>Olga Hyklová</w:t>
      </w:r>
      <w:r w:rsidR="003C232D">
        <w:rPr>
          <w:rFonts w:ascii="Tahoma" w:eastAsia="Tahoma" w:hAnsi="Tahoma" w:cs="Tahoma"/>
          <w:sz w:val="21"/>
          <w:szCs w:val="21"/>
        </w:rPr>
        <w:t xml:space="preserve">. </w:t>
      </w:r>
    </w:p>
    <w:p w14:paraId="146E1DBA" w14:textId="53E64F69" w:rsidR="00723BD0" w:rsidRPr="0021327D" w:rsidRDefault="00723BD0" w:rsidP="00723BD0">
      <w:pPr>
        <w:pBdr>
          <w:bottom w:val="single" w:sz="4" w:space="1" w:color="auto"/>
        </w:pBdr>
        <w:jc w:val="both"/>
        <w:rPr>
          <w:rFonts w:ascii="Tahoma" w:eastAsia="Tahoma" w:hAnsi="Tahoma" w:cs="Tahoma"/>
          <w:sz w:val="21"/>
          <w:szCs w:val="21"/>
        </w:rPr>
      </w:pPr>
      <w:r w:rsidRPr="00723BD0">
        <w:rPr>
          <w:rFonts w:ascii="Tahoma" w:eastAsia="Tahoma" w:hAnsi="Tahoma" w:cs="Tahoma"/>
          <w:sz w:val="21"/>
          <w:szCs w:val="21"/>
        </w:rPr>
        <w:lastRenderedPageBreak/>
        <w:t xml:space="preserve">Stále důležitějším faktorem při výběru zaměstnavatele </w:t>
      </w:r>
      <w:r>
        <w:rPr>
          <w:rFonts w:ascii="Tahoma" w:eastAsia="Tahoma" w:hAnsi="Tahoma" w:cs="Tahoma"/>
          <w:sz w:val="21"/>
          <w:szCs w:val="21"/>
        </w:rPr>
        <w:t>se stává</w:t>
      </w:r>
      <w:r w:rsidRPr="00723BD0">
        <w:rPr>
          <w:rFonts w:ascii="Tahoma" w:eastAsia="Tahoma" w:hAnsi="Tahoma" w:cs="Tahoma"/>
          <w:sz w:val="21"/>
          <w:szCs w:val="21"/>
        </w:rPr>
        <w:t xml:space="preserve"> možnost profesního růstu a dalšího vzdělávání. Zaměstnanci hledají firmy, které podporují rozvoj jejich dovedností a nabízejí dlouhodobou kariérní perspektivu. </w:t>
      </w:r>
      <w:r w:rsidR="0021327D">
        <w:rPr>
          <w:rFonts w:ascii="Tahoma" w:eastAsia="Tahoma" w:hAnsi="Tahoma" w:cs="Tahoma"/>
          <w:color w:val="CC9900"/>
          <w:sz w:val="21"/>
          <w:szCs w:val="21"/>
        </w:rPr>
        <w:t>„</w:t>
      </w:r>
      <w:r w:rsidR="0021327D" w:rsidRPr="0021327D">
        <w:rPr>
          <w:rFonts w:ascii="Tahoma" w:eastAsia="Tahoma" w:hAnsi="Tahoma" w:cs="Tahoma"/>
          <w:color w:val="CC9900"/>
          <w:sz w:val="21"/>
          <w:szCs w:val="21"/>
        </w:rPr>
        <w:t>Zaměstnanci chtějí mít jistotu, že se budou moci profesně posouvat, získávat nové zkušenosti a rozvíjet své dovednosti. Významnou roli hraje i styl vedení firmy – zaměstnanci preferují otevřené manažery, pravidelnou zpětnou vazbu a transparentní komunikaci. Právě možnost osobního rozvoje a kvalitní leadership dnes často rozhodují o tom, zda kandidát pracovní nabídku přijme</w:t>
      </w:r>
      <w:r w:rsidR="0021327D">
        <w:rPr>
          <w:rFonts w:ascii="Tahoma" w:eastAsia="Tahoma" w:hAnsi="Tahoma" w:cs="Tahoma"/>
          <w:color w:val="CC9900"/>
          <w:sz w:val="21"/>
          <w:szCs w:val="21"/>
        </w:rPr>
        <w:t>,“</w:t>
      </w:r>
      <w:r w:rsidR="0021327D">
        <w:rPr>
          <w:rFonts w:ascii="Tahoma" w:eastAsia="Tahoma" w:hAnsi="Tahoma" w:cs="Tahoma"/>
          <w:sz w:val="21"/>
          <w:szCs w:val="21"/>
        </w:rPr>
        <w:t xml:space="preserve"> uzavřela Olga Hyklová.</w:t>
      </w:r>
    </w:p>
    <w:p w14:paraId="17EB5387" w14:textId="77777777" w:rsidR="003C232D" w:rsidRDefault="003C232D" w:rsidP="003C232D">
      <w:pPr>
        <w:jc w:val="both"/>
        <w:rPr>
          <w:rFonts w:ascii="Tahoma" w:eastAsia="Tahoma" w:hAnsi="Tahoma" w:cs="Tahoma"/>
          <w:sz w:val="21"/>
          <w:szCs w:val="21"/>
        </w:rPr>
      </w:pPr>
      <w:bookmarkStart w:id="3" w:name="_izqzxerz1ox1" w:colFirst="0" w:colLast="0"/>
      <w:bookmarkEnd w:id="3"/>
      <w:r>
        <w:rPr>
          <w:rFonts w:ascii="Tahoma" w:eastAsia="Tahoma" w:hAnsi="Tahoma" w:cs="Tahoma"/>
          <w:b/>
          <w:bCs/>
        </w:rPr>
        <w:t>KONTAKT PRO MÉDIA:</w:t>
      </w:r>
    </w:p>
    <w:p w14:paraId="39F0209C" w14:textId="77777777" w:rsidR="003C232D" w:rsidRDefault="003C232D" w:rsidP="003C232D">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Mgr. Petra Ďurčíková</w:t>
      </w:r>
      <w:r>
        <w:rPr>
          <w:rFonts w:ascii="Tahoma" w:eastAsia="Tahoma" w:hAnsi="Tahoma" w:cs="Tahoma"/>
          <w:b/>
          <w:bCs/>
          <w:color w:val="CC9900"/>
          <w:sz w:val="20"/>
          <w:szCs w:val="20"/>
        </w:rPr>
        <w:t>_mediální konzultant</w:t>
      </w:r>
    </w:p>
    <w:p w14:paraId="4C1FCDD9" w14:textId="77777777" w:rsidR="003C232D" w:rsidRDefault="003C232D" w:rsidP="003C232D">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6DA904FA" wp14:editId="0830D24D">
            <wp:extent cx="828675" cy="1319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28675" cy="131954"/>
                    </a:xfrm>
                    <a:prstGeom prst="rect">
                      <a:avLst/>
                    </a:prstGeom>
                    <a:ln/>
                  </pic:spPr>
                </pic:pic>
              </a:graphicData>
            </a:graphic>
          </wp:inline>
        </w:drawing>
      </w:r>
    </w:p>
    <w:p w14:paraId="7B28DB1D" w14:textId="77777777" w:rsidR="003C232D" w:rsidRDefault="003C232D" w:rsidP="003C232D">
      <w:pPr>
        <w:pBdr>
          <w:bottom w:val="single" w:sz="6" w:space="1" w:color="000000"/>
        </w:pBdr>
        <w:spacing w:line="240" w:lineRule="auto"/>
        <w:rPr>
          <w:rFonts w:ascii="Tahoma" w:eastAsia="Tahoma" w:hAnsi="Tahoma" w:cs="Tahoma"/>
          <w:b/>
          <w:bCs/>
          <w:color w:val="0070C0"/>
          <w:sz w:val="20"/>
          <w:szCs w:val="20"/>
        </w:rPr>
      </w:pPr>
      <w:r>
        <w:rPr>
          <w:rFonts w:ascii="Tahoma" w:eastAsia="Tahoma" w:hAnsi="Tahoma" w:cs="Tahoma"/>
          <w:b/>
          <w:bCs/>
          <w:sz w:val="20"/>
          <w:szCs w:val="20"/>
        </w:rPr>
        <w:t xml:space="preserve">+420 733 643 825, </w:t>
      </w:r>
      <w:hyperlink r:id="rId7">
        <w:r>
          <w:rPr>
            <w:rFonts w:ascii="Tahoma" w:eastAsia="Tahoma" w:hAnsi="Tahoma" w:cs="Tahoma"/>
            <w:b/>
            <w:bCs/>
            <w:color w:val="0070C0"/>
            <w:sz w:val="20"/>
            <w:szCs w:val="20"/>
            <w:u w:val="single"/>
          </w:rPr>
          <w:t>petra@pearmedia.cz</w:t>
        </w:r>
      </w:hyperlink>
      <w:r>
        <w:rPr>
          <w:rFonts w:ascii="Tahoma" w:eastAsia="Tahoma" w:hAnsi="Tahoma" w:cs="Tahoma"/>
          <w:b/>
          <w:bCs/>
          <w:color w:val="0070C0"/>
          <w:sz w:val="20"/>
          <w:szCs w:val="20"/>
        </w:rPr>
        <w:t xml:space="preserve">, </w:t>
      </w:r>
      <w:hyperlink r:id="rId8">
        <w:r>
          <w:rPr>
            <w:rFonts w:ascii="Tahoma" w:eastAsia="Tahoma" w:hAnsi="Tahoma" w:cs="Tahoma"/>
            <w:b/>
            <w:bCs/>
            <w:color w:val="0070C0"/>
            <w:sz w:val="20"/>
            <w:szCs w:val="20"/>
            <w:u w:val="single"/>
          </w:rPr>
          <w:t>pearmedia.cz</w:t>
        </w:r>
      </w:hyperlink>
      <w:r>
        <w:rPr>
          <w:rFonts w:ascii="Tahoma" w:eastAsia="Tahoma" w:hAnsi="Tahoma" w:cs="Tahoma"/>
          <w:color w:val="0070C0"/>
          <w:sz w:val="20"/>
          <w:szCs w:val="20"/>
        </w:rPr>
        <w:br/>
      </w:r>
    </w:p>
    <w:p w14:paraId="696AED34" w14:textId="77777777" w:rsidR="003C232D" w:rsidRDefault="003C232D" w:rsidP="003C232D">
      <w:pPr>
        <w:jc w:val="both"/>
        <w:rPr>
          <w:rFonts w:ascii="Tahoma" w:eastAsia="Tahoma" w:hAnsi="Tahoma" w:cs="Tahoma"/>
          <w:b/>
          <w:bCs/>
        </w:rPr>
      </w:pPr>
      <w:r>
        <w:rPr>
          <w:rFonts w:ascii="Tahoma" w:eastAsia="Tahoma" w:hAnsi="Tahoma" w:cs="Tahoma"/>
          <w:b/>
          <w:bCs/>
        </w:rPr>
        <w:t xml:space="preserve">ADVANTAGE CONSULTING, </w:t>
      </w:r>
      <w:hyperlink r:id="rId9">
        <w:r>
          <w:rPr>
            <w:rFonts w:ascii="Tahoma" w:eastAsia="Tahoma" w:hAnsi="Tahoma" w:cs="Tahoma"/>
            <w:b/>
            <w:bCs/>
            <w:color w:val="0563C1"/>
            <w:u w:val="single"/>
          </w:rPr>
          <w:t>www.advantage-consulting.cz</w:t>
        </w:r>
      </w:hyperlink>
    </w:p>
    <w:p w14:paraId="461AE5E4" w14:textId="77777777" w:rsidR="003C232D" w:rsidRDefault="003C232D" w:rsidP="003C232D">
      <w:pPr>
        <w:jc w:val="both"/>
        <w:rPr>
          <w:rFonts w:ascii="Tahoma" w:eastAsia="Tahoma" w:hAnsi="Tahoma" w:cs="Tahoma"/>
          <w:sz w:val="21"/>
          <w:szCs w:val="21"/>
        </w:rPr>
      </w:pPr>
      <w:r>
        <w:rPr>
          <w:rFonts w:ascii="Tahoma" w:eastAsia="Tahoma" w:hAnsi="Tahoma" w:cs="Tahoma"/>
          <w:sz w:val="18"/>
          <w:szCs w:val="18"/>
        </w:rPr>
        <w:t xml:space="preserve">Personální agentura Advantage Consulting je největší česká personální agentura v oblasti Recruitmentu. Uchazečům o zaměstnání pomáhá s jejich uplatněním na trhu práce od roku 2002. Síť poboček má po celé ČR. Zajišťuje komplexní služby v oblasti lidských zdrojů, poradenství v otázkách náboru a hodnocení nových či stávajících zaměstnanců. </w:t>
      </w:r>
      <w:r>
        <w:rPr>
          <w:rFonts w:ascii="Tahoma" w:eastAsia="Tahoma" w:hAnsi="Tahoma" w:cs="Tahoma"/>
          <w:sz w:val="21"/>
          <w:szCs w:val="21"/>
        </w:rPr>
        <w:t xml:space="preserve"> </w:t>
      </w:r>
    </w:p>
    <w:p w14:paraId="25D5F4F0" w14:textId="77777777" w:rsidR="003C232D" w:rsidRDefault="003C232D" w:rsidP="003C232D">
      <w:pPr>
        <w:jc w:val="both"/>
        <w:rPr>
          <w:rFonts w:ascii="Tahoma" w:eastAsia="Tahoma" w:hAnsi="Tahoma" w:cs="Tahoma"/>
          <w:b/>
          <w:bCs/>
        </w:rPr>
      </w:pPr>
      <w:r>
        <w:rPr>
          <w:rFonts w:ascii="Tahoma" w:eastAsia="Tahoma" w:hAnsi="Tahoma" w:cs="Tahoma"/>
          <w:b/>
          <w:bCs/>
        </w:rPr>
        <w:t xml:space="preserve">AC JOBS, </w:t>
      </w:r>
      <w:hyperlink r:id="rId10">
        <w:r>
          <w:rPr>
            <w:rFonts w:ascii="Tahoma" w:eastAsia="Tahoma" w:hAnsi="Tahoma" w:cs="Tahoma"/>
            <w:b/>
            <w:bCs/>
            <w:color w:val="0070C0"/>
            <w:u w:val="single"/>
          </w:rPr>
          <w:t>www.acjobs.cz</w:t>
        </w:r>
      </w:hyperlink>
    </w:p>
    <w:p w14:paraId="1C225F26" w14:textId="77777777" w:rsidR="003C232D" w:rsidRDefault="003C232D" w:rsidP="003C232D">
      <w:pPr>
        <w:jc w:val="both"/>
        <w:rPr>
          <w:rFonts w:ascii="Tahoma" w:eastAsia="Tahoma" w:hAnsi="Tahoma" w:cs="Tahoma"/>
          <w:sz w:val="18"/>
          <w:szCs w:val="18"/>
        </w:rPr>
      </w:pPr>
      <w:bookmarkStart w:id="4" w:name="_g0yfheunfps1" w:colFirst="0" w:colLast="0"/>
      <w:bookmarkEnd w:id="4"/>
      <w:r>
        <w:rPr>
          <w:rFonts w:ascii="Tahoma" w:eastAsia="Tahoma" w:hAnsi="Tahoma" w:cs="Tahoma"/>
          <w:sz w:val="18"/>
          <w:szCs w:val="18"/>
        </w:rPr>
        <w:t>AC Jobs provozovaná společností Advantage Consulting, s.r.o., je jednou z největších ryze českých personálních agentur. Zaměřuje se na propojování firem s vhodnými talenty a pomáhá uchazečům najít uplatnění napříč různými obory po celé České republice.</w:t>
      </w:r>
    </w:p>
    <w:p w14:paraId="4AE062D7" w14:textId="77777777" w:rsidR="003C232D" w:rsidRDefault="003C232D"/>
    <w:sectPr w:rsidR="003C232D" w:rsidSect="003C232D">
      <w:headerReference w:type="default" r:id="rId11"/>
      <w:footerReference w:type="defaul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25A8" w14:textId="77777777" w:rsidR="008C5311" w:rsidRDefault="008C5311">
      <w:pPr>
        <w:spacing w:after="0" w:line="240" w:lineRule="auto"/>
      </w:pPr>
      <w:r>
        <w:separator/>
      </w:r>
    </w:p>
  </w:endnote>
  <w:endnote w:type="continuationSeparator" w:id="0">
    <w:p w14:paraId="1ECACAA0" w14:textId="77777777" w:rsidR="008C5311" w:rsidRDefault="008C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F9D" w14:textId="77777777" w:rsidR="00441DA0" w:rsidRDefault="00441DA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843F" w14:textId="77777777" w:rsidR="008C5311" w:rsidRDefault="008C5311">
      <w:pPr>
        <w:spacing w:after="0" w:line="240" w:lineRule="auto"/>
      </w:pPr>
      <w:r>
        <w:separator/>
      </w:r>
    </w:p>
  </w:footnote>
  <w:footnote w:type="continuationSeparator" w:id="0">
    <w:p w14:paraId="12290CC5" w14:textId="77777777" w:rsidR="008C5311" w:rsidRDefault="008C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6EFA" w14:textId="67954301" w:rsidR="00441DA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noProof/>
        <w:color w:val="000000"/>
        <w:sz w:val="10"/>
        <w:szCs w:val="10"/>
      </w:rPr>
      <w:drawing>
        <wp:inline distT="0" distB="0" distL="0" distR="0" wp14:anchorId="72E99095" wp14:editId="055CA456">
          <wp:extent cx="1760829" cy="54481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bCs/>
        <w:color w:val="000000"/>
        <w:sz w:val="36"/>
        <w:szCs w:val="36"/>
      </w:rPr>
      <w:tab/>
    </w:r>
    <w:r>
      <w:rPr>
        <w:b/>
        <w:bCs/>
        <w:color w:val="000000"/>
        <w:sz w:val="36"/>
        <w:szCs w:val="36"/>
      </w:rPr>
      <w:tab/>
      <w:t>TISKOVÁ ZPRÁVA</w:t>
    </w:r>
  </w:p>
  <w:p w14:paraId="64644A4C"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D1D562B"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86837F9"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70EEBE6"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8115BC6"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71E193A"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91170C7" w14:textId="77777777" w:rsid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B04B336" w14:textId="77777777" w:rsidR="00A65DCF" w:rsidRPr="00A65DCF" w:rsidRDefault="00A65DC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3014802"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33450BC"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27BEBE6"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8366C2F"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3690B5D"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99F9E36"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C80644B"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E8A9B66" w14:textId="77777777" w:rsidR="0021327D" w:rsidRDefault="0021327D">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0BF022E"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1AC399AC"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5CEB11BB"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1142041" w14:textId="77777777" w:rsidR="00441DA0" w:rsidRDefault="00441DA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3C2637FA"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213E4DE9"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6E3FA02F"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19F1224A" w14:textId="77777777" w:rsidR="00441DA0" w:rsidRDefault="00441DA0">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2D"/>
    <w:rsid w:val="000F70D9"/>
    <w:rsid w:val="00145F2C"/>
    <w:rsid w:val="001767DC"/>
    <w:rsid w:val="001C2BE4"/>
    <w:rsid w:val="0021327D"/>
    <w:rsid w:val="002E5121"/>
    <w:rsid w:val="003A1AFE"/>
    <w:rsid w:val="003C232D"/>
    <w:rsid w:val="00441DA0"/>
    <w:rsid w:val="0048315D"/>
    <w:rsid w:val="00487693"/>
    <w:rsid w:val="004B5F13"/>
    <w:rsid w:val="006E207E"/>
    <w:rsid w:val="00723BD0"/>
    <w:rsid w:val="00727D8B"/>
    <w:rsid w:val="00845492"/>
    <w:rsid w:val="008C5311"/>
    <w:rsid w:val="0096401B"/>
    <w:rsid w:val="00987B99"/>
    <w:rsid w:val="009D66AC"/>
    <w:rsid w:val="00A65DCF"/>
    <w:rsid w:val="00BF5859"/>
    <w:rsid w:val="00C87FB5"/>
    <w:rsid w:val="00D2469E"/>
    <w:rsid w:val="00D360D5"/>
    <w:rsid w:val="00EC74A2"/>
    <w:rsid w:val="00FB15DD"/>
    <w:rsid w:val="00FE3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5D7"/>
  <w15:chartTrackingRefBased/>
  <w15:docId w15:val="{8B014A40-63E9-4D32-A2EF-B8E7C3F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232D"/>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3C23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3C23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3C23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3C23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3C23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3C232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3C232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3C232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3C232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C23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C23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C23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C23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C23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C23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C23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C23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C232D"/>
    <w:rPr>
      <w:rFonts w:eastAsiaTheme="majorEastAsia" w:cstheme="majorBidi"/>
      <w:color w:val="272727" w:themeColor="text1" w:themeTint="D8"/>
    </w:rPr>
  </w:style>
  <w:style w:type="paragraph" w:styleId="Nzev">
    <w:name w:val="Title"/>
    <w:basedOn w:val="Normln"/>
    <w:next w:val="Normln"/>
    <w:link w:val="NzevChar"/>
    <w:uiPriority w:val="10"/>
    <w:qFormat/>
    <w:rsid w:val="003C232D"/>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3C23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C23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3C23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C232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3C232D"/>
    <w:rPr>
      <w:i/>
      <w:iCs/>
      <w:color w:val="404040" w:themeColor="text1" w:themeTint="BF"/>
    </w:rPr>
  </w:style>
  <w:style w:type="paragraph" w:styleId="Odstavecseseznamem">
    <w:name w:val="List Paragraph"/>
    <w:basedOn w:val="Normln"/>
    <w:uiPriority w:val="34"/>
    <w:qFormat/>
    <w:rsid w:val="003C232D"/>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3C232D"/>
    <w:rPr>
      <w:i/>
      <w:iCs/>
      <w:color w:val="0F4761" w:themeColor="accent1" w:themeShade="BF"/>
    </w:rPr>
  </w:style>
  <w:style w:type="paragraph" w:styleId="Vrazncitt">
    <w:name w:val="Intense Quote"/>
    <w:basedOn w:val="Normln"/>
    <w:next w:val="Normln"/>
    <w:link w:val="VrazncittChar"/>
    <w:uiPriority w:val="30"/>
    <w:qFormat/>
    <w:rsid w:val="003C23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3C232D"/>
    <w:rPr>
      <w:i/>
      <w:iCs/>
      <w:color w:val="0F4761" w:themeColor="accent1" w:themeShade="BF"/>
    </w:rPr>
  </w:style>
  <w:style w:type="character" w:styleId="Odkazintenzivn">
    <w:name w:val="Intense Reference"/>
    <w:basedOn w:val="Standardnpsmoodstavce"/>
    <w:uiPriority w:val="32"/>
    <w:qFormat/>
    <w:rsid w:val="003C232D"/>
    <w:rPr>
      <w:b/>
      <w:bCs/>
      <w:smallCaps/>
      <w:color w:val="0F4761" w:themeColor="accent1" w:themeShade="BF"/>
      <w:spacing w:val="5"/>
    </w:rPr>
  </w:style>
  <w:style w:type="paragraph" w:styleId="Zhlav">
    <w:name w:val="header"/>
    <w:basedOn w:val="Normln"/>
    <w:link w:val="ZhlavChar"/>
    <w:uiPriority w:val="99"/>
    <w:unhideWhenUsed/>
    <w:rsid w:val="00A65D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5DCF"/>
    <w:rPr>
      <w:rFonts w:ascii="Calibri" w:eastAsia="Calibri" w:hAnsi="Calibri" w:cs="Calibri"/>
      <w:kern w:val="0"/>
      <w:sz w:val="22"/>
      <w:szCs w:val="22"/>
      <w:lang w:val="cs" w:eastAsia="cs-CZ"/>
      <w14:ligatures w14:val="none"/>
    </w:rPr>
  </w:style>
  <w:style w:type="paragraph" w:styleId="Zpat">
    <w:name w:val="footer"/>
    <w:basedOn w:val="Normln"/>
    <w:link w:val="ZpatChar"/>
    <w:uiPriority w:val="99"/>
    <w:unhideWhenUsed/>
    <w:rsid w:val="00A65DCF"/>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DCF"/>
    <w:rPr>
      <w:rFonts w:ascii="Calibri" w:eastAsia="Calibri" w:hAnsi="Calibri" w:cs="Calibri"/>
      <w:kern w:val="0"/>
      <w:sz w:val="22"/>
      <w:szCs w:val="22"/>
      <w:lang w:val="cs" w:eastAsia="cs-CZ"/>
      <w14:ligatures w14:val="none"/>
    </w:rPr>
  </w:style>
  <w:style w:type="paragraph" w:styleId="Revize">
    <w:name w:val="Revision"/>
    <w:hidden/>
    <w:uiPriority w:val="99"/>
    <w:semiHidden/>
    <w:rsid w:val="00D360D5"/>
    <w:pPr>
      <w:spacing w:after="0" w:line="240" w:lineRule="auto"/>
    </w:pPr>
    <w:rPr>
      <w:rFonts w:ascii="Calibri" w:eastAsia="Calibri" w:hAnsi="Calibri" w:cs="Calibri"/>
      <w:kern w:val="0"/>
      <w:sz w:val="22"/>
      <w:szCs w:val="22"/>
      <w:lang w:val="cs" w:eastAsia="cs-CZ"/>
      <w14:ligatures w14:val="none"/>
    </w:rPr>
  </w:style>
  <w:style w:type="character" w:styleId="Odkaznakoment">
    <w:name w:val="annotation reference"/>
    <w:basedOn w:val="Standardnpsmoodstavce"/>
    <w:uiPriority w:val="99"/>
    <w:semiHidden/>
    <w:unhideWhenUsed/>
    <w:rsid w:val="00D360D5"/>
    <w:rPr>
      <w:sz w:val="16"/>
      <w:szCs w:val="16"/>
    </w:rPr>
  </w:style>
  <w:style w:type="paragraph" w:styleId="Textkomente">
    <w:name w:val="annotation text"/>
    <w:basedOn w:val="Normln"/>
    <w:link w:val="TextkomenteChar"/>
    <w:uiPriority w:val="99"/>
    <w:semiHidden/>
    <w:unhideWhenUsed/>
    <w:rsid w:val="00D360D5"/>
    <w:pPr>
      <w:spacing w:line="240" w:lineRule="auto"/>
    </w:pPr>
    <w:rPr>
      <w:sz w:val="20"/>
      <w:szCs w:val="20"/>
    </w:rPr>
  </w:style>
  <w:style w:type="character" w:customStyle="1" w:styleId="TextkomenteChar">
    <w:name w:val="Text komentáře Char"/>
    <w:basedOn w:val="Standardnpsmoodstavce"/>
    <w:link w:val="Textkomente"/>
    <w:uiPriority w:val="99"/>
    <w:semiHidden/>
    <w:rsid w:val="00D360D5"/>
    <w:rPr>
      <w:rFonts w:ascii="Calibri" w:eastAsia="Calibri" w:hAnsi="Calibri" w:cs="Calibri"/>
      <w:kern w:val="0"/>
      <w:sz w:val="20"/>
      <w:szCs w:val="20"/>
      <w:lang w:val="cs" w:eastAsia="cs-CZ"/>
      <w14:ligatures w14:val="none"/>
    </w:rPr>
  </w:style>
  <w:style w:type="paragraph" w:styleId="Pedmtkomente">
    <w:name w:val="annotation subject"/>
    <w:basedOn w:val="Textkomente"/>
    <w:next w:val="Textkomente"/>
    <w:link w:val="PedmtkomenteChar"/>
    <w:uiPriority w:val="99"/>
    <w:semiHidden/>
    <w:unhideWhenUsed/>
    <w:rsid w:val="00D360D5"/>
    <w:rPr>
      <w:b/>
      <w:bCs/>
    </w:rPr>
  </w:style>
  <w:style w:type="character" w:customStyle="1" w:styleId="PedmtkomenteChar">
    <w:name w:val="Předmět komentáře Char"/>
    <w:basedOn w:val="TextkomenteChar"/>
    <w:link w:val="Pedmtkomente"/>
    <w:uiPriority w:val="99"/>
    <w:semiHidden/>
    <w:rsid w:val="00D360D5"/>
    <w:rPr>
      <w:rFonts w:ascii="Calibri" w:eastAsia="Calibri" w:hAnsi="Calibri" w:cs="Calibri"/>
      <w:b/>
      <w:bCs/>
      <w:kern w:val="0"/>
      <w:sz w:val="20"/>
      <w:szCs w:val="20"/>
      <w:lang w:val="c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cjobs.cz" TargetMode="External"/><Relationship Id="rId4" Type="http://schemas.openxmlformats.org/officeDocument/2006/relationships/footnotes" Target="footnotes.xml"/><Relationship Id="rId9" Type="http://schemas.openxmlformats.org/officeDocument/2006/relationships/hyperlink" Target="https://www.advantage-consulting.cz/c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713</Words>
  <Characters>4210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9</cp:revision>
  <dcterms:created xsi:type="dcterms:W3CDTF">2026-05-25T09:39:00Z</dcterms:created>
  <dcterms:modified xsi:type="dcterms:W3CDTF">2026-06-04T06:20:00Z</dcterms:modified>
</cp:coreProperties>
</file>