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331C" w14:textId="1A3D2651" w:rsidR="0030564A" w:rsidRPr="0003013E" w:rsidRDefault="0003013E" w:rsidP="0030564A">
      <w:pPr>
        <w:jc w:val="center"/>
        <w:rPr>
          <w:rFonts w:ascii="Tahoma" w:eastAsia="Tahoma" w:hAnsi="Tahoma" w:cs="Tahoma"/>
          <w:b/>
          <w:sz w:val="46"/>
          <w:szCs w:val="46"/>
        </w:rPr>
      </w:pPr>
      <w:r w:rsidRPr="0003013E">
        <w:rPr>
          <w:rFonts w:ascii="Tahoma" w:eastAsia="Tahoma" w:hAnsi="Tahoma" w:cs="Tahoma"/>
          <w:b/>
          <w:sz w:val="46"/>
          <w:szCs w:val="46"/>
        </w:rPr>
        <w:t>AI</w:t>
      </w:r>
      <w:r w:rsidR="000C1AD2" w:rsidRPr="0003013E">
        <w:rPr>
          <w:rFonts w:ascii="Tahoma" w:eastAsia="Tahoma" w:hAnsi="Tahoma" w:cs="Tahoma"/>
          <w:b/>
          <w:sz w:val="46"/>
          <w:szCs w:val="46"/>
        </w:rPr>
        <w:t xml:space="preserve"> v pracovním životě: firmy </w:t>
      </w:r>
      <w:r w:rsidR="00726234" w:rsidRPr="0003013E">
        <w:rPr>
          <w:rFonts w:ascii="Tahoma" w:eastAsia="Tahoma" w:hAnsi="Tahoma" w:cs="Tahoma"/>
          <w:b/>
          <w:sz w:val="46"/>
          <w:szCs w:val="46"/>
        </w:rPr>
        <w:t>podceňují školení zaměstnanců</w:t>
      </w:r>
      <w:r w:rsidRPr="0003013E">
        <w:rPr>
          <w:rFonts w:ascii="Tahoma" w:eastAsia="Tahoma" w:hAnsi="Tahoma" w:cs="Tahoma"/>
          <w:b/>
          <w:sz w:val="46"/>
          <w:szCs w:val="46"/>
        </w:rPr>
        <w:t>. Uchazeči při pohovorech kopírují chyby</w:t>
      </w:r>
    </w:p>
    <w:p w14:paraId="2172B9D9" w14:textId="2C9E660A" w:rsidR="00B61933" w:rsidRDefault="0030564A" w:rsidP="0030564A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</w:t>
      </w:r>
      <w:r w:rsidR="00072592">
        <w:rPr>
          <w:rFonts w:ascii="Tahoma" w:eastAsia="Tahoma" w:hAnsi="Tahoma" w:cs="Tahoma"/>
          <w:b/>
          <w:sz w:val="21"/>
          <w:szCs w:val="21"/>
        </w:rPr>
        <w:t>0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72592">
        <w:rPr>
          <w:rFonts w:ascii="Tahoma" w:eastAsia="Tahoma" w:hAnsi="Tahoma" w:cs="Tahoma"/>
          <w:b/>
          <w:sz w:val="21"/>
          <w:szCs w:val="21"/>
        </w:rPr>
        <w:t>BŘEZNA</w:t>
      </w:r>
      <w:r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72592">
        <w:rPr>
          <w:rFonts w:ascii="Tahoma" w:eastAsia="Tahoma" w:hAnsi="Tahoma" w:cs="Tahoma"/>
          <w:b/>
          <w:sz w:val="21"/>
          <w:szCs w:val="21"/>
        </w:rPr>
        <w:t>5</w:t>
      </w:r>
      <w:r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B61933" w:rsidRPr="00B61933">
        <w:rPr>
          <w:rFonts w:ascii="Tahoma" w:eastAsia="Tahoma" w:hAnsi="Tahoma" w:cs="Tahoma"/>
          <w:b/>
          <w:sz w:val="21"/>
          <w:szCs w:val="21"/>
        </w:rPr>
        <w:t>Podle dat</w:t>
      </w:r>
      <w:r w:rsidR="00B6193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61933" w:rsidRPr="00B61933">
        <w:rPr>
          <w:rFonts w:ascii="Tahoma" w:eastAsia="Tahoma" w:hAnsi="Tahoma" w:cs="Tahoma"/>
          <w:b/>
          <w:sz w:val="21"/>
          <w:szCs w:val="21"/>
        </w:rPr>
        <w:t xml:space="preserve">Českého statistického úřadu </w:t>
      </w:r>
      <w:r w:rsidR="00B61933">
        <w:rPr>
          <w:rFonts w:ascii="Tahoma" w:eastAsia="Tahoma" w:hAnsi="Tahoma" w:cs="Tahoma"/>
          <w:b/>
          <w:sz w:val="21"/>
          <w:szCs w:val="21"/>
        </w:rPr>
        <w:t xml:space="preserve">v loňském </w:t>
      </w:r>
      <w:r w:rsidR="000C1AD2">
        <w:rPr>
          <w:rFonts w:ascii="Tahoma" w:eastAsia="Tahoma" w:hAnsi="Tahoma" w:cs="Tahoma"/>
          <w:b/>
          <w:sz w:val="21"/>
          <w:szCs w:val="21"/>
        </w:rPr>
        <w:t xml:space="preserve">roce </w:t>
      </w:r>
      <w:r w:rsidR="000C1AD2" w:rsidRPr="00B61933">
        <w:rPr>
          <w:rFonts w:ascii="Tahoma" w:eastAsia="Tahoma" w:hAnsi="Tahoma" w:cs="Tahoma"/>
          <w:b/>
          <w:sz w:val="21"/>
          <w:szCs w:val="21"/>
        </w:rPr>
        <w:t>používalo</w:t>
      </w:r>
      <w:r w:rsidR="00B61933" w:rsidRPr="00B61933">
        <w:rPr>
          <w:rFonts w:ascii="Tahoma" w:eastAsia="Tahoma" w:hAnsi="Tahoma" w:cs="Tahoma"/>
          <w:b/>
          <w:sz w:val="21"/>
          <w:szCs w:val="21"/>
        </w:rPr>
        <w:t xml:space="preserve"> technologie umělé inteligence</w:t>
      </w:r>
      <w:r w:rsidR="003C42DF">
        <w:rPr>
          <w:rFonts w:ascii="Tahoma" w:eastAsia="Tahoma" w:hAnsi="Tahoma" w:cs="Tahoma"/>
          <w:b/>
          <w:sz w:val="21"/>
          <w:szCs w:val="21"/>
        </w:rPr>
        <w:t xml:space="preserve"> (AI)</w:t>
      </w:r>
      <w:r w:rsidR="00B61933" w:rsidRPr="00B61933">
        <w:rPr>
          <w:rFonts w:ascii="Tahoma" w:eastAsia="Tahoma" w:hAnsi="Tahoma" w:cs="Tahoma"/>
          <w:b/>
          <w:sz w:val="21"/>
          <w:szCs w:val="21"/>
        </w:rPr>
        <w:t xml:space="preserve"> pouhých šest procent českých podniků.</w:t>
      </w:r>
      <w:r w:rsidR="003C42DF">
        <w:rPr>
          <w:rFonts w:ascii="Tahoma" w:eastAsia="Tahoma" w:hAnsi="Tahoma" w:cs="Tahoma"/>
          <w:b/>
          <w:sz w:val="21"/>
          <w:szCs w:val="21"/>
        </w:rPr>
        <w:t xml:space="preserve"> Odborníci během letoška očekávají razantnější nástup nástrojů AI do pracovního života Čechů.</w:t>
      </w:r>
      <w:r w:rsidR="00B6193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C42DF" w:rsidRPr="003C42DF">
        <w:rPr>
          <w:rFonts w:ascii="Tahoma" w:eastAsia="Tahoma" w:hAnsi="Tahoma" w:cs="Tahoma"/>
          <w:b/>
          <w:sz w:val="21"/>
          <w:szCs w:val="21"/>
        </w:rPr>
        <w:t xml:space="preserve">Tématem roku </w:t>
      </w:r>
      <w:r w:rsidR="007F1552">
        <w:rPr>
          <w:rFonts w:ascii="Tahoma" w:eastAsia="Tahoma" w:hAnsi="Tahoma" w:cs="Tahoma"/>
          <w:b/>
          <w:sz w:val="21"/>
          <w:szCs w:val="21"/>
        </w:rPr>
        <w:t xml:space="preserve">2025 </w:t>
      </w:r>
      <w:r w:rsidR="003C42DF" w:rsidRPr="003C42DF">
        <w:rPr>
          <w:rFonts w:ascii="Tahoma" w:eastAsia="Tahoma" w:hAnsi="Tahoma" w:cs="Tahoma"/>
          <w:b/>
          <w:sz w:val="21"/>
          <w:szCs w:val="21"/>
        </w:rPr>
        <w:t>jsou AI agenti</w:t>
      </w:r>
      <w:r w:rsidR="003C42DF">
        <w:rPr>
          <w:rFonts w:ascii="Tahoma" w:eastAsia="Tahoma" w:hAnsi="Tahoma" w:cs="Tahoma"/>
          <w:b/>
          <w:sz w:val="21"/>
          <w:szCs w:val="21"/>
        </w:rPr>
        <w:t>.</w:t>
      </w:r>
    </w:p>
    <w:p w14:paraId="2611E08A" w14:textId="20E1BF2E" w:rsidR="002334C4" w:rsidRDefault="002334C4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Stejně jako </w:t>
      </w:r>
      <w:r w:rsidR="007F1552">
        <w:rPr>
          <w:rFonts w:ascii="Tahoma" w:eastAsia="Tahoma" w:hAnsi="Tahoma" w:cs="Tahoma"/>
          <w:sz w:val="21"/>
          <w:szCs w:val="21"/>
        </w:rPr>
        <w:t xml:space="preserve">nástup internetu </w:t>
      </w:r>
      <w:r>
        <w:rPr>
          <w:rFonts w:ascii="Tahoma" w:eastAsia="Tahoma" w:hAnsi="Tahoma" w:cs="Tahoma"/>
          <w:sz w:val="21"/>
          <w:szCs w:val="21"/>
        </w:rPr>
        <w:t xml:space="preserve">proměnil pracovní trh v 90. letech, mění ho </w:t>
      </w:r>
      <w:r w:rsidR="007F1552">
        <w:rPr>
          <w:rFonts w:ascii="Tahoma" w:eastAsia="Tahoma" w:hAnsi="Tahoma" w:cs="Tahoma"/>
          <w:sz w:val="21"/>
          <w:szCs w:val="21"/>
        </w:rPr>
        <w:t xml:space="preserve">nyní </w:t>
      </w:r>
      <w:r>
        <w:rPr>
          <w:rFonts w:ascii="Tahoma" w:eastAsia="Tahoma" w:hAnsi="Tahoma" w:cs="Tahoma"/>
          <w:sz w:val="21"/>
          <w:szCs w:val="21"/>
        </w:rPr>
        <w:t>i umělá inteligence. Personalisté před</w:t>
      </w:r>
      <w:r w:rsidR="007F1552">
        <w:rPr>
          <w:rFonts w:ascii="Tahoma" w:eastAsia="Tahoma" w:hAnsi="Tahoma" w:cs="Tahoma"/>
          <w:sz w:val="21"/>
          <w:szCs w:val="21"/>
        </w:rPr>
        <w:t>vídají nevyhnutelné zm</w:t>
      </w:r>
      <w:r w:rsidR="00726234">
        <w:rPr>
          <w:rFonts w:ascii="Tahoma" w:eastAsia="Tahoma" w:hAnsi="Tahoma" w:cs="Tahoma"/>
          <w:sz w:val="21"/>
          <w:szCs w:val="21"/>
        </w:rPr>
        <w:t>ě</w:t>
      </w:r>
      <w:r w:rsidR="007F1552">
        <w:rPr>
          <w:rFonts w:ascii="Tahoma" w:eastAsia="Tahoma" w:hAnsi="Tahoma" w:cs="Tahoma"/>
          <w:sz w:val="21"/>
          <w:szCs w:val="21"/>
        </w:rPr>
        <w:t xml:space="preserve">ny už </w:t>
      </w:r>
      <w:r>
        <w:rPr>
          <w:rFonts w:ascii="Tahoma" w:eastAsia="Tahoma" w:hAnsi="Tahoma" w:cs="Tahoma"/>
          <w:sz w:val="21"/>
          <w:szCs w:val="21"/>
        </w:rPr>
        <w:t xml:space="preserve">v příštích několika málo letech.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F1552" w:rsidRPr="002334C4">
        <w:rPr>
          <w:rFonts w:ascii="Tahoma" w:eastAsia="Tahoma" w:hAnsi="Tahoma" w:cs="Tahoma"/>
          <w:color w:val="CC9900"/>
          <w:sz w:val="21"/>
          <w:szCs w:val="21"/>
        </w:rPr>
        <w:t xml:space="preserve">Obecně lze říci, že na pracovním trhu neexistuje obor, který by byl imunní vůči vlivům umělé inteligence a automatizace.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Očekává se, že umělá inteligence bude mít do roku 2030 na pracovní trh významný dopad. Některé profese se výrazně promění, jiné mohou zcela zmizet. </w:t>
      </w:r>
      <w:r w:rsidRPr="002334C4">
        <w:rPr>
          <w:rFonts w:ascii="Tahoma" w:eastAsia="Tahoma" w:hAnsi="Tahoma" w:cs="Tahoma"/>
          <w:color w:val="CC9900"/>
          <w:sz w:val="21"/>
          <w:szCs w:val="21"/>
        </w:rPr>
        <w:t xml:space="preserve">Zaměstnanci se budou muset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přizpůsobit novým trendům, rozvíjet nové dovednosti a být </w:t>
      </w:r>
      <w:r w:rsidR="007F1552">
        <w:rPr>
          <w:rFonts w:ascii="Tahoma" w:eastAsia="Tahoma" w:hAnsi="Tahoma" w:cs="Tahoma"/>
          <w:color w:val="CC9900"/>
          <w:sz w:val="21"/>
          <w:szCs w:val="21"/>
        </w:rPr>
        <w:t xml:space="preserve">otevření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inovacím, aby bylo možné se úspěšně adaptovat na novou realitu pracovního trhu,“ </w:t>
      </w:r>
      <w:r>
        <w:rPr>
          <w:rFonts w:ascii="Tahoma" w:eastAsia="Tahoma" w:hAnsi="Tahoma" w:cs="Tahoma"/>
          <w:sz w:val="21"/>
          <w:szCs w:val="21"/>
        </w:rPr>
        <w:t xml:space="preserve">řekla </w:t>
      </w:r>
      <w:r w:rsidRPr="00CA27E4">
        <w:rPr>
          <w:rFonts w:ascii="Tahoma" w:eastAsia="Tahoma" w:hAnsi="Tahoma" w:cs="Tahoma"/>
          <w:sz w:val="21"/>
          <w:szCs w:val="21"/>
        </w:rPr>
        <w:t>Olga Hyklová, majitelka a výkonná ředitelka personální agentury Advantage Consulting.</w:t>
      </w:r>
    </w:p>
    <w:p w14:paraId="7B2E07E5" w14:textId="5AC2DD67" w:rsidR="0030564A" w:rsidRDefault="00072592" w:rsidP="0030564A">
      <w:pPr>
        <w:jc w:val="both"/>
        <w:rPr>
          <w:rFonts w:ascii="Tahoma" w:eastAsia="Tahoma" w:hAnsi="Tahoma" w:cs="Tahoma"/>
          <w:sz w:val="21"/>
          <w:szCs w:val="21"/>
        </w:rPr>
      </w:pPr>
      <w:r w:rsidRPr="00072592">
        <w:rPr>
          <w:rFonts w:ascii="Tahoma" w:eastAsia="Tahoma" w:hAnsi="Tahoma" w:cs="Tahoma"/>
          <w:sz w:val="21"/>
          <w:szCs w:val="21"/>
        </w:rPr>
        <w:t>Umělá inteligence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2334C4">
        <w:rPr>
          <w:rFonts w:ascii="Tahoma" w:eastAsia="Tahoma" w:hAnsi="Tahoma" w:cs="Tahoma"/>
          <w:sz w:val="21"/>
          <w:szCs w:val="21"/>
        </w:rPr>
        <w:t xml:space="preserve">už nyní </w:t>
      </w:r>
      <w:r w:rsidRPr="00072592">
        <w:rPr>
          <w:rFonts w:ascii="Tahoma" w:eastAsia="Tahoma" w:hAnsi="Tahoma" w:cs="Tahoma"/>
          <w:sz w:val="21"/>
          <w:szCs w:val="21"/>
        </w:rPr>
        <w:t>proniká do pracovního života stále většímu počtu Čechů</w:t>
      </w:r>
      <w:r w:rsidR="000C1AD2">
        <w:rPr>
          <w:rFonts w:ascii="Tahoma" w:eastAsia="Tahoma" w:hAnsi="Tahoma" w:cs="Tahoma"/>
          <w:sz w:val="21"/>
          <w:szCs w:val="21"/>
        </w:rPr>
        <w:t xml:space="preserve"> a </w:t>
      </w:r>
      <w:r w:rsidR="007F1552">
        <w:rPr>
          <w:rFonts w:ascii="Tahoma" w:eastAsia="Tahoma" w:hAnsi="Tahoma" w:cs="Tahoma"/>
          <w:sz w:val="21"/>
          <w:szCs w:val="21"/>
        </w:rPr>
        <w:t xml:space="preserve">tuzemští </w:t>
      </w:r>
      <w:r w:rsidR="000C1AD2">
        <w:rPr>
          <w:rFonts w:ascii="Tahoma" w:eastAsia="Tahoma" w:hAnsi="Tahoma" w:cs="Tahoma"/>
          <w:sz w:val="21"/>
          <w:szCs w:val="21"/>
        </w:rPr>
        <w:t xml:space="preserve">zaměstnanci projevují o </w:t>
      </w:r>
      <w:r w:rsidR="007F1552">
        <w:rPr>
          <w:rFonts w:ascii="Tahoma" w:eastAsia="Tahoma" w:hAnsi="Tahoma" w:cs="Tahoma"/>
          <w:sz w:val="21"/>
          <w:szCs w:val="21"/>
        </w:rPr>
        <w:t xml:space="preserve">nástroje </w:t>
      </w:r>
      <w:r w:rsidR="000C1AD2">
        <w:rPr>
          <w:rFonts w:ascii="Tahoma" w:eastAsia="Tahoma" w:hAnsi="Tahoma" w:cs="Tahoma"/>
          <w:sz w:val="21"/>
          <w:szCs w:val="21"/>
        </w:rPr>
        <w:t xml:space="preserve">AI zájem. </w:t>
      </w:r>
      <w:r w:rsidR="000C1AD2" w:rsidRPr="000C1AD2">
        <w:rPr>
          <w:rFonts w:ascii="Tahoma" w:eastAsia="Tahoma" w:hAnsi="Tahoma" w:cs="Tahoma"/>
          <w:sz w:val="21"/>
          <w:szCs w:val="21"/>
        </w:rPr>
        <w:t xml:space="preserve">V Česku se počet zaměstnanců, kteří by AI užívali pro každodenní pracovní činnost, </w:t>
      </w:r>
      <w:r w:rsidR="000C1AD2">
        <w:rPr>
          <w:rFonts w:ascii="Tahoma" w:eastAsia="Tahoma" w:hAnsi="Tahoma" w:cs="Tahoma"/>
          <w:sz w:val="21"/>
          <w:szCs w:val="21"/>
        </w:rPr>
        <w:t xml:space="preserve">podle </w:t>
      </w:r>
      <w:r w:rsidR="000C1AD2" w:rsidRPr="000C1AD2">
        <w:rPr>
          <w:rFonts w:ascii="Tahoma" w:eastAsia="Tahoma" w:hAnsi="Tahoma" w:cs="Tahoma"/>
          <w:sz w:val="21"/>
          <w:szCs w:val="21"/>
        </w:rPr>
        <w:t>Work Trend Indexu</w:t>
      </w:r>
      <w:r w:rsidR="000C1AD2">
        <w:rPr>
          <w:rFonts w:ascii="Tahoma" w:eastAsia="Tahoma" w:hAnsi="Tahoma" w:cs="Tahoma"/>
          <w:sz w:val="21"/>
          <w:szCs w:val="21"/>
        </w:rPr>
        <w:t xml:space="preserve"> společnosti Microsoft už v roce 2023 pohyboval</w:t>
      </w:r>
      <w:r w:rsidR="000C1AD2" w:rsidRPr="000C1AD2">
        <w:rPr>
          <w:rFonts w:ascii="Tahoma" w:eastAsia="Tahoma" w:hAnsi="Tahoma" w:cs="Tahoma"/>
          <w:sz w:val="21"/>
          <w:szCs w:val="21"/>
        </w:rPr>
        <w:t xml:space="preserve"> kolem 59 </w:t>
      </w:r>
      <w:r w:rsidR="000C1AD2">
        <w:rPr>
          <w:rFonts w:ascii="Tahoma" w:eastAsia="Tahoma" w:hAnsi="Tahoma" w:cs="Tahoma"/>
          <w:sz w:val="21"/>
          <w:szCs w:val="21"/>
        </w:rPr>
        <w:t>procent</w:t>
      </w:r>
      <w:r w:rsidR="000C1AD2" w:rsidRPr="000C1AD2">
        <w:rPr>
          <w:rFonts w:ascii="Tahoma" w:eastAsia="Tahoma" w:hAnsi="Tahoma" w:cs="Tahoma"/>
          <w:sz w:val="21"/>
          <w:szCs w:val="21"/>
        </w:rPr>
        <w:t>.</w:t>
      </w:r>
      <w:r w:rsidR="000C1AD2">
        <w:rPr>
          <w:rFonts w:ascii="Tahoma" w:eastAsia="Tahoma" w:hAnsi="Tahoma" w:cs="Tahoma"/>
          <w:sz w:val="21"/>
          <w:szCs w:val="21"/>
        </w:rPr>
        <w:t xml:space="preserve"> </w:t>
      </w:r>
      <w:r w:rsidR="000C1AD2" w:rsidRPr="000C1AD2">
        <w:rPr>
          <w:rFonts w:ascii="Tahoma" w:eastAsia="Tahoma" w:hAnsi="Tahoma" w:cs="Tahoma"/>
          <w:sz w:val="21"/>
          <w:szCs w:val="21"/>
        </w:rPr>
        <w:t xml:space="preserve">Češi </w:t>
      </w:r>
      <w:r w:rsidR="000C1AD2">
        <w:rPr>
          <w:rFonts w:ascii="Tahoma" w:eastAsia="Tahoma" w:hAnsi="Tahoma" w:cs="Tahoma"/>
          <w:sz w:val="21"/>
          <w:szCs w:val="21"/>
        </w:rPr>
        <w:t>jsou přesto v</w:t>
      </w:r>
      <w:r w:rsidR="000C1AD2" w:rsidRPr="000C1AD2">
        <w:rPr>
          <w:rFonts w:ascii="Tahoma" w:eastAsia="Tahoma" w:hAnsi="Tahoma" w:cs="Tahoma"/>
          <w:sz w:val="21"/>
          <w:szCs w:val="21"/>
        </w:rPr>
        <w:t xml:space="preserve"> míře zapojení AI do pracovního života pod světovým průměrem</w:t>
      </w:r>
      <w:r w:rsidR="000C1AD2">
        <w:rPr>
          <w:rFonts w:ascii="Tahoma" w:eastAsia="Tahoma" w:hAnsi="Tahoma" w:cs="Tahoma"/>
          <w:sz w:val="21"/>
          <w:szCs w:val="21"/>
        </w:rPr>
        <w:t>, který je 75 procent.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3B129B">
        <w:rPr>
          <w:rFonts w:ascii="Tahoma" w:eastAsia="Tahoma" w:hAnsi="Tahoma" w:cs="Tahoma"/>
          <w:sz w:val="21"/>
          <w:szCs w:val="21"/>
        </w:rPr>
        <w:t xml:space="preserve">Na vině bývají </w:t>
      </w:r>
      <w:r w:rsidR="000C1AD2">
        <w:rPr>
          <w:rFonts w:ascii="Tahoma" w:eastAsia="Tahoma" w:hAnsi="Tahoma" w:cs="Tahoma"/>
          <w:sz w:val="21"/>
          <w:szCs w:val="21"/>
        </w:rPr>
        <w:t>č</w:t>
      </w:r>
      <w:r w:rsidRPr="00072592">
        <w:rPr>
          <w:rFonts w:ascii="Tahoma" w:eastAsia="Tahoma" w:hAnsi="Tahoma" w:cs="Tahoma"/>
          <w:sz w:val="21"/>
          <w:szCs w:val="21"/>
        </w:rPr>
        <w:t>eské firmy</w:t>
      </w:r>
      <w:r w:rsidR="003B129B">
        <w:rPr>
          <w:rFonts w:ascii="Tahoma" w:eastAsia="Tahoma" w:hAnsi="Tahoma" w:cs="Tahoma"/>
          <w:sz w:val="21"/>
          <w:szCs w:val="21"/>
        </w:rPr>
        <w:t>, které</w:t>
      </w:r>
      <w:r w:rsidRPr="00072592">
        <w:rPr>
          <w:rFonts w:ascii="Tahoma" w:eastAsia="Tahoma" w:hAnsi="Tahoma" w:cs="Tahoma"/>
          <w:sz w:val="21"/>
          <w:szCs w:val="21"/>
        </w:rPr>
        <w:t xml:space="preserve"> se </w:t>
      </w:r>
      <w:r>
        <w:rPr>
          <w:rFonts w:ascii="Tahoma" w:eastAsia="Tahoma" w:hAnsi="Tahoma" w:cs="Tahoma"/>
          <w:sz w:val="21"/>
          <w:szCs w:val="21"/>
        </w:rPr>
        <w:t xml:space="preserve">do </w:t>
      </w:r>
      <w:r w:rsidR="003B129B">
        <w:rPr>
          <w:rFonts w:ascii="Tahoma" w:eastAsia="Tahoma" w:hAnsi="Tahoma" w:cs="Tahoma"/>
          <w:sz w:val="21"/>
          <w:szCs w:val="21"/>
        </w:rPr>
        <w:t xml:space="preserve">zapojení </w:t>
      </w:r>
      <w:r>
        <w:rPr>
          <w:rFonts w:ascii="Tahoma" w:eastAsia="Tahoma" w:hAnsi="Tahoma" w:cs="Tahoma"/>
          <w:sz w:val="21"/>
          <w:szCs w:val="21"/>
        </w:rPr>
        <w:t>AI zatím příliš nehrnou</w:t>
      </w:r>
      <w:r w:rsidR="000C1AD2">
        <w:rPr>
          <w:rFonts w:ascii="Tahoma" w:eastAsia="Tahoma" w:hAnsi="Tahoma" w:cs="Tahoma"/>
          <w:sz w:val="21"/>
          <w:szCs w:val="21"/>
        </w:rPr>
        <w:t xml:space="preserve">, </w:t>
      </w:r>
      <w:r>
        <w:rPr>
          <w:rFonts w:ascii="Tahoma" w:eastAsia="Tahoma" w:hAnsi="Tahoma" w:cs="Tahoma"/>
          <w:sz w:val="21"/>
          <w:szCs w:val="21"/>
        </w:rPr>
        <w:t>její využívání a učení se s ní nechávají na zaměstnancích.</w:t>
      </w:r>
      <w:r w:rsidR="00B61933">
        <w:rPr>
          <w:rFonts w:ascii="Tahoma" w:eastAsia="Tahoma" w:hAnsi="Tahoma" w:cs="Tahoma"/>
          <w:sz w:val="21"/>
          <w:szCs w:val="21"/>
        </w:rPr>
        <w:t xml:space="preserve"> </w:t>
      </w:r>
      <w:r w:rsidR="0030564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>Nasazení AI vyžaduje modernizaci a investice do technologií.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B129B">
        <w:rPr>
          <w:rFonts w:ascii="Tahoma" w:eastAsia="Tahoma" w:hAnsi="Tahoma" w:cs="Tahoma"/>
          <w:color w:val="CC9900"/>
          <w:sz w:val="21"/>
          <w:szCs w:val="21"/>
        </w:rPr>
        <w:t xml:space="preserve">Nějaké školení o AI pro své zaměstnance ale aktuálně poskytuje minimum firem. 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>I při vyhledávání kandidátů na dané pozice se setkáváme s tím, že se počítačová znalost předpokládá a rozšiřování znalostí je soukromou aktivitou zaměstnance</w:t>
      </w:r>
      <w:r>
        <w:rPr>
          <w:rFonts w:ascii="Tahoma" w:eastAsia="Tahoma" w:hAnsi="Tahoma" w:cs="Tahoma"/>
          <w:color w:val="CC9900"/>
          <w:sz w:val="21"/>
          <w:szCs w:val="21"/>
        </w:rPr>
        <w:t>. Ač s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 xml:space="preserve">třední, větší a mezinárodní firmy mají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 většině 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>zavedený systém vzdělávání pro své zaměstnance</w:t>
      </w:r>
      <w:r>
        <w:rPr>
          <w:rFonts w:ascii="Tahoma" w:eastAsia="Tahoma" w:hAnsi="Tahoma" w:cs="Tahoma"/>
          <w:color w:val="CC9900"/>
          <w:sz w:val="21"/>
          <w:szCs w:val="21"/>
        </w:rPr>
        <w:t>, č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 xml:space="preserve">asto se týká komunikace, interních procesů a systémů, </w:t>
      </w:r>
      <w:r w:rsidR="00B05066" w:rsidRPr="00072592">
        <w:rPr>
          <w:rFonts w:ascii="Tahoma" w:eastAsia="Tahoma" w:hAnsi="Tahoma" w:cs="Tahoma"/>
          <w:color w:val="CC9900"/>
          <w:sz w:val="21"/>
          <w:szCs w:val="21"/>
        </w:rPr>
        <w:t>bezpečnosti,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 to 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>i té počítačové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3B129B">
        <w:rPr>
          <w:rFonts w:ascii="Tahoma" w:eastAsia="Tahoma" w:hAnsi="Tahoma" w:cs="Tahoma"/>
          <w:color w:val="CC9900"/>
          <w:sz w:val="21"/>
          <w:szCs w:val="21"/>
        </w:rPr>
        <w:t xml:space="preserve">samotná </w:t>
      </w:r>
      <w:r>
        <w:rPr>
          <w:rFonts w:ascii="Tahoma" w:eastAsia="Tahoma" w:hAnsi="Tahoma" w:cs="Tahoma"/>
          <w:color w:val="CC9900"/>
          <w:sz w:val="21"/>
          <w:szCs w:val="21"/>
        </w:rPr>
        <w:t>umělá inteligence je prozatím opomíjena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>.</w:t>
      </w:r>
      <w:r w:rsidR="000C1AD2" w:rsidRPr="000C1AD2">
        <w:rPr>
          <w:rFonts w:ascii="Tahoma" w:eastAsia="Tahoma" w:hAnsi="Tahoma" w:cs="Tahoma"/>
          <w:color w:val="CC9900"/>
          <w:sz w:val="21"/>
          <w:szCs w:val="21"/>
        </w:rPr>
        <w:t xml:space="preserve"> V Česku 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>p</w:t>
      </w:r>
      <w:r w:rsidR="000C1AD2" w:rsidRPr="000C1AD2">
        <w:rPr>
          <w:rFonts w:ascii="Tahoma" w:eastAsia="Tahoma" w:hAnsi="Tahoma" w:cs="Tahoma"/>
          <w:color w:val="CC9900"/>
          <w:sz w:val="21"/>
          <w:szCs w:val="21"/>
        </w:rPr>
        <w:t xml:space="preserve">odle Work Trend Indexu 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 xml:space="preserve">uvádí </w:t>
      </w:r>
      <w:r w:rsidR="000C1AD2" w:rsidRPr="000C1AD2">
        <w:rPr>
          <w:rFonts w:ascii="Tahoma" w:eastAsia="Tahoma" w:hAnsi="Tahoma" w:cs="Tahoma"/>
          <w:color w:val="CC9900"/>
          <w:sz w:val="21"/>
          <w:szCs w:val="21"/>
        </w:rPr>
        <w:t xml:space="preserve">51 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 xml:space="preserve">procent českých zaměstnanců, že jim </w:t>
      </w:r>
      <w:r w:rsidR="003C42DF" w:rsidRPr="000C1AD2">
        <w:rPr>
          <w:rFonts w:ascii="Tahoma" w:eastAsia="Tahoma" w:hAnsi="Tahoma" w:cs="Tahoma"/>
          <w:color w:val="CC9900"/>
          <w:sz w:val="21"/>
          <w:szCs w:val="21"/>
        </w:rPr>
        <w:t xml:space="preserve">dovednosti 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 xml:space="preserve">související s umělou inteligencí </w:t>
      </w:r>
      <w:r w:rsidR="003C42DF" w:rsidRPr="000C1AD2">
        <w:rPr>
          <w:rFonts w:ascii="Tahoma" w:eastAsia="Tahoma" w:hAnsi="Tahoma" w:cs="Tahoma"/>
          <w:color w:val="CC9900"/>
          <w:sz w:val="21"/>
          <w:szCs w:val="21"/>
        </w:rPr>
        <w:t>chybí.</w:t>
      </w:r>
      <w:r w:rsidR="003C42D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 xml:space="preserve">Zvyšování digitální gramotnosti je </w:t>
      </w:r>
      <w:r w:rsidR="003B129B">
        <w:rPr>
          <w:rFonts w:ascii="Tahoma" w:eastAsia="Tahoma" w:hAnsi="Tahoma" w:cs="Tahoma"/>
          <w:color w:val="CC9900"/>
          <w:sz w:val="21"/>
          <w:szCs w:val="21"/>
        </w:rPr>
        <w:t xml:space="preserve">ve firmách </w:t>
      </w:r>
      <w:r w:rsidRPr="00072592">
        <w:rPr>
          <w:rFonts w:ascii="Tahoma" w:eastAsia="Tahoma" w:hAnsi="Tahoma" w:cs="Tahoma"/>
          <w:color w:val="CC9900"/>
          <w:sz w:val="21"/>
          <w:szCs w:val="21"/>
        </w:rPr>
        <w:t>podceňované, i když by zvýšilo efektivitu práce</w:t>
      </w:r>
      <w:r w:rsidR="0030564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334C4">
        <w:rPr>
          <w:rFonts w:ascii="Tahoma" w:eastAsia="Tahoma" w:hAnsi="Tahoma" w:cs="Tahoma"/>
          <w:sz w:val="21"/>
          <w:szCs w:val="21"/>
        </w:rPr>
        <w:t>upozornil</w:t>
      </w:r>
      <w:r w:rsidR="00B05066">
        <w:rPr>
          <w:rFonts w:ascii="Tahoma" w:eastAsia="Tahoma" w:hAnsi="Tahoma" w:cs="Tahoma"/>
          <w:sz w:val="21"/>
          <w:szCs w:val="21"/>
        </w:rPr>
        <w:t xml:space="preserve"> </w:t>
      </w:r>
      <w:r w:rsidR="00B05066" w:rsidRPr="00B05066">
        <w:rPr>
          <w:rFonts w:ascii="Tahoma" w:eastAsia="Tahoma" w:hAnsi="Tahoma" w:cs="Tahoma"/>
          <w:sz w:val="21"/>
          <w:szCs w:val="21"/>
        </w:rPr>
        <w:t>Roman Vejražka, výkonný ředitel headhunterské společnosti Theones</w:t>
      </w:r>
      <w:r w:rsidR="0030564A">
        <w:rPr>
          <w:rFonts w:ascii="Tahoma" w:eastAsia="Tahoma" w:hAnsi="Tahoma" w:cs="Tahoma"/>
          <w:sz w:val="21"/>
          <w:szCs w:val="21"/>
        </w:rPr>
        <w:t>.</w:t>
      </w:r>
    </w:p>
    <w:p w14:paraId="2FF1DA12" w14:textId="33861E98" w:rsidR="0030564A" w:rsidRDefault="00B05066" w:rsidP="0030564A">
      <w:pPr>
        <w:jc w:val="both"/>
        <w:rPr>
          <w:rFonts w:ascii="Tahoma" w:eastAsia="Tahoma" w:hAnsi="Tahoma" w:cs="Tahoma"/>
          <w:sz w:val="21"/>
          <w:szCs w:val="21"/>
        </w:rPr>
      </w:pPr>
      <w:r w:rsidRPr="002334C4">
        <w:rPr>
          <w:rFonts w:ascii="Tahoma" w:eastAsia="Tahoma" w:hAnsi="Tahoma" w:cs="Tahoma"/>
          <w:sz w:val="21"/>
          <w:szCs w:val="21"/>
        </w:rPr>
        <w:t>Umělá inteligence aktuálně nejvíce ovlivňuje pozice, které zahrnují rutinní úkoly a práci s</w:t>
      </w:r>
      <w:r w:rsidR="002334C4">
        <w:rPr>
          <w:rFonts w:ascii="Tahoma" w:eastAsia="Tahoma" w:hAnsi="Tahoma" w:cs="Tahoma"/>
          <w:sz w:val="21"/>
          <w:szCs w:val="21"/>
        </w:rPr>
        <w:t> </w:t>
      </w:r>
      <w:r w:rsidRPr="002334C4">
        <w:rPr>
          <w:rFonts w:ascii="Tahoma" w:eastAsia="Tahoma" w:hAnsi="Tahoma" w:cs="Tahoma"/>
          <w:sz w:val="21"/>
          <w:szCs w:val="21"/>
        </w:rPr>
        <w:t>daty</w:t>
      </w:r>
      <w:r w:rsidR="002334C4">
        <w:rPr>
          <w:rFonts w:ascii="Tahoma" w:eastAsia="Tahoma" w:hAnsi="Tahoma" w:cs="Tahoma"/>
          <w:sz w:val="21"/>
          <w:szCs w:val="21"/>
        </w:rPr>
        <w:t>.</w:t>
      </w:r>
      <w:r w:rsidRPr="002334C4">
        <w:rPr>
          <w:rFonts w:ascii="Tahoma" w:eastAsia="Tahoma" w:hAnsi="Tahoma" w:cs="Tahoma"/>
          <w:sz w:val="21"/>
          <w:szCs w:val="21"/>
        </w:rPr>
        <w:t xml:space="preserve"> </w:t>
      </w:r>
      <w:r w:rsidR="002334C4">
        <w:rPr>
          <w:rFonts w:ascii="Tahoma" w:eastAsia="Tahoma" w:hAnsi="Tahoma" w:cs="Tahoma"/>
          <w:color w:val="CC9900"/>
          <w:sz w:val="21"/>
          <w:szCs w:val="21"/>
        </w:rPr>
        <w:t>„N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ahrazuje </w:t>
      </w:r>
      <w:r w:rsidR="00C74BAF">
        <w:rPr>
          <w:rFonts w:ascii="Tahoma" w:eastAsia="Tahoma" w:hAnsi="Tahoma" w:cs="Tahoma"/>
          <w:color w:val="CC9900"/>
          <w:sz w:val="21"/>
          <w:szCs w:val="21"/>
        </w:rPr>
        <w:t xml:space="preserve">a zrychluje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>manuální zadávání dat, automatizuje e-maily a odpovědi</w:t>
      </w:r>
      <w:r>
        <w:rPr>
          <w:rFonts w:ascii="Tahoma" w:eastAsia="Tahoma" w:hAnsi="Tahoma" w:cs="Tahoma"/>
          <w:color w:val="CC9900"/>
          <w:sz w:val="21"/>
          <w:szCs w:val="21"/>
        </w:rPr>
        <w:t>. Vliv má i na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kreativní profese</w:t>
      </w:r>
      <w:r w:rsidR="00C74BAF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jako jsou grafik, reklamní kreativec nebo copywriter. Dále zrychluje a zefektivňuje práci na pozici technická podpory zákazníků, kde firmy implementují AI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>do telefonické podpory. Dopad na ostatní kancelářské pozice</w:t>
      </w:r>
      <w:r w:rsidR="00C74BAF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jako jsou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asistentka</w:t>
      </w:r>
      <w:r w:rsidR="00F023FD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účetní</w:t>
      </w:r>
      <w:r w:rsidR="00F023FD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bude přicházet s implementací AI do firemních ERP </w:t>
      </w:r>
      <w:r w:rsidR="00726234" w:rsidRPr="00B05066">
        <w:rPr>
          <w:rFonts w:ascii="Tahoma" w:eastAsia="Tahoma" w:hAnsi="Tahoma" w:cs="Tahoma"/>
          <w:color w:val="CC9900"/>
          <w:sz w:val="21"/>
          <w:szCs w:val="21"/>
        </w:rPr>
        <w:t>systémů</w:t>
      </w:r>
      <w:r w:rsidR="00726234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60316A">
        <w:rPr>
          <w:rFonts w:ascii="Tahoma" w:eastAsia="Tahoma" w:hAnsi="Tahoma" w:cs="Tahoma"/>
          <w:color w:val="CC9900"/>
          <w:sz w:val="21"/>
          <w:szCs w:val="21"/>
        </w:rPr>
        <w:t>tedy</w:t>
      </w:r>
      <w:r w:rsidR="00726234" w:rsidRPr="00726234">
        <w:rPr>
          <w:rFonts w:ascii="Tahoma" w:eastAsia="Tahoma" w:hAnsi="Tahoma" w:cs="Tahoma"/>
          <w:color w:val="CC9900"/>
          <w:sz w:val="21"/>
          <w:szCs w:val="21"/>
        </w:rPr>
        <w:t xml:space="preserve"> softwaru, který organizace používají</w:t>
      </w:r>
      <w:r w:rsidR="0072623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26234" w:rsidRPr="00726234">
        <w:rPr>
          <w:rFonts w:ascii="Tahoma" w:eastAsia="Tahoma" w:hAnsi="Tahoma" w:cs="Tahoma"/>
          <w:color w:val="CC9900"/>
          <w:sz w:val="21"/>
          <w:szCs w:val="21"/>
        </w:rPr>
        <w:t>ke správě každodenních obchodních činností, jako je</w:t>
      </w:r>
      <w:r w:rsidR="00726234">
        <w:rPr>
          <w:rFonts w:ascii="Tahoma" w:eastAsia="Tahoma" w:hAnsi="Tahoma" w:cs="Tahoma"/>
          <w:color w:val="CC9900"/>
          <w:sz w:val="21"/>
          <w:szCs w:val="21"/>
        </w:rPr>
        <w:t xml:space="preserve"> například</w:t>
      </w:r>
      <w:r w:rsidR="00726234" w:rsidRPr="00726234">
        <w:rPr>
          <w:rFonts w:ascii="Tahoma" w:eastAsia="Tahoma" w:hAnsi="Tahoma" w:cs="Tahoma"/>
          <w:color w:val="CC9900"/>
          <w:sz w:val="21"/>
          <w:szCs w:val="21"/>
        </w:rPr>
        <w:t xml:space="preserve"> účetnictví</w:t>
      </w:r>
      <w:r w:rsidR="00726234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726234" w:rsidRPr="00726234">
        <w:rPr>
          <w:rFonts w:ascii="Tahoma" w:eastAsia="Tahoma" w:hAnsi="Tahoma" w:cs="Tahoma"/>
          <w:color w:val="CC9900"/>
          <w:sz w:val="21"/>
          <w:szCs w:val="21"/>
        </w:rPr>
        <w:t xml:space="preserve"> zásobování</w:t>
      </w:r>
      <w:r w:rsidR="0030564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C42DF">
        <w:rPr>
          <w:rFonts w:ascii="Tahoma" w:eastAsia="Tahoma" w:hAnsi="Tahoma" w:cs="Tahoma"/>
          <w:sz w:val="21"/>
          <w:szCs w:val="21"/>
        </w:rPr>
        <w:t>vyjmenoval</w:t>
      </w:r>
      <w:r w:rsidR="0030564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Roman Vejražka</w:t>
      </w:r>
      <w:r w:rsidR="0030564A">
        <w:rPr>
          <w:rFonts w:ascii="Tahoma" w:eastAsia="Tahoma" w:hAnsi="Tahoma" w:cs="Tahoma"/>
          <w:sz w:val="21"/>
          <w:szCs w:val="21"/>
        </w:rPr>
        <w:t>.</w:t>
      </w:r>
    </w:p>
    <w:p w14:paraId="5B0B0EEE" w14:textId="11660EDF" w:rsidR="00B05066" w:rsidRPr="002E580F" w:rsidRDefault="00B05066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Velkým tématem jsou AI agenti. Ti mohou už v letošním roce některé pozice </w:t>
      </w:r>
      <w:r w:rsidR="002E580F">
        <w:rPr>
          <w:rFonts w:ascii="Tahoma" w:eastAsia="Tahoma" w:hAnsi="Tahoma" w:cs="Tahoma"/>
          <w:sz w:val="21"/>
          <w:szCs w:val="21"/>
        </w:rPr>
        <w:t>zastoupit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„U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mělá inteligence má potenciál transformovat pracovní trh v mnoha oblastech. </w:t>
      </w:r>
      <w:r>
        <w:rPr>
          <w:rFonts w:ascii="Tahoma" w:eastAsia="Tahoma" w:hAnsi="Tahoma" w:cs="Tahoma"/>
          <w:color w:val="CC9900"/>
          <w:sz w:val="21"/>
          <w:szCs w:val="21"/>
        </w:rPr>
        <w:t>Pro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letošní rok se očekává spuštění AI agentů, což jsou software nebo virtuální asistenti, kteří budou schopni vykonávat složitější úkoly, než jaké zvládají současné automatizované systémy. V praxi to bude znamenat, že AI agenti se budou schopni rozhodovat, analyzovat situace, a dokonce interagovat s lidmi v reálném čase na úrovni, která dříve nebyla možná.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AI agenti nebudou hned úplně nahrazovat všechny profesní role, ale v některých oblastech už v roce 2025 nebo během dalších </w:t>
      </w:r>
      <w:r>
        <w:rPr>
          <w:rFonts w:ascii="Tahoma" w:eastAsia="Tahoma" w:hAnsi="Tahoma" w:cs="Tahoma"/>
          <w:color w:val="CC9900"/>
          <w:sz w:val="21"/>
          <w:szCs w:val="21"/>
        </w:rPr>
        <w:t>dvou až tří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let můžeme vidět významné změny.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Půjde zejména o profese, 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>které se zaměřují na rutinní, opakující se úkoly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>Zároveň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 ale</w:t>
      </w:r>
      <w:r w:rsidRPr="00B05066">
        <w:rPr>
          <w:rFonts w:ascii="Tahoma" w:eastAsia="Tahoma" w:hAnsi="Tahoma" w:cs="Tahoma"/>
          <w:color w:val="CC9900"/>
          <w:sz w:val="21"/>
          <w:szCs w:val="21"/>
        </w:rPr>
        <w:t xml:space="preserve"> budou vznikat nové pracovní pozice zaměřené na vývoj, správu a etiku AI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334C4">
        <w:rPr>
          <w:rFonts w:ascii="Tahoma" w:eastAsia="Tahoma" w:hAnsi="Tahoma" w:cs="Tahoma"/>
          <w:sz w:val="21"/>
          <w:szCs w:val="21"/>
        </w:rPr>
        <w:t>uvedla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E580F" w:rsidRPr="002E580F">
        <w:rPr>
          <w:rFonts w:ascii="Tahoma" w:eastAsia="Tahoma" w:hAnsi="Tahoma" w:cs="Tahoma"/>
          <w:sz w:val="21"/>
          <w:szCs w:val="21"/>
        </w:rPr>
        <w:t>Gabriela Káninská Repková, projektová manažerka vzdělávací organizace JA Czech</w:t>
      </w:r>
      <w:r w:rsidR="002E580F">
        <w:rPr>
          <w:rFonts w:ascii="Tahoma" w:eastAsia="Tahoma" w:hAnsi="Tahoma" w:cs="Tahoma"/>
          <w:sz w:val="21"/>
          <w:szCs w:val="21"/>
        </w:rPr>
        <w:t xml:space="preserve"> a </w:t>
      </w:r>
      <w:r w:rsidR="002E580F" w:rsidRPr="002E580F">
        <w:rPr>
          <w:rFonts w:ascii="Tahoma" w:eastAsia="Tahoma" w:hAnsi="Tahoma" w:cs="Tahoma"/>
          <w:sz w:val="21"/>
          <w:szCs w:val="21"/>
        </w:rPr>
        <w:t>odbornice na vzdělávání v AI.</w:t>
      </w:r>
    </w:p>
    <w:p w14:paraId="588CF9ED" w14:textId="76E4F58E" w:rsidR="00726234" w:rsidRDefault="00726234" w:rsidP="00726234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Oblast, do které AI už pronikla naplno, je personalistika, tam pomáhá s náborem, užším výběrem kandidátů i komunikací s uchazeči.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405A2">
        <w:rPr>
          <w:rFonts w:ascii="Tahoma" w:eastAsia="Tahoma" w:hAnsi="Tahoma" w:cs="Tahoma"/>
          <w:color w:val="CC9900"/>
          <w:sz w:val="21"/>
          <w:szCs w:val="21"/>
        </w:rPr>
        <w:t>Firmy stále častěji využívají AI k tomu, aby vytvářely optimalizované inzeráty, které lépe cílí na specifické kandidáty. AI analyzuje data o aktuálních trendech na trhu práce a preferencích uchazečů, aby generovala inzeráty s klíčovými slovy, kter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8405A2">
        <w:rPr>
          <w:rFonts w:ascii="Tahoma" w:eastAsia="Tahoma" w:hAnsi="Tahoma" w:cs="Tahoma"/>
          <w:color w:val="CC9900"/>
          <w:sz w:val="21"/>
          <w:szCs w:val="21"/>
        </w:rPr>
        <w:t xml:space="preserve"> zvyšují pravděpodobnost oslovení kvalifikovaných odborníků.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405A2">
        <w:rPr>
          <w:rFonts w:ascii="Tahoma" w:eastAsia="Tahoma" w:hAnsi="Tahoma" w:cs="Tahoma"/>
          <w:color w:val="CC9900"/>
          <w:sz w:val="21"/>
          <w:szCs w:val="21"/>
        </w:rPr>
        <w:t xml:space="preserve">Kromě tvorby inzerátů AI také zefektivňuje screening kandidátů tím, že rychle analyzuje tisíce životopisů a identifikuje nejvhodnější uchazeče. Chatboti pohánění AI pak poskytují kandidátům okamžité odpovědi a provádějí předběžné </w:t>
      </w:r>
      <w:r>
        <w:rPr>
          <w:rFonts w:ascii="Tahoma" w:eastAsia="Tahoma" w:hAnsi="Tahoma" w:cs="Tahoma"/>
          <w:color w:val="CC9900"/>
          <w:sz w:val="21"/>
          <w:szCs w:val="21"/>
        </w:rPr>
        <w:t>pohovory</w:t>
      </w:r>
      <w:r w:rsidRPr="008405A2">
        <w:rPr>
          <w:rFonts w:ascii="Tahoma" w:eastAsia="Tahoma" w:hAnsi="Tahoma" w:cs="Tahoma"/>
          <w:color w:val="CC9900"/>
          <w:sz w:val="21"/>
          <w:szCs w:val="21"/>
        </w:rPr>
        <w:t>, čímž náborářům uvolňují čas na osobní komunikaci a složitější úkoly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popsala Denisa Janatová, ředitelka společnosti smitio.</w:t>
      </w:r>
    </w:p>
    <w:p w14:paraId="0FBB4323" w14:textId="076BAF39" w:rsidR="002E580F" w:rsidRDefault="00726234" w:rsidP="00726234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Práci s AI stále častěji využívají i uchazeči o zaměstnání, nejčastěji při pohovorech a tvorbě životopisů. </w:t>
      </w:r>
      <w:r w:rsidR="002E580F">
        <w:rPr>
          <w:rFonts w:ascii="Tahoma" w:eastAsia="Tahoma" w:hAnsi="Tahoma" w:cs="Tahoma"/>
          <w:sz w:val="21"/>
          <w:szCs w:val="21"/>
        </w:rPr>
        <w:t xml:space="preserve">Podle personalistů to ale </w:t>
      </w:r>
      <w:r w:rsidR="001D3443">
        <w:rPr>
          <w:rFonts w:ascii="Tahoma" w:eastAsia="Tahoma" w:hAnsi="Tahoma" w:cs="Tahoma"/>
          <w:sz w:val="21"/>
          <w:szCs w:val="21"/>
        </w:rPr>
        <w:t xml:space="preserve">úplně </w:t>
      </w:r>
      <w:r w:rsidR="002E580F">
        <w:rPr>
          <w:rFonts w:ascii="Tahoma" w:eastAsia="Tahoma" w:hAnsi="Tahoma" w:cs="Tahoma"/>
          <w:sz w:val="21"/>
          <w:szCs w:val="21"/>
        </w:rPr>
        <w:t>šťastný krok</w:t>
      </w:r>
      <w:r w:rsidR="001D3443">
        <w:rPr>
          <w:rFonts w:ascii="Tahoma" w:eastAsia="Tahoma" w:hAnsi="Tahoma" w:cs="Tahoma"/>
          <w:sz w:val="21"/>
          <w:szCs w:val="21"/>
        </w:rPr>
        <w:t xml:space="preserve"> není</w:t>
      </w:r>
      <w:r w:rsidR="002E580F">
        <w:rPr>
          <w:rFonts w:ascii="Tahoma" w:eastAsia="Tahoma" w:hAnsi="Tahoma" w:cs="Tahoma"/>
          <w:sz w:val="21"/>
          <w:szCs w:val="21"/>
        </w:rPr>
        <w:t>.</w:t>
      </w:r>
      <w:r w:rsidR="00B61933">
        <w:rPr>
          <w:rFonts w:ascii="Tahoma" w:eastAsia="Tahoma" w:hAnsi="Tahoma" w:cs="Tahoma"/>
          <w:sz w:val="21"/>
          <w:szCs w:val="21"/>
        </w:rPr>
        <w:t xml:space="preserve"> Podle loňské </w:t>
      </w:r>
      <w:r w:rsidR="00B61933" w:rsidRPr="00B61933">
        <w:rPr>
          <w:rFonts w:ascii="Tahoma" w:eastAsia="Tahoma" w:hAnsi="Tahoma" w:cs="Tahoma"/>
          <w:sz w:val="21"/>
          <w:szCs w:val="21"/>
        </w:rPr>
        <w:t xml:space="preserve">studie PwC Global Hopes and Fears Survey </w:t>
      </w:r>
      <w:r w:rsidR="00B61933">
        <w:rPr>
          <w:rFonts w:ascii="Tahoma" w:eastAsia="Tahoma" w:hAnsi="Tahoma" w:cs="Tahoma"/>
          <w:sz w:val="21"/>
          <w:szCs w:val="21"/>
        </w:rPr>
        <w:t xml:space="preserve">má </w:t>
      </w:r>
      <w:r w:rsidR="00B61933" w:rsidRPr="00B61933">
        <w:rPr>
          <w:rFonts w:ascii="Tahoma" w:eastAsia="Tahoma" w:hAnsi="Tahoma" w:cs="Tahoma"/>
          <w:sz w:val="21"/>
          <w:szCs w:val="21"/>
        </w:rPr>
        <w:t xml:space="preserve">40 procent </w:t>
      </w:r>
      <w:r w:rsidR="00B61933">
        <w:rPr>
          <w:rFonts w:ascii="Tahoma" w:eastAsia="Tahoma" w:hAnsi="Tahoma" w:cs="Tahoma"/>
          <w:sz w:val="21"/>
          <w:szCs w:val="21"/>
        </w:rPr>
        <w:t>Čechů</w:t>
      </w:r>
      <w:r w:rsidR="00B61933" w:rsidRPr="00B61933">
        <w:rPr>
          <w:rFonts w:ascii="Tahoma" w:eastAsia="Tahoma" w:hAnsi="Tahoma" w:cs="Tahoma"/>
          <w:sz w:val="21"/>
          <w:szCs w:val="21"/>
        </w:rPr>
        <w:t xml:space="preserve"> obavu, že jim AI předloží nepravdivé informace a oni nebudou schopni </w:t>
      </w:r>
      <w:r w:rsidR="00B61933">
        <w:rPr>
          <w:rFonts w:ascii="Tahoma" w:eastAsia="Tahoma" w:hAnsi="Tahoma" w:cs="Tahoma"/>
          <w:sz w:val="21"/>
          <w:szCs w:val="21"/>
        </w:rPr>
        <w:t>chybu</w:t>
      </w:r>
      <w:r w:rsidR="00B61933" w:rsidRPr="00B61933">
        <w:rPr>
          <w:rFonts w:ascii="Tahoma" w:eastAsia="Tahoma" w:hAnsi="Tahoma" w:cs="Tahoma"/>
          <w:sz w:val="21"/>
          <w:szCs w:val="21"/>
        </w:rPr>
        <w:t xml:space="preserve"> odhalit</w:t>
      </w:r>
      <w:r w:rsidR="00B61933">
        <w:rPr>
          <w:rFonts w:ascii="Tahoma" w:eastAsia="Tahoma" w:hAnsi="Tahoma" w:cs="Tahoma"/>
          <w:sz w:val="21"/>
          <w:szCs w:val="21"/>
        </w:rPr>
        <w:t xml:space="preserve"> a jejich obavy se během pracovních pohovorů naplňují</w:t>
      </w:r>
      <w:r w:rsidR="00B61933" w:rsidRPr="00B61933">
        <w:rPr>
          <w:rFonts w:ascii="Tahoma" w:eastAsia="Tahoma" w:hAnsi="Tahoma" w:cs="Tahoma"/>
          <w:sz w:val="21"/>
          <w:szCs w:val="21"/>
        </w:rPr>
        <w:t>.</w:t>
      </w:r>
      <w:r w:rsidR="002E580F">
        <w:rPr>
          <w:rFonts w:ascii="Tahoma" w:eastAsia="Tahoma" w:hAnsi="Tahoma" w:cs="Tahoma"/>
          <w:sz w:val="21"/>
          <w:szCs w:val="21"/>
        </w:rPr>
        <w:t xml:space="preserve">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Sledujeme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stále častější 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zavádění AI nástrojů do tvorby životopisů. Pokud si kandidát nechá své CV vygenerovat, naši konzultanti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velmi rychle 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>rozpozn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>a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>jí formální a neosobní styl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>, takový životopis je pro nás často bezcenný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>Další problém představují t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>esty kandidátů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 během pohovorů.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Ty 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jsou stále méně vypovídající, protože se dnes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>uchazeči o pracovní pozici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 s AI připraví na test, případně mohou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umělou inteligenci </w:t>
      </w:r>
      <w:r w:rsidR="002E580F" w:rsidRPr="002E580F">
        <w:rPr>
          <w:rFonts w:ascii="Tahoma" w:eastAsia="Tahoma" w:hAnsi="Tahoma" w:cs="Tahoma"/>
          <w:color w:val="CC9900"/>
          <w:sz w:val="21"/>
          <w:szCs w:val="21"/>
        </w:rPr>
        <w:t xml:space="preserve">použít i během online testu. Umělá inteligence má velké možnosti, ale </w:t>
      </w:r>
      <w:r w:rsidR="002E580F">
        <w:rPr>
          <w:rFonts w:ascii="Tahoma" w:eastAsia="Tahoma" w:hAnsi="Tahoma" w:cs="Tahoma"/>
          <w:color w:val="CC9900"/>
          <w:sz w:val="21"/>
          <w:szCs w:val="21"/>
        </w:rPr>
        <w:t xml:space="preserve">spousta lidí s ní ještě neumí kvalitně pracovat. V praxi se aktuálně setkáváme s tím, že uchazeči o zaměstnání například během testů kopírují očividně chybné nebo nepřesné odpovědi,“ </w:t>
      </w:r>
      <w:r w:rsidR="002E580F">
        <w:rPr>
          <w:rFonts w:ascii="Tahoma" w:eastAsia="Tahoma" w:hAnsi="Tahoma" w:cs="Tahoma"/>
          <w:sz w:val="21"/>
          <w:szCs w:val="21"/>
        </w:rPr>
        <w:t xml:space="preserve">upozornila </w:t>
      </w:r>
      <w:r w:rsidR="00745F45">
        <w:rPr>
          <w:rFonts w:ascii="Tahoma" w:eastAsia="Tahoma" w:hAnsi="Tahoma" w:cs="Tahoma"/>
          <w:sz w:val="21"/>
          <w:szCs w:val="21"/>
        </w:rPr>
        <w:t>Olga Hyklová</w:t>
      </w:r>
      <w:r w:rsidR="002E580F">
        <w:rPr>
          <w:rFonts w:ascii="Tahoma" w:eastAsia="Tahoma" w:hAnsi="Tahoma" w:cs="Tahoma"/>
          <w:sz w:val="21"/>
          <w:szCs w:val="21"/>
        </w:rPr>
        <w:t>.</w:t>
      </w:r>
    </w:p>
    <w:p w14:paraId="67EFE430" w14:textId="77777777" w:rsidR="0030564A" w:rsidRDefault="0030564A" w:rsidP="0030564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911F9CC" w14:textId="77777777" w:rsidR="0030564A" w:rsidRDefault="0030564A" w:rsidP="0030564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41A90AAF" w14:textId="77777777" w:rsidR="0030564A" w:rsidRDefault="0030564A" w:rsidP="0030564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7B8616" wp14:editId="0FD3BC62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BB3EB" w14:textId="77777777" w:rsidR="0030564A" w:rsidRDefault="0030564A" w:rsidP="0030564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color w:val="0070C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petra@pearmedia.cz</w:t>
        </w:r>
      </w:hyperlink>
    </w:p>
    <w:p w14:paraId="1501F7C5" w14:textId="77777777" w:rsidR="0030564A" w:rsidRDefault="0030564A" w:rsidP="0030564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6C2E6FC1" w14:textId="77777777" w:rsidR="0003013E" w:rsidRDefault="0003013E" w:rsidP="0030564A">
      <w:pPr>
        <w:jc w:val="both"/>
        <w:rPr>
          <w:rFonts w:ascii="Tahoma" w:eastAsia="Tahoma" w:hAnsi="Tahoma" w:cs="Tahoma"/>
          <w:b/>
        </w:rPr>
      </w:pPr>
    </w:p>
    <w:p w14:paraId="078AF94A" w14:textId="116BB5E9" w:rsidR="0030564A" w:rsidRDefault="0030564A" w:rsidP="0030564A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 xml:space="preserve">THEONES, </w:t>
      </w:r>
      <w:hyperlink r:id="rId9">
        <w:r>
          <w:rPr>
            <w:rFonts w:ascii="Tahoma" w:eastAsia="Tahoma" w:hAnsi="Tahoma" w:cs="Tahoma"/>
            <w:b/>
            <w:color w:val="0070C0"/>
            <w:u w:val="single"/>
          </w:rPr>
          <w:t>www.theones.cz</w:t>
        </w:r>
      </w:hyperlink>
      <w:r>
        <w:rPr>
          <w:rFonts w:ascii="Tahoma" w:eastAsia="Tahoma" w:hAnsi="Tahoma" w:cs="Tahoma"/>
          <w:b/>
          <w:color w:val="0070C0"/>
        </w:rPr>
        <w:t xml:space="preserve"> </w:t>
      </w:r>
    </w:p>
    <w:p w14:paraId="2F1F0B5A" w14:textId="67A3A16E" w:rsidR="0030564A" w:rsidRPr="00745F45" w:rsidRDefault="0030564A" w:rsidP="00745F45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Tým THEONES se zaměřuje na klíčové pozice v rámci vyššího a středního managementu. Headhunteři mají dlouhodobé zkušenosti a specializují se na hledání vrcholových manažerů. </w:t>
      </w:r>
    </w:p>
    <w:sectPr w:rsidR="0030564A" w:rsidRPr="00745F45" w:rsidSect="003056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AE643" w14:textId="77777777" w:rsidR="00A52626" w:rsidRDefault="00A52626">
      <w:pPr>
        <w:spacing w:after="0" w:line="240" w:lineRule="auto"/>
      </w:pPr>
      <w:r>
        <w:separator/>
      </w:r>
    </w:p>
  </w:endnote>
  <w:endnote w:type="continuationSeparator" w:id="0">
    <w:p w14:paraId="67BE1747" w14:textId="77777777" w:rsidR="00A52626" w:rsidRDefault="00A5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CD56A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D67C" w14:textId="77777777" w:rsidR="00A52626" w:rsidRDefault="00A52626">
      <w:pPr>
        <w:spacing w:after="0" w:line="240" w:lineRule="auto"/>
      </w:pPr>
      <w:r>
        <w:separator/>
      </w:r>
    </w:p>
  </w:footnote>
  <w:footnote w:type="continuationSeparator" w:id="0">
    <w:p w14:paraId="380970B7" w14:textId="77777777" w:rsidR="00A52626" w:rsidRDefault="00A5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A857" w14:textId="36E18E66" w:rsidR="00D57C48" w:rsidRDefault="006769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</w:t>
    </w:r>
    <w:r w:rsidR="0003013E">
      <w:rPr>
        <w:noProof/>
      </w:rPr>
      <w:drawing>
        <wp:inline distT="0" distB="0" distL="0" distR="0" wp14:anchorId="29832BE7" wp14:editId="2837F7D0">
          <wp:extent cx="2378993" cy="74683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275" t="18750" r="7042" b="18333"/>
                  <a:stretch>
                    <a:fillRect/>
                  </a:stretch>
                </pic:blipFill>
                <pic:spPr>
                  <a:xfrm>
                    <a:off x="0" y="0"/>
                    <a:ext cx="2378993" cy="746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TISKOVÁ ZPRÁVA</w:t>
    </w:r>
  </w:p>
  <w:p w14:paraId="2F0FB74C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F7A01A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C5AF7C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0E9D7B4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04DBF2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76BEA9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7D3AE0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488948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C743D4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821075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BE1651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D2C3DC" w14:textId="77777777" w:rsidR="0003013E" w:rsidRDefault="000301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836FCD" w14:textId="77777777" w:rsidR="0003013E" w:rsidRDefault="000301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1E58DC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C4DD53" w14:textId="77777777" w:rsidR="0003013E" w:rsidRDefault="000301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43CB7C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E22C8B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D37177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B4B912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22CD562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02F561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8C6FD8" w14:textId="77777777" w:rsidR="00D57C48" w:rsidRDefault="00D57C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4A"/>
    <w:rsid w:val="00025F4F"/>
    <w:rsid w:val="0003013E"/>
    <w:rsid w:val="00072592"/>
    <w:rsid w:val="000C1AD2"/>
    <w:rsid w:val="001D3443"/>
    <w:rsid w:val="00214F4B"/>
    <w:rsid w:val="002334C4"/>
    <w:rsid w:val="00253F2B"/>
    <w:rsid w:val="002E580F"/>
    <w:rsid w:val="0030564A"/>
    <w:rsid w:val="00396632"/>
    <w:rsid w:val="003B129B"/>
    <w:rsid w:val="003C42DF"/>
    <w:rsid w:val="0060316A"/>
    <w:rsid w:val="00605BD9"/>
    <w:rsid w:val="00605D20"/>
    <w:rsid w:val="0067691A"/>
    <w:rsid w:val="00726234"/>
    <w:rsid w:val="00745F45"/>
    <w:rsid w:val="007F1552"/>
    <w:rsid w:val="0095363B"/>
    <w:rsid w:val="009C4998"/>
    <w:rsid w:val="00A52626"/>
    <w:rsid w:val="00A8663E"/>
    <w:rsid w:val="00B05066"/>
    <w:rsid w:val="00B61933"/>
    <w:rsid w:val="00BE272B"/>
    <w:rsid w:val="00C74BAF"/>
    <w:rsid w:val="00CE567C"/>
    <w:rsid w:val="00D41CEA"/>
    <w:rsid w:val="00D57C48"/>
    <w:rsid w:val="00D60574"/>
    <w:rsid w:val="00E07155"/>
    <w:rsid w:val="00E444BC"/>
    <w:rsid w:val="00E76254"/>
    <w:rsid w:val="00F023FD"/>
    <w:rsid w:val="00FC72EF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CBFAE"/>
  <w15:chartTrackingRefBased/>
  <w15:docId w15:val="{38028BD6-A753-4FD5-9690-F744BD8C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64A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7F1552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F15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1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155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1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155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3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13E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3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13E"/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heon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2025-03-07T09:42:00Z</dcterms:created>
  <dcterms:modified xsi:type="dcterms:W3CDTF">2025-03-07T09:42:00Z</dcterms:modified>
</cp:coreProperties>
</file>